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3" w:rsidRDefault="00AB2513" w:rsidP="00A667BD">
      <w:pPr>
        <w:ind w:left="5812"/>
        <w:jc w:val="center"/>
      </w:pPr>
      <w:r>
        <w:t>«Утверждаю»</w:t>
      </w:r>
    </w:p>
    <w:p w:rsidR="00AB2513" w:rsidRDefault="00AB2513" w:rsidP="00A667BD">
      <w:pPr>
        <w:ind w:left="5812"/>
        <w:jc w:val="center"/>
      </w:pPr>
      <w:r>
        <w:t>Председатель общественного совета</w:t>
      </w:r>
    </w:p>
    <w:p w:rsidR="00AB2513" w:rsidRDefault="00AB2513" w:rsidP="00A667BD">
      <w:pPr>
        <w:ind w:left="5812"/>
        <w:jc w:val="center"/>
      </w:pPr>
      <w:r>
        <w:t>при управлении ветеринарии</w:t>
      </w:r>
    </w:p>
    <w:p w:rsidR="00AB2513" w:rsidRDefault="00AB2513" w:rsidP="00A667BD">
      <w:pPr>
        <w:ind w:left="5812"/>
        <w:jc w:val="center"/>
      </w:pPr>
      <w:r>
        <w:t>Ростовской области</w:t>
      </w:r>
    </w:p>
    <w:p w:rsidR="00AB2513" w:rsidRDefault="00C31665" w:rsidP="00A667BD">
      <w:pPr>
        <w:ind w:left="581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13" w:rsidRDefault="00C31665" w:rsidP="00C31665">
      <w:r>
        <w:t xml:space="preserve">                                                                                                                         </w:t>
      </w:r>
      <w:r w:rsidR="00AB2513">
        <w:t>Т.И. Лапина</w:t>
      </w:r>
    </w:p>
    <w:p w:rsidR="00AB2513" w:rsidRDefault="00A667BD" w:rsidP="00A667BD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«01»  июл</w:t>
      </w:r>
      <w:r w:rsidR="00AB2513">
        <w:t>я 2016 г.</w:t>
      </w:r>
    </w:p>
    <w:p w:rsidR="00AB2513" w:rsidRDefault="00AB2513" w:rsidP="00A667BD">
      <w:pPr>
        <w:jc w:val="center"/>
      </w:pPr>
    </w:p>
    <w:p w:rsidR="00AB2513" w:rsidRDefault="00AB2513">
      <w:pPr>
        <w:jc w:val="right"/>
      </w:pPr>
    </w:p>
    <w:p w:rsidR="00AB2513" w:rsidRDefault="00A667BD">
      <w:pPr>
        <w:jc w:val="center"/>
      </w:pPr>
      <w:r>
        <w:t>Протокол №20</w:t>
      </w:r>
    </w:p>
    <w:p w:rsidR="00AB2513" w:rsidRDefault="00AB2513">
      <w:pPr>
        <w:jc w:val="center"/>
      </w:pPr>
      <w:r>
        <w:t>заседания общественного совета</w:t>
      </w:r>
    </w:p>
    <w:p w:rsidR="00AB2513" w:rsidRDefault="00AB2513">
      <w:pPr>
        <w:jc w:val="center"/>
      </w:pPr>
      <w:r>
        <w:t>при управлении ветеринарии Ростовской области</w:t>
      </w:r>
    </w:p>
    <w:p w:rsidR="00AB2513" w:rsidRDefault="00AB2513">
      <w:pPr>
        <w:jc w:val="center"/>
      </w:pPr>
    </w:p>
    <w:p w:rsidR="00AB2513" w:rsidRDefault="00AB2513">
      <w:pPr>
        <w:jc w:val="center"/>
      </w:pPr>
    </w:p>
    <w:p w:rsidR="00AB2513" w:rsidRDefault="00A667BD">
      <w:pPr>
        <w:tabs>
          <w:tab w:val="left" w:pos="7588"/>
        </w:tabs>
        <w:jc w:val="both"/>
      </w:pPr>
      <w:r>
        <w:t>28 июн</w:t>
      </w:r>
      <w:r w:rsidR="00AB2513">
        <w:t xml:space="preserve">я 2016 года </w:t>
      </w:r>
      <w:r w:rsidR="00AB2513">
        <w:tab/>
      </w:r>
      <w:proofErr w:type="gramStart"/>
      <w:r w:rsidR="00AB2513">
        <w:t>г</w:t>
      </w:r>
      <w:proofErr w:type="gramEnd"/>
      <w:r w:rsidR="00AB2513">
        <w:t>. Ростов-на-Дону</w:t>
      </w:r>
    </w:p>
    <w:p w:rsidR="00AB2513" w:rsidRDefault="00AB2513">
      <w:pPr>
        <w:tabs>
          <w:tab w:val="left" w:pos="7588"/>
        </w:tabs>
        <w:jc w:val="both"/>
      </w:pPr>
      <w:r>
        <w:t>11-00</w:t>
      </w:r>
      <w:r>
        <w:tab/>
        <w:t>ул. Вавилова, 68</w:t>
      </w:r>
    </w:p>
    <w:p w:rsidR="00AB2513" w:rsidRDefault="00AB2513">
      <w:pPr>
        <w:jc w:val="both"/>
      </w:pPr>
    </w:p>
    <w:p w:rsidR="00AB2513" w:rsidRDefault="00AB2513">
      <w:pPr>
        <w:rPr>
          <w:b/>
        </w:rPr>
      </w:pPr>
      <w:r>
        <w:rPr>
          <w:b/>
        </w:rPr>
        <w:t>ПРИСУТСТВОВАЛИ:</w:t>
      </w:r>
    </w:p>
    <w:p w:rsidR="00AB2513" w:rsidRDefault="00AB2513">
      <w:pPr>
        <w:ind w:firstLine="426"/>
        <w:jc w:val="both"/>
        <w:rPr>
          <w:b/>
          <w:color w:val="000000"/>
        </w:rPr>
      </w:pPr>
      <w:r>
        <w:rPr>
          <w:b/>
        </w:rPr>
        <w:t>Лапина Т.И.</w:t>
      </w:r>
      <w:r>
        <w:t xml:space="preserve"> – председатель общественного совета, профессор ФГБНУ «</w:t>
      </w:r>
      <w:proofErr w:type="spellStart"/>
      <w:r>
        <w:t>Северо-Кавказский</w:t>
      </w:r>
      <w:proofErr w:type="spellEnd"/>
      <w:r>
        <w:t xml:space="preserve"> зональный научно-исследовательский ветеринарный институт»;</w:t>
      </w:r>
    </w:p>
    <w:p w:rsidR="00AB2513" w:rsidRDefault="00AB2513">
      <w:pPr>
        <w:ind w:firstLine="426"/>
        <w:jc w:val="both"/>
        <w:rPr>
          <w:b/>
        </w:rPr>
      </w:pPr>
      <w:r>
        <w:rPr>
          <w:b/>
          <w:color w:val="000000"/>
        </w:rPr>
        <w:t>Пушкарева И.И.</w:t>
      </w:r>
      <w:r>
        <w:rPr>
          <w:color w:val="000000"/>
        </w:rPr>
        <w:t xml:space="preserve"> – заместитель генерального директора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отрядом»;</w:t>
      </w:r>
    </w:p>
    <w:p w:rsidR="00AB2513" w:rsidRDefault="00AB2513">
      <w:pPr>
        <w:ind w:firstLine="426"/>
        <w:jc w:val="both"/>
      </w:pPr>
      <w:r>
        <w:rPr>
          <w:b/>
        </w:rPr>
        <w:t>Кушнарева Т.В.</w:t>
      </w:r>
      <w:r>
        <w:t xml:space="preserve"> – секретарь общественного совета, юрисконсу</w:t>
      </w:r>
      <w:r w:rsidR="000B3E8F">
        <w:t xml:space="preserve">льт ГБУ РО «Ростовская </w:t>
      </w:r>
      <w:proofErr w:type="spellStart"/>
      <w:r w:rsidR="000B3E8F">
        <w:t>горСББЖ</w:t>
      </w:r>
      <w:proofErr w:type="spellEnd"/>
      <w:r w:rsidR="000B3E8F">
        <w:t>».</w:t>
      </w:r>
    </w:p>
    <w:p w:rsidR="00AB2513" w:rsidRDefault="00AB2513">
      <w:pPr>
        <w:tabs>
          <w:tab w:val="left" w:pos="538"/>
        </w:tabs>
        <w:jc w:val="both"/>
      </w:pPr>
    </w:p>
    <w:p w:rsidR="00AB2513" w:rsidRDefault="00AB2513">
      <w:pPr>
        <w:tabs>
          <w:tab w:val="left" w:pos="538"/>
        </w:tabs>
        <w:jc w:val="both"/>
        <w:rPr>
          <w:b/>
          <w:color w:val="000000"/>
        </w:rPr>
      </w:pPr>
      <w:r>
        <w:rPr>
          <w:b/>
        </w:rPr>
        <w:t>ЧЛЕНЫ ОБЩЕСТВЕННОГО СОВЕТА:</w:t>
      </w:r>
    </w:p>
    <w:p w:rsidR="00AB2513" w:rsidRDefault="00AB2513">
      <w:pPr>
        <w:ind w:firstLine="426"/>
        <w:jc w:val="both"/>
        <w:rPr>
          <w:b/>
        </w:rPr>
      </w:pP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- программист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AB2513" w:rsidRDefault="00AB2513">
      <w:pPr>
        <w:ind w:firstLine="426"/>
        <w:rPr>
          <w:b/>
        </w:rPr>
      </w:pPr>
      <w:r>
        <w:rPr>
          <w:b/>
        </w:rPr>
        <w:t>Давиденко В.В.</w:t>
      </w:r>
      <w:r>
        <w:t xml:space="preserve"> – начальник  ГБУ РО «Ростовская </w:t>
      </w:r>
      <w:proofErr w:type="spellStart"/>
      <w:r>
        <w:t>горСББЖ</w:t>
      </w:r>
      <w:proofErr w:type="spellEnd"/>
      <w:r>
        <w:t>»;</w:t>
      </w:r>
    </w:p>
    <w:p w:rsidR="00AB2513" w:rsidRDefault="00AB2513">
      <w:pPr>
        <w:ind w:firstLine="426"/>
        <w:jc w:val="both"/>
        <w:rPr>
          <w:b/>
          <w:color w:val="000000"/>
        </w:rPr>
      </w:pPr>
      <w:r>
        <w:rPr>
          <w:b/>
        </w:rPr>
        <w:t xml:space="preserve">Дедкова С.Ю. – </w:t>
      </w:r>
      <w:r>
        <w:t xml:space="preserve">директор филиала - главный ветеринарный врач города </w:t>
      </w:r>
      <w:proofErr w:type="spellStart"/>
      <w:r>
        <w:t>Батайского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</w:t>
      </w:r>
    </w:p>
    <w:p w:rsidR="00AB2513" w:rsidRDefault="00AB2513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>Лизунова С.Г.</w:t>
      </w:r>
      <w:r>
        <w:rPr>
          <w:color w:val="000000"/>
        </w:rPr>
        <w:t xml:space="preserve"> – директор </w:t>
      </w:r>
      <w:proofErr w:type="spellStart"/>
      <w:r>
        <w:rPr>
          <w:color w:val="000000"/>
        </w:rPr>
        <w:t>Аксайского</w:t>
      </w:r>
      <w:proofErr w:type="spellEnd"/>
      <w:r>
        <w:rPr>
          <w:color w:val="000000"/>
        </w:rPr>
        <w:t xml:space="preserve"> филиала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0B3E8F" w:rsidRPr="00E37197" w:rsidRDefault="000B3E8F" w:rsidP="000B3E8F">
      <w:pPr>
        <w:tabs>
          <w:tab w:val="left" w:pos="626"/>
        </w:tabs>
        <w:jc w:val="both"/>
      </w:pPr>
      <w:r>
        <w:rPr>
          <w:b/>
          <w:color w:val="000000"/>
        </w:rPr>
        <w:t xml:space="preserve">       </w:t>
      </w:r>
      <w:proofErr w:type="gramStart"/>
      <w:r w:rsidRPr="00917EC7">
        <w:rPr>
          <w:b/>
        </w:rPr>
        <w:t>Юнев</w:t>
      </w:r>
      <w:proofErr w:type="gramEnd"/>
      <w:r w:rsidRPr="00917EC7">
        <w:rPr>
          <w:b/>
        </w:rPr>
        <w:t xml:space="preserve"> А.Л. </w:t>
      </w:r>
      <w:r>
        <w:t>– генеральный директор ООО «</w:t>
      </w:r>
      <w:proofErr w:type="spellStart"/>
      <w:r>
        <w:t>Биотех</w:t>
      </w:r>
      <w:proofErr w:type="spellEnd"/>
      <w:r>
        <w:t>».</w:t>
      </w:r>
    </w:p>
    <w:p w:rsidR="00AB2513" w:rsidRDefault="00AB2513" w:rsidP="000B3E8F">
      <w:pPr>
        <w:tabs>
          <w:tab w:val="left" w:pos="480"/>
        </w:tabs>
        <w:jc w:val="both"/>
        <w:rPr>
          <w:b/>
          <w:color w:val="000000"/>
        </w:rPr>
      </w:pPr>
    </w:p>
    <w:p w:rsidR="000B3E8F" w:rsidRDefault="000B3E8F">
      <w:pPr>
        <w:jc w:val="both"/>
        <w:rPr>
          <w:b/>
        </w:rPr>
      </w:pPr>
    </w:p>
    <w:p w:rsidR="00AB2513" w:rsidRDefault="00AB2513">
      <w:pPr>
        <w:jc w:val="both"/>
        <w:rPr>
          <w:b/>
        </w:rPr>
      </w:pPr>
      <w:r>
        <w:rPr>
          <w:b/>
        </w:rPr>
        <w:t>ПРИГЛАШЕННЫЕ:</w:t>
      </w:r>
    </w:p>
    <w:p w:rsidR="00AB2513" w:rsidRDefault="00AB2513">
      <w:pPr>
        <w:jc w:val="both"/>
        <w:rPr>
          <w:color w:val="000000"/>
        </w:rPr>
      </w:pPr>
      <w:r>
        <w:rPr>
          <w:b/>
        </w:rPr>
        <w:t xml:space="preserve">        </w:t>
      </w:r>
      <w:r w:rsidR="000B3E8F">
        <w:rPr>
          <w:b/>
        </w:rPr>
        <w:t>Софьин С.А.</w:t>
      </w:r>
      <w:r>
        <w:t xml:space="preserve"> – ведущий специалист </w:t>
      </w:r>
      <w:r w:rsidR="000B3E8F">
        <w:t>противоэпизоотического отряда ГБУ РО «Ростовская облСББЖ с ПО».</w:t>
      </w:r>
    </w:p>
    <w:p w:rsidR="00AB2513" w:rsidRDefault="00AB2513">
      <w:pPr>
        <w:ind w:firstLine="426"/>
        <w:jc w:val="both"/>
        <w:rPr>
          <w:color w:val="000000"/>
        </w:rPr>
      </w:pPr>
      <w:r>
        <w:rPr>
          <w:color w:val="000000"/>
        </w:rPr>
        <w:t>Заседание членов общественного совета при управлении ветеринарии Ростовской области открыла Лапина Т.И.:</w:t>
      </w:r>
    </w:p>
    <w:p w:rsidR="00AB2513" w:rsidRDefault="00AB2513" w:rsidP="00FF44E1">
      <w:pPr>
        <w:ind w:firstLine="426"/>
        <w:jc w:val="both"/>
        <w:rPr>
          <w:b/>
        </w:rPr>
      </w:pPr>
      <w:r>
        <w:rPr>
          <w:color w:val="000000"/>
        </w:rPr>
        <w:t>- сообщила о наличии кворума для принятия решений.</w:t>
      </w:r>
    </w:p>
    <w:p w:rsidR="00FF44E1" w:rsidRDefault="00FF44E1">
      <w:pPr>
        <w:jc w:val="center"/>
        <w:rPr>
          <w:b/>
        </w:rPr>
      </w:pPr>
    </w:p>
    <w:p w:rsidR="00AB2513" w:rsidRDefault="00AB2513" w:rsidP="00FF44E1">
      <w:pPr>
        <w:jc w:val="center"/>
      </w:pPr>
      <w:r>
        <w:rPr>
          <w:b/>
        </w:rPr>
        <w:t>ПОВЕСТКА ДНЯ</w:t>
      </w:r>
      <w:r>
        <w:t>:</w:t>
      </w:r>
    </w:p>
    <w:p w:rsidR="00FF44E1" w:rsidRDefault="00FF44E1" w:rsidP="00FF44E1">
      <w:pPr>
        <w:jc w:val="center"/>
        <w:rPr>
          <w:b/>
        </w:rPr>
      </w:pPr>
    </w:p>
    <w:p w:rsidR="000B3E8F" w:rsidRPr="000B3E8F" w:rsidRDefault="000B3E8F" w:rsidP="000B3E8F">
      <w:pPr>
        <w:pStyle w:val="af"/>
        <w:numPr>
          <w:ilvl w:val="0"/>
          <w:numId w:val="3"/>
        </w:numPr>
        <w:tabs>
          <w:tab w:val="left" w:pos="284"/>
          <w:tab w:val="left" w:pos="5948"/>
        </w:tabs>
        <w:ind w:right="-92"/>
      </w:pPr>
      <w:r w:rsidRPr="000B3E8F">
        <w:t>Организация и контроль мероприятий по дезинфекции</w:t>
      </w:r>
      <w:r w:rsidR="00671C14">
        <w:t xml:space="preserve"> и дезинсекции на территории сел</w:t>
      </w:r>
      <w:r w:rsidRPr="000B3E8F">
        <w:t>ьскохозяйственных предприятий всех форм собственности.</w:t>
      </w:r>
    </w:p>
    <w:p w:rsidR="00441FD7" w:rsidRPr="000B3E8F" w:rsidRDefault="00441FD7" w:rsidP="00441FD7">
      <w:pPr>
        <w:tabs>
          <w:tab w:val="left" w:pos="284"/>
          <w:tab w:val="left" w:pos="5948"/>
        </w:tabs>
        <w:ind w:right="-92"/>
      </w:pPr>
    </w:p>
    <w:p w:rsidR="00AB2513" w:rsidRDefault="00AB2513">
      <w:pPr>
        <w:pStyle w:val="14"/>
        <w:numPr>
          <w:ilvl w:val="0"/>
          <w:numId w:val="1"/>
        </w:numPr>
        <w:tabs>
          <w:tab w:val="left" w:pos="426"/>
          <w:tab w:val="left" w:pos="714"/>
        </w:tabs>
        <w:ind w:left="426" w:right="-9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СЛУШАЛИ</w:t>
      </w:r>
      <w:r>
        <w:t>:</w:t>
      </w:r>
    </w:p>
    <w:p w:rsidR="00AB2513" w:rsidRDefault="00671C14">
      <w:pPr>
        <w:pStyle w:val="1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Софьина </w:t>
      </w:r>
      <w:r w:rsidR="006125E0" w:rsidRPr="00671C14">
        <w:rPr>
          <w:rFonts w:ascii="Times New Roman" w:hAnsi="Times New Roman"/>
          <w:b/>
          <w:sz w:val="24"/>
          <w:szCs w:val="24"/>
        </w:rPr>
        <w:t>С.А.</w:t>
      </w:r>
      <w:r w:rsidR="00AB2513">
        <w:rPr>
          <w:rFonts w:ascii="Times New Roman" w:hAnsi="Times New Roman"/>
          <w:sz w:val="24"/>
          <w:szCs w:val="24"/>
        </w:rPr>
        <w:t xml:space="preserve"> – </w:t>
      </w:r>
      <w:r w:rsidR="006125E0">
        <w:rPr>
          <w:rFonts w:ascii="Times New Roman" w:hAnsi="Times New Roman"/>
          <w:sz w:val="24"/>
          <w:szCs w:val="24"/>
        </w:rPr>
        <w:t xml:space="preserve">ведущего специалиста противоэпизоотического отряда ГБУ РО «Ростовская облСББЖ </w:t>
      </w:r>
      <w:proofErr w:type="gramStart"/>
      <w:r w:rsidR="006125E0">
        <w:rPr>
          <w:rFonts w:ascii="Times New Roman" w:hAnsi="Times New Roman"/>
          <w:sz w:val="24"/>
          <w:szCs w:val="24"/>
        </w:rPr>
        <w:t>с</w:t>
      </w:r>
      <w:proofErr w:type="gramEnd"/>
      <w:r w:rsidR="006125E0">
        <w:rPr>
          <w:rFonts w:ascii="Times New Roman" w:hAnsi="Times New Roman"/>
          <w:sz w:val="24"/>
          <w:szCs w:val="24"/>
        </w:rPr>
        <w:t xml:space="preserve"> ПО».</w:t>
      </w:r>
    </w:p>
    <w:p w:rsidR="00441FD7" w:rsidRPr="00441FD7" w:rsidRDefault="00441FD7" w:rsidP="00441FD7">
      <w:pPr>
        <w:pStyle w:val="2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обсуждении участвовала </w:t>
      </w:r>
      <w:r w:rsidRPr="00441FD7">
        <w:rPr>
          <w:rFonts w:ascii="Times New Roman" w:hAnsi="Times New Roman"/>
          <w:b/>
          <w:sz w:val="24"/>
          <w:szCs w:val="24"/>
        </w:rPr>
        <w:t>Дедкова С.Ю.</w:t>
      </w:r>
    </w:p>
    <w:p w:rsidR="00AB2513" w:rsidRDefault="00AB2513">
      <w:pPr>
        <w:pStyle w:val="14"/>
        <w:tabs>
          <w:tab w:val="left" w:pos="426"/>
          <w:tab w:val="left" w:pos="714"/>
        </w:tabs>
        <w:ind w:left="426" w:right="-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AB2513" w:rsidRPr="00671C14" w:rsidRDefault="00671C14" w:rsidP="00671C14">
      <w:pPr>
        <w:pStyle w:val="14"/>
        <w:numPr>
          <w:ilvl w:val="0"/>
          <w:numId w:val="4"/>
        </w:numPr>
        <w:tabs>
          <w:tab w:val="left" w:pos="426"/>
          <w:tab w:val="left" w:pos="714"/>
        </w:tabs>
        <w:ind w:right="-92"/>
        <w:rPr>
          <w:color w:val="2E74B5"/>
        </w:rPr>
      </w:pPr>
      <w:r w:rsidRPr="00671C1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671C14" w:rsidRDefault="00671C14"/>
    <w:p w:rsidR="00671C14" w:rsidRDefault="00671C14"/>
    <w:p w:rsidR="00AB2513" w:rsidRDefault="00AB2513">
      <w:r>
        <w:t xml:space="preserve">Секретарь общественного совета                                                                            Т.В. Кушнарева </w:t>
      </w:r>
    </w:p>
    <w:p w:rsidR="00AB2513" w:rsidRDefault="00AB2513"/>
    <w:p w:rsidR="00AB2513" w:rsidRDefault="00AB2513"/>
    <w:p w:rsidR="00AB2513" w:rsidRDefault="00AB2513"/>
    <w:p w:rsidR="00AB2513" w:rsidRDefault="00AB2513"/>
    <w:p w:rsidR="00AB2513" w:rsidRDefault="00AB2513"/>
    <w:p w:rsidR="00AB2513" w:rsidRDefault="00AB2513">
      <w:pPr>
        <w:shd w:val="clear" w:color="auto" w:fill="FFFFFF"/>
        <w:spacing w:line="408" w:lineRule="atLeast"/>
        <w:jc w:val="both"/>
      </w:pPr>
    </w:p>
    <w:sectPr w:rsidR="00AB2513" w:rsidSect="00A45AF4">
      <w:pgSz w:w="12240" w:h="15840"/>
      <w:pgMar w:top="1134" w:right="1041" w:bottom="1134" w:left="1276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8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B10F2"/>
    <w:multiLevelType w:val="hybridMultilevel"/>
    <w:tmpl w:val="88769B9C"/>
    <w:lvl w:ilvl="0" w:tplc="D200C3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5108F1"/>
    <w:multiLevelType w:val="hybridMultilevel"/>
    <w:tmpl w:val="00E47EFC"/>
    <w:lvl w:ilvl="0" w:tplc="96829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44E1"/>
    <w:rsid w:val="000B3E8F"/>
    <w:rsid w:val="00302428"/>
    <w:rsid w:val="00317E1D"/>
    <w:rsid w:val="00441FD7"/>
    <w:rsid w:val="00454CB3"/>
    <w:rsid w:val="006125E0"/>
    <w:rsid w:val="00671C14"/>
    <w:rsid w:val="006F724A"/>
    <w:rsid w:val="00A45AF4"/>
    <w:rsid w:val="00A667BD"/>
    <w:rsid w:val="00AB2513"/>
    <w:rsid w:val="00BC0C5D"/>
    <w:rsid w:val="00C31665"/>
    <w:rsid w:val="00FC4046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A45AF4"/>
    <w:pPr>
      <w:keepNext/>
      <w:keepLines/>
      <w:widowControl w:val="0"/>
      <w:suppressAutoHyphens/>
      <w:spacing w:before="200"/>
      <w:outlineLvl w:val="0"/>
    </w:pPr>
    <w:rPr>
      <w:rFonts w:ascii="Trebuchet MS" w:eastAsia="Trebuchet MS" w:hAnsi="Trebuchet MS"/>
      <w:kern w:val="1"/>
      <w:sz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45AF4"/>
  </w:style>
  <w:style w:type="character" w:customStyle="1" w:styleId="a4">
    <w:name w:val="Текст выноски Знак"/>
    <w:rsid w:val="00A45AF4"/>
    <w:rPr>
      <w:rFonts w:ascii="Segoe UI" w:hAnsi="Segoe UI" w:cs="Segoe UI"/>
      <w:sz w:val="18"/>
      <w:szCs w:val="18"/>
    </w:rPr>
  </w:style>
  <w:style w:type="character" w:styleId="a5">
    <w:name w:val="Hyperlink"/>
    <w:rsid w:val="00A45AF4"/>
    <w:rPr>
      <w:color w:val="0563C1"/>
      <w:u w:val="single"/>
    </w:rPr>
  </w:style>
  <w:style w:type="character" w:styleId="a6">
    <w:name w:val="Strong"/>
    <w:qFormat/>
    <w:rsid w:val="00A45AF4"/>
    <w:rPr>
      <w:b/>
      <w:bCs/>
    </w:rPr>
  </w:style>
  <w:style w:type="character" w:customStyle="1" w:styleId="11">
    <w:name w:val="Заголовок 1 Знак"/>
    <w:rsid w:val="00A45AF4"/>
    <w:rPr>
      <w:rFonts w:ascii="Trebuchet MS" w:eastAsia="Trebuchet MS" w:hAnsi="Trebuchet MS" w:cs="Trebuchet MS"/>
      <w:color w:val="000000"/>
      <w:sz w:val="32"/>
    </w:rPr>
  </w:style>
  <w:style w:type="character" w:customStyle="1" w:styleId="apple-converted-space">
    <w:name w:val="apple-converted-space"/>
    <w:basedOn w:val="10"/>
    <w:rsid w:val="00A45AF4"/>
  </w:style>
  <w:style w:type="character" w:customStyle="1" w:styleId="a7">
    <w:name w:val="Верхний колонтитул Знак"/>
    <w:rsid w:val="00A45AF4"/>
    <w:rPr>
      <w:sz w:val="24"/>
      <w:szCs w:val="24"/>
    </w:rPr>
  </w:style>
  <w:style w:type="character" w:customStyle="1" w:styleId="a8">
    <w:name w:val="Нижний колонтитул Знак"/>
    <w:rsid w:val="00A45AF4"/>
    <w:rPr>
      <w:sz w:val="24"/>
      <w:szCs w:val="24"/>
    </w:rPr>
  </w:style>
  <w:style w:type="character" w:customStyle="1" w:styleId="ListLabel1">
    <w:name w:val="ListLabel 1"/>
    <w:rsid w:val="00A45AF4"/>
    <w:rPr>
      <w:rFonts w:cs="Courier New"/>
    </w:rPr>
  </w:style>
  <w:style w:type="character" w:customStyle="1" w:styleId="ListLabel2">
    <w:name w:val="ListLabel 2"/>
    <w:rsid w:val="00A45AF4"/>
    <w:rPr>
      <w:color w:val="00000A"/>
    </w:rPr>
  </w:style>
  <w:style w:type="character" w:customStyle="1" w:styleId="ListLabel3">
    <w:name w:val="ListLabel 3"/>
    <w:rsid w:val="00A45AF4"/>
    <w:rPr>
      <w:u w:val="none"/>
    </w:rPr>
  </w:style>
  <w:style w:type="character" w:customStyle="1" w:styleId="ListLabel4">
    <w:name w:val="ListLabel 4"/>
    <w:rsid w:val="00A45AF4"/>
    <w:rPr>
      <w:b/>
    </w:rPr>
  </w:style>
  <w:style w:type="character" w:customStyle="1" w:styleId="ListLabel5">
    <w:name w:val="ListLabel 5"/>
    <w:rsid w:val="00A45AF4"/>
    <w:rPr>
      <w:rFonts w:cs="Times New Roman"/>
      <w:b/>
    </w:rPr>
  </w:style>
  <w:style w:type="character" w:customStyle="1" w:styleId="ListLabel6">
    <w:name w:val="ListLabel 6"/>
    <w:rsid w:val="00A45AF4"/>
    <w:rPr>
      <w:b w:val="0"/>
    </w:rPr>
  </w:style>
  <w:style w:type="paragraph" w:customStyle="1" w:styleId="a9">
    <w:name w:val="Заголовок"/>
    <w:basedOn w:val="a"/>
    <w:next w:val="a0"/>
    <w:rsid w:val="00A45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45AF4"/>
    <w:pPr>
      <w:jc w:val="both"/>
    </w:pPr>
    <w:rPr>
      <w:rFonts w:ascii="Arial" w:hAnsi="Arial" w:cs="Arial"/>
    </w:rPr>
  </w:style>
  <w:style w:type="paragraph" w:styleId="aa">
    <w:name w:val="List"/>
    <w:basedOn w:val="a0"/>
    <w:rsid w:val="00A45AF4"/>
    <w:rPr>
      <w:rFonts w:cs="Mangal"/>
    </w:rPr>
  </w:style>
  <w:style w:type="paragraph" w:customStyle="1" w:styleId="12">
    <w:name w:val="Название1"/>
    <w:basedOn w:val="a"/>
    <w:rsid w:val="00A45AF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45AF4"/>
    <w:pPr>
      <w:suppressLineNumbers/>
    </w:pPr>
    <w:rPr>
      <w:rFonts w:cs="Mangal"/>
    </w:rPr>
  </w:style>
  <w:style w:type="paragraph" w:customStyle="1" w:styleId="ConsPlusNormal">
    <w:name w:val="ConsPlusNormal"/>
    <w:rsid w:val="00A45AF4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A45AF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A45AF4"/>
    <w:rPr>
      <w:rFonts w:ascii="Segoe UI" w:hAnsi="Segoe UI"/>
      <w:sz w:val="18"/>
      <w:szCs w:val="18"/>
    </w:rPr>
  </w:style>
  <w:style w:type="paragraph" w:customStyle="1" w:styleId="16">
    <w:name w:val="Обычный1"/>
    <w:rsid w:val="00A45AF4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paragraph" w:customStyle="1" w:styleId="17">
    <w:name w:val="Без интервала1"/>
    <w:rsid w:val="00A45AF4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">
    <w:name w:val="Основной текст (2)"/>
    <w:basedOn w:val="a"/>
    <w:rsid w:val="00A45AF4"/>
    <w:pPr>
      <w:spacing w:line="331" w:lineRule="exact"/>
      <w:jc w:val="both"/>
    </w:pPr>
    <w:rPr>
      <w:sz w:val="27"/>
      <w:szCs w:val="27"/>
    </w:rPr>
  </w:style>
  <w:style w:type="paragraph" w:customStyle="1" w:styleId="ab">
    <w:name w:val="Содержимое таблицы"/>
    <w:basedOn w:val="a"/>
    <w:rsid w:val="00A45AF4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8">
    <w:name w:val="Обычный (веб)1"/>
    <w:basedOn w:val="a"/>
    <w:rsid w:val="00A45AF4"/>
    <w:pPr>
      <w:spacing w:before="28" w:after="28"/>
    </w:pPr>
  </w:style>
  <w:style w:type="paragraph" w:styleId="ac">
    <w:name w:val="header"/>
    <w:basedOn w:val="a"/>
    <w:rsid w:val="00A45AF4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A45AF4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"/>
    <w:link w:val="19"/>
    <w:uiPriority w:val="99"/>
    <w:semiHidden/>
    <w:unhideWhenUsed/>
    <w:rsid w:val="00A667B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e"/>
    <w:uiPriority w:val="99"/>
    <w:semiHidden/>
    <w:rsid w:val="00A667BD"/>
    <w:rPr>
      <w:rFonts w:ascii="Tahoma" w:hAnsi="Tahoma" w:cs="Tahoma"/>
      <w:kern w:val="1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B3E8F"/>
    <w:pPr>
      <w:ind w:left="720"/>
      <w:contextualSpacing/>
    </w:pPr>
  </w:style>
  <w:style w:type="paragraph" w:customStyle="1" w:styleId="20">
    <w:name w:val="Абзац списка2"/>
    <w:basedOn w:val="a"/>
    <w:rsid w:val="00441FD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2016-06-01T05:31:00Z</cp:lastPrinted>
  <dcterms:created xsi:type="dcterms:W3CDTF">2016-07-01T11:41:00Z</dcterms:created>
  <dcterms:modified xsi:type="dcterms:W3CDTF">2016-07-01T11:41:00Z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