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3" w:rsidRDefault="00AB2513" w:rsidP="00A667BD">
      <w:pPr>
        <w:ind w:left="5812"/>
        <w:jc w:val="center"/>
      </w:pPr>
      <w:r>
        <w:t>«Утверждаю»</w:t>
      </w:r>
    </w:p>
    <w:p w:rsidR="00AB2513" w:rsidRDefault="00AB2513" w:rsidP="00A667BD">
      <w:pPr>
        <w:ind w:left="5812"/>
        <w:jc w:val="center"/>
      </w:pPr>
      <w:r>
        <w:t>Председатель общественного совета</w:t>
      </w:r>
    </w:p>
    <w:p w:rsidR="00AB2513" w:rsidRDefault="00AB2513" w:rsidP="00A667BD">
      <w:pPr>
        <w:ind w:left="5812"/>
        <w:jc w:val="center"/>
      </w:pPr>
      <w:r>
        <w:t>при управлении ветеринарии</w:t>
      </w:r>
    </w:p>
    <w:p w:rsidR="00AB2513" w:rsidRDefault="00AB2513" w:rsidP="00A667BD">
      <w:pPr>
        <w:ind w:left="5812"/>
        <w:jc w:val="center"/>
      </w:pPr>
      <w:r>
        <w:t>Ростовской области</w:t>
      </w:r>
    </w:p>
    <w:p w:rsidR="00AB2513" w:rsidRDefault="00AB2513" w:rsidP="00A667BD">
      <w:pPr>
        <w:ind w:left="5812"/>
        <w:jc w:val="center"/>
        <w:rPr>
          <w:noProof/>
          <w:lang w:eastAsia="ru-RU"/>
        </w:rPr>
      </w:pPr>
    </w:p>
    <w:p w:rsidR="00AB2513" w:rsidRDefault="00C31665" w:rsidP="00C31665">
      <w:r>
        <w:t xml:space="preserve">                                                                                                                         </w:t>
      </w:r>
      <w:r w:rsidR="00AB2513">
        <w:t>Т.И. Лапина</w:t>
      </w:r>
    </w:p>
    <w:p w:rsidR="00AB2513" w:rsidRDefault="00A667BD" w:rsidP="00A667BD">
      <w:pPr>
        <w:tabs>
          <w:tab w:val="left" w:pos="5860"/>
        </w:tabs>
        <w:jc w:val="center"/>
      </w:pPr>
      <w:r>
        <w:t xml:space="preserve">                                                                     </w:t>
      </w:r>
      <w:r w:rsidR="004F790D">
        <w:t xml:space="preserve">                             «17»  октябр</w:t>
      </w:r>
      <w:r w:rsidR="00AB2513">
        <w:t>я 2016 г.</w:t>
      </w:r>
    </w:p>
    <w:p w:rsidR="00AB2513" w:rsidRDefault="00AB2513" w:rsidP="00A667BD">
      <w:pPr>
        <w:jc w:val="center"/>
      </w:pPr>
    </w:p>
    <w:p w:rsidR="00AB2513" w:rsidRDefault="00AB2513">
      <w:pPr>
        <w:jc w:val="right"/>
      </w:pPr>
    </w:p>
    <w:p w:rsidR="00AB2513" w:rsidRDefault="000C49F4">
      <w:pPr>
        <w:jc w:val="center"/>
      </w:pPr>
      <w:r>
        <w:t>Протокол №22</w:t>
      </w:r>
    </w:p>
    <w:p w:rsidR="00AB2513" w:rsidRDefault="00AB2513">
      <w:pPr>
        <w:jc w:val="center"/>
      </w:pPr>
      <w:r>
        <w:t>заседания общественного совета</w:t>
      </w:r>
    </w:p>
    <w:p w:rsidR="00AB2513" w:rsidRDefault="00AB2513">
      <w:pPr>
        <w:jc w:val="center"/>
      </w:pPr>
      <w:r>
        <w:t>при управлении ветеринарии Ростовской области</w:t>
      </w:r>
    </w:p>
    <w:p w:rsidR="00AB2513" w:rsidRDefault="00AB2513">
      <w:pPr>
        <w:jc w:val="center"/>
      </w:pPr>
    </w:p>
    <w:p w:rsidR="00AB2513" w:rsidRDefault="00AB2513">
      <w:pPr>
        <w:jc w:val="center"/>
      </w:pPr>
    </w:p>
    <w:p w:rsidR="00AB2513" w:rsidRDefault="004F790D">
      <w:pPr>
        <w:tabs>
          <w:tab w:val="left" w:pos="7588"/>
        </w:tabs>
        <w:jc w:val="both"/>
      </w:pPr>
      <w:r>
        <w:t>12 октябр</w:t>
      </w:r>
      <w:r w:rsidR="00AB2513">
        <w:t xml:space="preserve">я 2016 года </w:t>
      </w:r>
      <w:r w:rsidR="00AB2513">
        <w:tab/>
      </w:r>
      <w:proofErr w:type="gramStart"/>
      <w:r w:rsidR="00AB2513">
        <w:t>г</w:t>
      </w:r>
      <w:proofErr w:type="gramEnd"/>
      <w:r w:rsidR="00AB2513">
        <w:t>. Ростов-на-Дону</w:t>
      </w:r>
    </w:p>
    <w:p w:rsidR="00AB2513" w:rsidRDefault="00AB2513">
      <w:pPr>
        <w:tabs>
          <w:tab w:val="left" w:pos="7588"/>
        </w:tabs>
        <w:jc w:val="both"/>
      </w:pPr>
      <w:r>
        <w:t>11-00</w:t>
      </w:r>
      <w:r>
        <w:tab/>
        <w:t>ул. Вавилова, 68</w:t>
      </w:r>
    </w:p>
    <w:p w:rsidR="00AB2513" w:rsidRDefault="00AB2513">
      <w:pPr>
        <w:jc w:val="both"/>
      </w:pPr>
    </w:p>
    <w:p w:rsidR="00AB2513" w:rsidRDefault="00AB2513">
      <w:pPr>
        <w:rPr>
          <w:b/>
        </w:rPr>
      </w:pPr>
      <w:r>
        <w:rPr>
          <w:b/>
        </w:rPr>
        <w:t>ПРИСУТСТВОВАЛИ: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</w:rPr>
        <w:t>Лапина Т.И.</w:t>
      </w:r>
      <w:r>
        <w:t xml:space="preserve"> – председатель общественного совета, профессор ФГБНУ «</w:t>
      </w:r>
      <w:proofErr w:type="spellStart"/>
      <w:r>
        <w:t>Северо-Кавказский</w:t>
      </w:r>
      <w:proofErr w:type="spellEnd"/>
      <w:r>
        <w:t xml:space="preserve"> зональный научно-исследовательский ветеринарный институт»;</w:t>
      </w:r>
    </w:p>
    <w:p w:rsidR="00AB2513" w:rsidRDefault="00AB2513">
      <w:pPr>
        <w:ind w:firstLine="426"/>
        <w:jc w:val="both"/>
        <w:rPr>
          <w:b/>
        </w:rPr>
      </w:pPr>
      <w:r>
        <w:rPr>
          <w:b/>
          <w:color w:val="000000"/>
        </w:rPr>
        <w:t>Пушкарева И.И.</w:t>
      </w:r>
      <w:r>
        <w:rPr>
          <w:color w:val="000000"/>
        </w:rPr>
        <w:t xml:space="preserve"> – заместитель 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отрядом»;</w:t>
      </w:r>
    </w:p>
    <w:p w:rsidR="00AB2513" w:rsidRDefault="00AB2513">
      <w:pPr>
        <w:ind w:firstLine="426"/>
        <w:jc w:val="both"/>
      </w:pPr>
      <w:r>
        <w:rPr>
          <w:b/>
        </w:rPr>
        <w:t>Кушнарева Т.В.</w:t>
      </w:r>
      <w:r>
        <w:t xml:space="preserve"> – секретарь общественного совета, юрисконсу</w:t>
      </w:r>
      <w:r w:rsidR="000B3E8F">
        <w:t xml:space="preserve">льт ГБУ РО «Ростовская </w:t>
      </w:r>
      <w:proofErr w:type="spellStart"/>
      <w:r w:rsidR="000B3E8F">
        <w:t>горСББЖ</w:t>
      </w:r>
      <w:proofErr w:type="spellEnd"/>
      <w:r w:rsidR="000B3E8F">
        <w:t>».</w:t>
      </w:r>
    </w:p>
    <w:p w:rsidR="00AB2513" w:rsidRDefault="00AB2513">
      <w:pPr>
        <w:tabs>
          <w:tab w:val="left" w:pos="538"/>
        </w:tabs>
        <w:jc w:val="both"/>
      </w:pPr>
    </w:p>
    <w:p w:rsidR="00AB2513" w:rsidRDefault="00AB251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</w:rPr>
        <w:t>ЧЛЕНЫ ОБЩЕСТВЕННОГО СОВЕТА:</w:t>
      </w:r>
    </w:p>
    <w:p w:rsidR="00AB2513" w:rsidRDefault="00AB2513">
      <w:pPr>
        <w:ind w:firstLine="426"/>
        <w:rPr>
          <w:b/>
        </w:rPr>
      </w:pPr>
      <w:r>
        <w:rPr>
          <w:b/>
        </w:rPr>
        <w:t>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AB2513" w:rsidRDefault="00AB2513">
      <w:pPr>
        <w:ind w:firstLine="426"/>
        <w:jc w:val="both"/>
        <w:rPr>
          <w:b/>
          <w:color w:val="000000"/>
        </w:rPr>
      </w:pPr>
      <w:r>
        <w:rPr>
          <w:b/>
        </w:rPr>
        <w:t xml:space="preserve">Дедкова С.Ю. – </w:t>
      </w:r>
      <w:r>
        <w:t xml:space="preserve">директор филиала - главный ветеринарный врач города </w:t>
      </w:r>
      <w:proofErr w:type="spellStart"/>
      <w:r>
        <w:t>Батайского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</w:t>
      </w:r>
    </w:p>
    <w:p w:rsidR="00AB2513" w:rsidRDefault="004F790D">
      <w:pPr>
        <w:ind w:firstLine="42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Дохненко</w:t>
      </w:r>
      <w:proofErr w:type="spellEnd"/>
      <w:r>
        <w:rPr>
          <w:b/>
          <w:color w:val="000000"/>
        </w:rPr>
        <w:t xml:space="preserve"> Л.Е.</w:t>
      </w:r>
      <w:r>
        <w:rPr>
          <w:color w:val="000000"/>
        </w:rPr>
        <w:t xml:space="preserve"> – заместитель директора ГБУ РО «Ростовская областная ветеринарная лаборатория</w:t>
      </w:r>
      <w:r w:rsidR="00AB2513">
        <w:rPr>
          <w:color w:val="000000"/>
        </w:rPr>
        <w:t>»;</w:t>
      </w:r>
    </w:p>
    <w:p w:rsidR="000B3E8F" w:rsidRPr="00E37197" w:rsidRDefault="000B3E8F" w:rsidP="000B3E8F">
      <w:pPr>
        <w:tabs>
          <w:tab w:val="left" w:pos="626"/>
        </w:tabs>
        <w:jc w:val="both"/>
      </w:pPr>
      <w:r>
        <w:rPr>
          <w:b/>
          <w:color w:val="000000"/>
        </w:rPr>
        <w:t xml:space="preserve">       </w:t>
      </w:r>
      <w:r w:rsidR="004F790D">
        <w:rPr>
          <w:b/>
        </w:rPr>
        <w:t>Тищенко М.А</w:t>
      </w:r>
      <w:r w:rsidRPr="00917EC7">
        <w:rPr>
          <w:b/>
        </w:rPr>
        <w:t xml:space="preserve">. </w:t>
      </w:r>
      <w:r>
        <w:t xml:space="preserve">– </w:t>
      </w:r>
      <w:r w:rsidR="004F790D">
        <w:t xml:space="preserve">председатель правления Ассоциации предприятий </w:t>
      </w:r>
      <w:proofErr w:type="spellStart"/>
      <w:r w:rsidR="004F790D">
        <w:t>зообизнеса</w:t>
      </w:r>
      <w:proofErr w:type="spellEnd"/>
      <w:r w:rsidR="004F790D">
        <w:t xml:space="preserve"> Южного округа</w:t>
      </w:r>
      <w:r>
        <w:t>.</w:t>
      </w:r>
    </w:p>
    <w:p w:rsidR="00AB2513" w:rsidRDefault="00AB2513" w:rsidP="000B3E8F">
      <w:pPr>
        <w:tabs>
          <w:tab w:val="left" w:pos="480"/>
        </w:tabs>
        <w:jc w:val="both"/>
        <w:rPr>
          <w:b/>
          <w:color w:val="000000"/>
        </w:rPr>
      </w:pPr>
    </w:p>
    <w:p w:rsidR="000B3E8F" w:rsidRDefault="000B3E8F">
      <w:pPr>
        <w:jc w:val="both"/>
        <w:rPr>
          <w:b/>
        </w:rPr>
      </w:pPr>
    </w:p>
    <w:p w:rsidR="00AB2513" w:rsidRDefault="00AB2513">
      <w:pPr>
        <w:jc w:val="both"/>
        <w:rPr>
          <w:b/>
        </w:rPr>
      </w:pPr>
      <w:r>
        <w:rPr>
          <w:b/>
        </w:rPr>
        <w:t>ПРИГЛАШЕННЫЕ:</w:t>
      </w:r>
    </w:p>
    <w:p w:rsidR="00502D3F" w:rsidRPr="00502D3F" w:rsidRDefault="00502D3F">
      <w:pPr>
        <w:jc w:val="both"/>
      </w:pPr>
      <w:r>
        <w:rPr>
          <w:b/>
        </w:rPr>
        <w:t xml:space="preserve">       </w:t>
      </w:r>
      <w:proofErr w:type="spellStart"/>
      <w:r>
        <w:rPr>
          <w:b/>
        </w:rPr>
        <w:t>Моренец</w:t>
      </w:r>
      <w:proofErr w:type="spellEnd"/>
      <w:r>
        <w:rPr>
          <w:b/>
        </w:rPr>
        <w:t xml:space="preserve"> А.Б. – </w:t>
      </w:r>
      <w:r w:rsidRPr="00502D3F">
        <w:t>представитель МКУ «ЦБЖ»;</w:t>
      </w:r>
    </w:p>
    <w:p w:rsidR="004F790D" w:rsidRPr="004F790D" w:rsidRDefault="004F790D">
      <w:pPr>
        <w:jc w:val="both"/>
      </w:pPr>
      <w:r>
        <w:rPr>
          <w:b/>
        </w:rPr>
        <w:t xml:space="preserve">       Носов В.Е. – </w:t>
      </w:r>
      <w:r w:rsidRPr="004F790D">
        <w:t>заместитель начальника управления ветеринарии РО;</w:t>
      </w:r>
    </w:p>
    <w:p w:rsidR="004F790D" w:rsidRPr="004F790D" w:rsidRDefault="004F790D">
      <w:pPr>
        <w:jc w:val="both"/>
      </w:pPr>
      <w:r>
        <w:rPr>
          <w:b/>
        </w:rPr>
        <w:t xml:space="preserve">       </w:t>
      </w:r>
      <w:proofErr w:type="spellStart"/>
      <w:r>
        <w:rPr>
          <w:b/>
        </w:rPr>
        <w:t>Прончакова</w:t>
      </w:r>
      <w:proofErr w:type="spellEnd"/>
      <w:r>
        <w:rPr>
          <w:b/>
        </w:rPr>
        <w:t xml:space="preserve"> О.Н. – </w:t>
      </w:r>
      <w:r w:rsidRPr="004F790D">
        <w:t>заведующий сектором финансового планирования, бухгалтерского учета и отчетности управления ветеринарии РО;</w:t>
      </w:r>
    </w:p>
    <w:p w:rsidR="00AB2513" w:rsidRDefault="00AB2513">
      <w:pPr>
        <w:jc w:val="both"/>
        <w:rPr>
          <w:color w:val="000000"/>
        </w:rPr>
      </w:pPr>
      <w:r>
        <w:rPr>
          <w:b/>
        </w:rPr>
        <w:t xml:space="preserve">       </w:t>
      </w:r>
      <w:r w:rsidR="004F790D">
        <w:rPr>
          <w:b/>
        </w:rPr>
        <w:t>Ян М.Е.</w:t>
      </w:r>
      <w:r>
        <w:rPr>
          <w:b/>
        </w:rPr>
        <w:t xml:space="preserve"> </w:t>
      </w:r>
      <w:r w:rsidR="004F790D">
        <w:t>– главный ветеринарный врач отдела организации</w:t>
      </w:r>
      <w:r>
        <w:t xml:space="preserve"> </w:t>
      </w:r>
      <w:r w:rsidR="004F790D">
        <w:t xml:space="preserve">противоэпизоотических мероприятий и лечебно-профилактической работы </w:t>
      </w:r>
      <w:r w:rsidR="000B3E8F">
        <w:t xml:space="preserve">ГБУ РО «Ростовская облСББЖ </w:t>
      </w:r>
      <w:proofErr w:type="gramStart"/>
      <w:r w:rsidR="000B3E8F">
        <w:t>с</w:t>
      </w:r>
      <w:proofErr w:type="gramEnd"/>
      <w:r w:rsidR="000B3E8F">
        <w:t xml:space="preserve"> ПО».</w:t>
      </w:r>
    </w:p>
    <w:p w:rsidR="00AB2513" w:rsidRDefault="00AB2513">
      <w:pPr>
        <w:ind w:firstLine="426"/>
        <w:jc w:val="both"/>
        <w:rPr>
          <w:color w:val="000000"/>
        </w:rPr>
      </w:pPr>
      <w:r>
        <w:rPr>
          <w:color w:val="000000"/>
        </w:rPr>
        <w:t>Заседание членов общественного совета при управлении ветеринарии Ростовской области открыла Лапина Т.И.:</w:t>
      </w:r>
    </w:p>
    <w:p w:rsidR="00AB2513" w:rsidRDefault="00AB2513" w:rsidP="00FF44E1">
      <w:pPr>
        <w:ind w:firstLine="426"/>
        <w:jc w:val="both"/>
        <w:rPr>
          <w:b/>
        </w:rPr>
      </w:pPr>
      <w:r>
        <w:rPr>
          <w:color w:val="000000"/>
        </w:rPr>
        <w:t>- сообщила о наличии кворума для принятия решений.</w:t>
      </w:r>
    </w:p>
    <w:p w:rsidR="00FF44E1" w:rsidRDefault="00FF44E1">
      <w:pPr>
        <w:jc w:val="center"/>
        <w:rPr>
          <w:b/>
        </w:rPr>
      </w:pPr>
    </w:p>
    <w:p w:rsidR="00AB2513" w:rsidRDefault="00AB2513" w:rsidP="00FF44E1">
      <w:pPr>
        <w:jc w:val="center"/>
      </w:pPr>
      <w:r>
        <w:rPr>
          <w:b/>
        </w:rPr>
        <w:t>ПОВЕСТКА ДНЯ</w:t>
      </w:r>
      <w:r>
        <w:t>:</w:t>
      </w:r>
    </w:p>
    <w:p w:rsidR="00FF44E1" w:rsidRDefault="00FF44E1" w:rsidP="00FF44E1">
      <w:pPr>
        <w:jc w:val="center"/>
        <w:rPr>
          <w:b/>
        </w:rPr>
      </w:pPr>
    </w:p>
    <w:p w:rsidR="000B3E8F" w:rsidRDefault="00502D3F" w:rsidP="000B3E8F">
      <w:pPr>
        <w:pStyle w:val="af"/>
        <w:numPr>
          <w:ilvl w:val="0"/>
          <w:numId w:val="3"/>
        </w:numPr>
        <w:tabs>
          <w:tab w:val="left" w:pos="284"/>
          <w:tab w:val="left" w:pos="5948"/>
        </w:tabs>
        <w:ind w:right="-92"/>
      </w:pPr>
      <w:r>
        <w:lastRenderedPageBreak/>
        <w:t>Вопросы формирования перечня услуг при выполнении государственного задания</w:t>
      </w:r>
      <w:r w:rsidR="000B3E8F" w:rsidRPr="000B3E8F">
        <w:t>.</w:t>
      </w:r>
    </w:p>
    <w:p w:rsidR="00502D3F" w:rsidRPr="000B3E8F" w:rsidRDefault="00502D3F" w:rsidP="000B3E8F">
      <w:pPr>
        <w:pStyle w:val="af"/>
        <w:numPr>
          <w:ilvl w:val="0"/>
          <w:numId w:val="3"/>
        </w:numPr>
        <w:tabs>
          <w:tab w:val="left" w:pos="284"/>
          <w:tab w:val="left" w:pos="5948"/>
        </w:tabs>
        <w:ind w:right="-92"/>
      </w:pPr>
      <w:r>
        <w:t xml:space="preserve">Рассмотрение вопроса о включении в состав общественного совета при управлении ветеринарии Ростовской области представителя </w:t>
      </w:r>
      <w:proofErr w:type="spellStart"/>
      <w:r>
        <w:t>зоозащитной</w:t>
      </w:r>
      <w:proofErr w:type="spellEnd"/>
      <w:r>
        <w:t xml:space="preserve"> организации.</w:t>
      </w:r>
    </w:p>
    <w:p w:rsidR="00441FD7" w:rsidRPr="000B3E8F" w:rsidRDefault="00441FD7" w:rsidP="00441FD7">
      <w:pPr>
        <w:tabs>
          <w:tab w:val="left" w:pos="284"/>
          <w:tab w:val="left" w:pos="5948"/>
        </w:tabs>
        <w:ind w:right="-92"/>
      </w:pPr>
    </w:p>
    <w:p w:rsidR="00AB2513" w:rsidRDefault="00AB2513">
      <w:pPr>
        <w:pStyle w:val="14"/>
        <w:numPr>
          <w:ilvl w:val="0"/>
          <w:numId w:val="1"/>
        </w:numPr>
        <w:tabs>
          <w:tab w:val="left" w:pos="426"/>
          <w:tab w:val="left" w:pos="714"/>
        </w:tabs>
        <w:ind w:left="426" w:right="-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СЛУШАЛИ</w:t>
      </w:r>
      <w:r>
        <w:t>:</w:t>
      </w:r>
    </w:p>
    <w:p w:rsidR="00502D3F" w:rsidRDefault="00AB2513" w:rsidP="00502D3F">
      <w:pPr>
        <w:jc w:val="both"/>
      </w:pPr>
      <w:r>
        <w:t xml:space="preserve"> </w:t>
      </w:r>
      <w:r w:rsidR="00502D3F">
        <w:t xml:space="preserve">           </w:t>
      </w:r>
      <w:r w:rsidR="00502D3F">
        <w:rPr>
          <w:b/>
        </w:rPr>
        <w:t xml:space="preserve">Ян М.Е. </w:t>
      </w:r>
      <w:r w:rsidR="00502D3F">
        <w:t xml:space="preserve">– главного ветеринарного врача отдела организации противоэпизоотических мероприятий и лечебно-профилактической работы ГБУ РО «Ростовская облСББЖ </w:t>
      </w:r>
      <w:proofErr w:type="gramStart"/>
      <w:r w:rsidR="00502D3F">
        <w:t>с</w:t>
      </w:r>
      <w:proofErr w:type="gramEnd"/>
      <w:r w:rsidR="00502D3F">
        <w:t xml:space="preserve"> ПО»;</w:t>
      </w:r>
    </w:p>
    <w:p w:rsidR="00502D3F" w:rsidRPr="004F790D" w:rsidRDefault="00502D3F" w:rsidP="00502D3F">
      <w:pPr>
        <w:jc w:val="both"/>
      </w:pPr>
      <w:r>
        <w:rPr>
          <w:color w:val="000000"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Прончакову</w:t>
      </w:r>
      <w:proofErr w:type="spellEnd"/>
      <w:r>
        <w:rPr>
          <w:b/>
        </w:rPr>
        <w:t xml:space="preserve"> О.Н. – </w:t>
      </w:r>
      <w:r>
        <w:t>заведующего</w:t>
      </w:r>
      <w:r w:rsidRPr="004F790D">
        <w:t xml:space="preserve"> сектором финансового планирования, бухгалтерского учета и отчет</w:t>
      </w:r>
      <w:r>
        <w:t>ности управления ветеринарии РО.</w:t>
      </w:r>
    </w:p>
    <w:p w:rsidR="00502D3F" w:rsidRDefault="00502D3F" w:rsidP="00502D3F">
      <w:pPr>
        <w:tabs>
          <w:tab w:val="left" w:pos="615"/>
        </w:tabs>
        <w:jc w:val="both"/>
        <w:rPr>
          <w:color w:val="000000"/>
        </w:rPr>
      </w:pPr>
    </w:p>
    <w:p w:rsidR="00441FD7" w:rsidRPr="00502D3F" w:rsidRDefault="00502D3F" w:rsidP="00441FD7">
      <w:pPr>
        <w:pStyle w:val="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участвовали</w:t>
      </w:r>
      <w:r w:rsidR="00441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Лапина Т.И., </w:t>
      </w:r>
      <w:r w:rsidR="00441FD7" w:rsidRPr="00502D3F">
        <w:rPr>
          <w:rFonts w:ascii="Times New Roman" w:hAnsi="Times New Roman"/>
          <w:sz w:val="24"/>
          <w:szCs w:val="24"/>
        </w:rPr>
        <w:t>Дедкова С.Ю.</w:t>
      </w:r>
      <w:r>
        <w:rPr>
          <w:rFonts w:ascii="Times New Roman" w:hAnsi="Times New Roman"/>
          <w:sz w:val="24"/>
          <w:szCs w:val="24"/>
        </w:rPr>
        <w:t>, Тищенко М.А.</w:t>
      </w:r>
    </w:p>
    <w:p w:rsidR="00AB2513" w:rsidRDefault="00AB2513">
      <w:pPr>
        <w:pStyle w:val="14"/>
        <w:tabs>
          <w:tab w:val="left" w:pos="426"/>
          <w:tab w:val="left" w:pos="714"/>
        </w:tabs>
        <w:ind w:left="426" w:right="-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B2513" w:rsidRPr="00502D3F" w:rsidRDefault="00671C14" w:rsidP="00671C14">
      <w:pPr>
        <w:pStyle w:val="14"/>
        <w:numPr>
          <w:ilvl w:val="0"/>
          <w:numId w:val="4"/>
        </w:numPr>
        <w:tabs>
          <w:tab w:val="left" w:pos="426"/>
          <w:tab w:val="left" w:pos="714"/>
        </w:tabs>
        <w:ind w:right="-92"/>
        <w:rPr>
          <w:color w:val="2E74B5"/>
        </w:rPr>
      </w:pPr>
      <w:r w:rsidRPr="00671C1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02D3F" w:rsidRDefault="00502D3F" w:rsidP="00502D3F">
      <w:pPr>
        <w:pStyle w:val="14"/>
        <w:numPr>
          <w:ilvl w:val="0"/>
          <w:numId w:val="4"/>
        </w:numPr>
        <w:tabs>
          <w:tab w:val="left" w:pos="426"/>
          <w:tab w:val="left" w:pos="714"/>
        </w:tabs>
        <w:ind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СЛУШАЛИ</w:t>
      </w:r>
      <w:r>
        <w:t>:</w:t>
      </w:r>
    </w:p>
    <w:p w:rsidR="00502D3F" w:rsidRDefault="00502D3F" w:rsidP="00502D3F">
      <w:pPr>
        <w:ind w:left="786"/>
        <w:jc w:val="both"/>
      </w:pPr>
      <w:proofErr w:type="spellStart"/>
      <w:r>
        <w:rPr>
          <w:b/>
        </w:rPr>
        <w:t>Моренец</w:t>
      </w:r>
      <w:proofErr w:type="spellEnd"/>
      <w:r>
        <w:rPr>
          <w:b/>
        </w:rPr>
        <w:t xml:space="preserve"> А.Б.</w:t>
      </w:r>
      <w:r w:rsidRPr="00502D3F">
        <w:rPr>
          <w:b/>
        </w:rPr>
        <w:t xml:space="preserve"> </w:t>
      </w:r>
      <w:r>
        <w:t>– представителя МКУ «ЦБЖ».</w:t>
      </w:r>
    </w:p>
    <w:p w:rsidR="00502D3F" w:rsidRDefault="00502D3F" w:rsidP="00502D3F">
      <w:pPr>
        <w:ind w:left="786"/>
        <w:jc w:val="both"/>
      </w:pPr>
    </w:p>
    <w:p w:rsidR="00502D3F" w:rsidRDefault="00502D3F" w:rsidP="00502D3F">
      <w:pPr>
        <w:jc w:val="both"/>
      </w:pPr>
      <w:r>
        <w:t xml:space="preserve">        В обсуждении участвовали Лапина Т.И., Давиденко В.В., Дедкова С.Ю., Тищенко М.А.</w:t>
      </w:r>
    </w:p>
    <w:p w:rsidR="00042BDB" w:rsidRDefault="00042BDB" w:rsidP="00502D3F">
      <w:pPr>
        <w:jc w:val="both"/>
      </w:pPr>
      <w:r>
        <w:t xml:space="preserve">     </w:t>
      </w:r>
      <w:r w:rsidR="0016217D">
        <w:t xml:space="preserve">   В голосовании участвовали 7 членов общественного совета.</w:t>
      </w:r>
    </w:p>
    <w:p w:rsidR="0016217D" w:rsidRDefault="0016217D" w:rsidP="00502D3F">
      <w:pPr>
        <w:jc w:val="both"/>
      </w:pPr>
      <w:r>
        <w:t xml:space="preserve">    </w:t>
      </w:r>
      <w:r w:rsidR="008E050C">
        <w:t xml:space="preserve">    Количество голосов: «ЗА» - 4</w:t>
      </w:r>
      <w:r>
        <w:t xml:space="preserve">, </w:t>
      </w:r>
      <w:r w:rsidR="008E050C">
        <w:t>«ПРОТИВ» - 0, «ВОЗДЕРЖАЛИСЬ» - 3</w:t>
      </w:r>
      <w:r>
        <w:t>.</w:t>
      </w:r>
    </w:p>
    <w:p w:rsidR="0016217D" w:rsidRDefault="0016217D" w:rsidP="00502D3F">
      <w:pPr>
        <w:jc w:val="both"/>
      </w:pPr>
    </w:p>
    <w:p w:rsidR="00042BDB" w:rsidRDefault="00042BDB" w:rsidP="00502D3F">
      <w:pPr>
        <w:jc w:val="both"/>
        <w:rPr>
          <w:b/>
        </w:rPr>
      </w:pPr>
      <w:r w:rsidRPr="0016217D">
        <w:rPr>
          <w:b/>
        </w:rPr>
        <w:t xml:space="preserve">       РЕШИЛИ:</w:t>
      </w:r>
    </w:p>
    <w:p w:rsidR="00C85A22" w:rsidRDefault="00C85A22" w:rsidP="00502D3F">
      <w:pPr>
        <w:jc w:val="both"/>
        <w:rPr>
          <w:b/>
        </w:rPr>
      </w:pPr>
    </w:p>
    <w:p w:rsidR="0016217D" w:rsidRPr="00C85A22" w:rsidRDefault="0016217D" w:rsidP="0016217D">
      <w:pPr>
        <w:pStyle w:val="af"/>
        <w:numPr>
          <w:ilvl w:val="1"/>
          <w:numId w:val="4"/>
        </w:numPr>
        <w:jc w:val="both"/>
      </w:pPr>
      <w:r>
        <w:rPr>
          <w:b/>
        </w:rPr>
        <w:t xml:space="preserve"> </w:t>
      </w:r>
      <w:r w:rsidRPr="00C85A22">
        <w:t xml:space="preserve">Включить в состав общественного совета </w:t>
      </w:r>
      <w:r w:rsidR="00C85A22" w:rsidRPr="00C85A22">
        <w:t xml:space="preserve">при управлении ветеринарии Ростовской области </w:t>
      </w:r>
      <w:proofErr w:type="spellStart"/>
      <w:r w:rsidR="00C85A22" w:rsidRPr="00C85A22">
        <w:t>Моренец</w:t>
      </w:r>
      <w:proofErr w:type="spellEnd"/>
      <w:r w:rsidR="00C85A22" w:rsidRPr="00C85A22">
        <w:t xml:space="preserve"> Аллу Борисовну – представителя МКУ «ЦБЖ».</w:t>
      </w:r>
    </w:p>
    <w:p w:rsidR="00042BDB" w:rsidRPr="00C85A22" w:rsidRDefault="00042BDB" w:rsidP="00502D3F">
      <w:pPr>
        <w:jc w:val="both"/>
      </w:pPr>
      <w:r w:rsidRPr="00C85A22">
        <w:t xml:space="preserve">       </w:t>
      </w:r>
    </w:p>
    <w:p w:rsidR="00502D3F" w:rsidRPr="00502D3F" w:rsidRDefault="00502D3F" w:rsidP="00502D3F">
      <w:pPr>
        <w:pStyle w:val="14"/>
        <w:tabs>
          <w:tab w:val="left" w:pos="426"/>
          <w:tab w:val="left" w:pos="714"/>
        </w:tabs>
        <w:ind w:left="786" w:right="-92"/>
        <w:rPr>
          <w:rFonts w:ascii="Times New Roman" w:hAnsi="Times New Roman"/>
          <w:color w:val="2E74B5"/>
        </w:rPr>
      </w:pPr>
    </w:p>
    <w:p w:rsidR="00502D3F" w:rsidRPr="00671C14" w:rsidRDefault="00502D3F" w:rsidP="00502D3F">
      <w:pPr>
        <w:pStyle w:val="14"/>
        <w:tabs>
          <w:tab w:val="left" w:pos="426"/>
          <w:tab w:val="left" w:pos="714"/>
        </w:tabs>
        <w:ind w:left="786" w:right="-92"/>
        <w:rPr>
          <w:color w:val="2E74B5"/>
        </w:rPr>
      </w:pPr>
    </w:p>
    <w:p w:rsidR="00671C14" w:rsidRDefault="00671C14"/>
    <w:p w:rsidR="00671C14" w:rsidRDefault="00671C14"/>
    <w:p w:rsidR="00AB2513" w:rsidRDefault="00AB2513">
      <w:r>
        <w:t xml:space="preserve">Секретарь общественного совета                                                                            Т.В. Кушнарева </w:t>
      </w:r>
    </w:p>
    <w:p w:rsidR="00AB2513" w:rsidRDefault="00AB2513"/>
    <w:p w:rsidR="00AB2513" w:rsidRDefault="00AB2513"/>
    <w:p w:rsidR="00AB2513" w:rsidRDefault="00AB2513"/>
    <w:p w:rsidR="00AB2513" w:rsidRDefault="00AB2513"/>
    <w:p w:rsidR="00AB2513" w:rsidRDefault="00AB2513"/>
    <w:p w:rsidR="00AB2513" w:rsidRDefault="00AB2513">
      <w:pPr>
        <w:shd w:val="clear" w:color="auto" w:fill="FFFFFF"/>
        <w:spacing w:line="408" w:lineRule="atLeast"/>
        <w:jc w:val="both"/>
      </w:pPr>
    </w:p>
    <w:sectPr w:rsidR="00AB2513" w:rsidSect="00A45AF4">
      <w:pgSz w:w="12240" w:h="15840"/>
      <w:pgMar w:top="1134" w:right="1041" w:bottom="1134" w:left="1276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B10F2"/>
    <w:multiLevelType w:val="multilevel"/>
    <w:tmpl w:val="DBFC01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755108F1"/>
    <w:multiLevelType w:val="hybridMultilevel"/>
    <w:tmpl w:val="00E47EFC"/>
    <w:lvl w:ilvl="0" w:tplc="96829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44E1"/>
    <w:rsid w:val="00042BDB"/>
    <w:rsid w:val="000B3E8F"/>
    <w:rsid w:val="000C49F4"/>
    <w:rsid w:val="0016217D"/>
    <w:rsid w:val="00302428"/>
    <w:rsid w:val="00441FD7"/>
    <w:rsid w:val="00454CB3"/>
    <w:rsid w:val="004F790D"/>
    <w:rsid w:val="00502D3F"/>
    <w:rsid w:val="00523553"/>
    <w:rsid w:val="005A0CF2"/>
    <w:rsid w:val="006125E0"/>
    <w:rsid w:val="00671C14"/>
    <w:rsid w:val="00684FF3"/>
    <w:rsid w:val="006F724A"/>
    <w:rsid w:val="007F1F1A"/>
    <w:rsid w:val="008B19E8"/>
    <w:rsid w:val="008E050C"/>
    <w:rsid w:val="00A07F17"/>
    <w:rsid w:val="00A45AF4"/>
    <w:rsid w:val="00A667BD"/>
    <w:rsid w:val="00AB2513"/>
    <w:rsid w:val="00BC0C5D"/>
    <w:rsid w:val="00C31665"/>
    <w:rsid w:val="00C54E31"/>
    <w:rsid w:val="00C85A22"/>
    <w:rsid w:val="00DB5631"/>
    <w:rsid w:val="00EA5DD4"/>
    <w:rsid w:val="00F36CD5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A45AF4"/>
    <w:pPr>
      <w:keepNext/>
      <w:keepLines/>
      <w:widowControl w:val="0"/>
      <w:suppressAutoHyphens/>
      <w:spacing w:before="200"/>
      <w:outlineLvl w:val="0"/>
    </w:pPr>
    <w:rPr>
      <w:rFonts w:ascii="Trebuchet MS" w:eastAsia="Trebuchet MS" w:hAnsi="Trebuchet MS"/>
      <w:kern w:val="1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45AF4"/>
  </w:style>
  <w:style w:type="character" w:customStyle="1" w:styleId="a4">
    <w:name w:val="Текст выноски Знак"/>
    <w:rsid w:val="00A45AF4"/>
    <w:rPr>
      <w:rFonts w:ascii="Segoe UI" w:hAnsi="Segoe UI" w:cs="Segoe UI"/>
      <w:sz w:val="18"/>
      <w:szCs w:val="18"/>
    </w:rPr>
  </w:style>
  <w:style w:type="character" w:styleId="a5">
    <w:name w:val="Hyperlink"/>
    <w:rsid w:val="00A45AF4"/>
    <w:rPr>
      <w:color w:val="0563C1"/>
      <w:u w:val="single"/>
    </w:rPr>
  </w:style>
  <w:style w:type="character" w:styleId="a6">
    <w:name w:val="Strong"/>
    <w:qFormat/>
    <w:rsid w:val="00A45AF4"/>
    <w:rPr>
      <w:b/>
      <w:bCs/>
    </w:rPr>
  </w:style>
  <w:style w:type="character" w:customStyle="1" w:styleId="11">
    <w:name w:val="Заголовок 1 Знак"/>
    <w:rsid w:val="00A45AF4"/>
    <w:rPr>
      <w:rFonts w:ascii="Trebuchet MS" w:eastAsia="Trebuchet MS" w:hAnsi="Trebuchet MS" w:cs="Trebuchet MS"/>
      <w:color w:val="000000"/>
      <w:sz w:val="32"/>
    </w:rPr>
  </w:style>
  <w:style w:type="character" w:customStyle="1" w:styleId="apple-converted-space">
    <w:name w:val="apple-converted-space"/>
    <w:basedOn w:val="10"/>
    <w:rsid w:val="00A45AF4"/>
  </w:style>
  <w:style w:type="character" w:customStyle="1" w:styleId="a7">
    <w:name w:val="Верхний колонтитул Знак"/>
    <w:rsid w:val="00A45AF4"/>
    <w:rPr>
      <w:sz w:val="24"/>
      <w:szCs w:val="24"/>
    </w:rPr>
  </w:style>
  <w:style w:type="character" w:customStyle="1" w:styleId="a8">
    <w:name w:val="Нижний колонтитул Знак"/>
    <w:rsid w:val="00A45AF4"/>
    <w:rPr>
      <w:sz w:val="24"/>
      <w:szCs w:val="24"/>
    </w:rPr>
  </w:style>
  <w:style w:type="character" w:customStyle="1" w:styleId="ListLabel1">
    <w:name w:val="ListLabel 1"/>
    <w:rsid w:val="00A45AF4"/>
    <w:rPr>
      <w:rFonts w:cs="Courier New"/>
    </w:rPr>
  </w:style>
  <w:style w:type="character" w:customStyle="1" w:styleId="ListLabel2">
    <w:name w:val="ListLabel 2"/>
    <w:rsid w:val="00A45AF4"/>
    <w:rPr>
      <w:color w:val="00000A"/>
    </w:rPr>
  </w:style>
  <w:style w:type="character" w:customStyle="1" w:styleId="ListLabel3">
    <w:name w:val="ListLabel 3"/>
    <w:rsid w:val="00A45AF4"/>
    <w:rPr>
      <w:u w:val="none"/>
    </w:rPr>
  </w:style>
  <w:style w:type="character" w:customStyle="1" w:styleId="ListLabel4">
    <w:name w:val="ListLabel 4"/>
    <w:rsid w:val="00A45AF4"/>
    <w:rPr>
      <w:b/>
    </w:rPr>
  </w:style>
  <w:style w:type="character" w:customStyle="1" w:styleId="ListLabel5">
    <w:name w:val="ListLabel 5"/>
    <w:rsid w:val="00A45AF4"/>
    <w:rPr>
      <w:rFonts w:cs="Times New Roman"/>
      <w:b/>
    </w:rPr>
  </w:style>
  <w:style w:type="character" w:customStyle="1" w:styleId="ListLabel6">
    <w:name w:val="ListLabel 6"/>
    <w:rsid w:val="00A45AF4"/>
    <w:rPr>
      <w:b w:val="0"/>
    </w:rPr>
  </w:style>
  <w:style w:type="paragraph" w:customStyle="1" w:styleId="a9">
    <w:name w:val="Заголовок"/>
    <w:basedOn w:val="a"/>
    <w:next w:val="a0"/>
    <w:rsid w:val="00A45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45AF4"/>
    <w:pPr>
      <w:jc w:val="both"/>
    </w:pPr>
    <w:rPr>
      <w:rFonts w:ascii="Arial" w:hAnsi="Arial" w:cs="Arial"/>
    </w:rPr>
  </w:style>
  <w:style w:type="paragraph" w:styleId="aa">
    <w:name w:val="List"/>
    <w:basedOn w:val="a0"/>
    <w:rsid w:val="00A45AF4"/>
    <w:rPr>
      <w:rFonts w:cs="Mangal"/>
    </w:rPr>
  </w:style>
  <w:style w:type="paragraph" w:customStyle="1" w:styleId="12">
    <w:name w:val="Название1"/>
    <w:basedOn w:val="a"/>
    <w:rsid w:val="00A45AF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5AF4"/>
    <w:pPr>
      <w:suppressLineNumbers/>
    </w:pPr>
    <w:rPr>
      <w:rFonts w:cs="Mangal"/>
    </w:rPr>
  </w:style>
  <w:style w:type="paragraph" w:customStyle="1" w:styleId="ConsPlusNormal">
    <w:name w:val="ConsPlusNormal"/>
    <w:rsid w:val="00A45AF4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A45A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A45AF4"/>
    <w:rPr>
      <w:rFonts w:ascii="Segoe UI" w:hAnsi="Segoe UI"/>
      <w:sz w:val="18"/>
      <w:szCs w:val="18"/>
    </w:rPr>
  </w:style>
  <w:style w:type="paragraph" w:customStyle="1" w:styleId="16">
    <w:name w:val="Обычный1"/>
    <w:rsid w:val="00A45AF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17">
    <w:name w:val="Без интервала1"/>
    <w:rsid w:val="00A45AF4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">
    <w:name w:val="Основной текст (2)"/>
    <w:basedOn w:val="a"/>
    <w:rsid w:val="00A45AF4"/>
    <w:pPr>
      <w:spacing w:line="331" w:lineRule="exact"/>
      <w:jc w:val="both"/>
    </w:pPr>
    <w:rPr>
      <w:sz w:val="27"/>
      <w:szCs w:val="27"/>
    </w:rPr>
  </w:style>
  <w:style w:type="paragraph" w:customStyle="1" w:styleId="ab">
    <w:name w:val="Содержимое таблицы"/>
    <w:basedOn w:val="a"/>
    <w:rsid w:val="00A45AF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Обычный (веб)1"/>
    <w:basedOn w:val="a"/>
    <w:rsid w:val="00A45AF4"/>
    <w:pPr>
      <w:spacing w:before="28" w:after="28"/>
    </w:pPr>
  </w:style>
  <w:style w:type="paragraph" w:styleId="ac">
    <w:name w:val="head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19"/>
    <w:uiPriority w:val="99"/>
    <w:semiHidden/>
    <w:unhideWhenUsed/>
    <w:rsid w:val="00A667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e"/>
    <w:uiPriority w:val="99"/>
    <w:semiHidden/>
    <w:rsid w:val="00A667BD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B3E8F"/>
    <w:pPr>
      <w:ind w:left="720"/>
      <w:contextualSpacing/>
    </w:pPr>
  </w:style>
  <w:style w:type="paragraph" w:customStyle="1" w:styleId="20">
    <w:name w:val="Абзац списка2"/>
    <w:basedOn w:val="a"/>
    <w:rsid w:val="00441F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2016-10-18T07:02:00Z</cp:lastPrinted>
  <dcterms:created xsi:type="dcterms:W3CDTF">2016-10-24T08:04:00Z</dcterms:created>
  <dcterms:modified xsi:type="dcterms:W3CDTF">2016-10-24T08:04:00Z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