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375392">
        <w:t xml:space="preserve"> </w:t>
      </w:r>
      <w:r w:rsidR="00291057">
        <w:t>____</w:t>
      </w:r>
      <w:r w:rsidR="00375392">
        <w:t xml:space="preserve"> </w:t>
      </w:r>
      <w:r>
        <w:t xml:space="preserve">»  </w:t>
      </w:r>
      <w:r w:rsidR="00375392">
        <w:t>феврал</w:t>
      </w:r>
      <w:r w:rsidR="00F3043D">
        <w:t>я</w:t>
      </w:r>
      <w:r>
        <w:t xml:space="preserve"> 201</w:t>
      </w:r>
      <w:r w:rsidR="00375392">
        <w:t>8</w:t>
      </w:r>
      <w:r>
        <w:t xml:space="preserve">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375392">
        <w:t>1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375392" w:rsidP="00AD373B">
      <w:pPr>
        <w:tabs>
          <w:tab w:val="left" w:pos="7588"/>
        </w:tabs>
        <w:jc w:val="both"/>
      </w:pPr>
      <w:r>
        <w:t>20</w:t>
      </w:r>
      <w:r w:rsidR="00AD373B">
        <w:t xml:space="preserve"> </w:t>
      </w:r>
      <w:r>
        <w:t>феврал</w:t>
      </w:r>
      <w:r w:rsidR="00F3043D">
        <w:t>я</w:t>
      </w:r>
      <w:r w:rsidR="00AD373B">
        <w:t xml:space="preserve"> 201</w:t>
      </w:r>
      <w:r>
        <w:t>8</w:t>
      </w:r>
      <w:r w:rsidR="00AD373B">
        <w:t xml:space="preserve">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F3043D" w:rsidP="00F3043D">
      <w:pPr>
        <w:ind w:firstLine="426"/>
        <w:jc w:val="both"/>
      </w:pPr>
      <w:r w:rsidRPr="00F3043D">
        <w:rPr>
          <w:b/>
          <w:color w:val="000000"/>
        </w:rPr>
        <w:t>Фирсов Н.Ф.</w:t>
      </w:r>
      <w:r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F3043D" w:rsidP="00F3043D">
      <w:pPr>
        <w:ind w:firstLine="426"/>
        <w:jc w:val="both"/>
      </w:pPr>
      <w:r>
        <w:rPr>
          <w:b/>
        </w:rPr>
        <w:t>Кузьмина А.В.</w:t>
      </w:r>
      <w:r>
        <w:t xml:space="preserve"> – секретарь общественного совета, юрисконсульт ГБУ РО «Ростовская </w:t>
      </w:r>
      <w:proofErr w:type="spellStart"/>
      <w:r>
        <w:t>горСББЖ</w:t>
      </w:r>
      <w:proofErr w:type="spellEnd"/>
      <w:r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7E3A35" w:rsidRDefault="007E3A35" w:rsidP="007E3A35">
      <w:pPr>
        <w:tabs>
          <w:tab w:val="left" w:pos="538"/>
        </w:tabs>
        <w:jc w:val="both"/>
        <w:rPr>
          <w:b/>
        </w:rPr>
      </w:pPr>
    </w:p>
    <w:p w:rsidR="007E3A35" w:rsidRDefault="007E3A35" w:rsidP="007E3A35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7E3A35" w:rsidRDefault="007E3A35" w:rsidP="007E3A35">
      <w:pPr>
        <w:ind w:firstLine="426"/>
      </w:pPr>
      <w:r>
        <w:rPr>
          <w:b/>
        </w:rPr>
        <w:t>Давиденко В.В.</w:t>
      </w:r>
      <w:r>
        <w:t xml:space="preserve"> </w:t>
      </w:r>
      <w:r w:rsidR="000D07BF">
        <w:t xml:space="preserve"> </w:t>
      </w:r>
      <w:r>
        <w:t xml:space="preserve">– </w:t>
      </w:r>
      <w:r w:rsidR="000D07BF">
        <w:t xml:space="preserve"> заместитель </w:t>
      </w:r>
      <w:r>
        <w:t>начальник</w:t>
      </w:r>
      <w:r w:rsidR="000D07BF">
        <w:t>а</w:t>
      </w:r>
      <w:r>
        <w:t xml:space="preserve">  ГБУ РО «Ростовская </w:t>
      </w:r>
      <w:proofErr w:type="spellStart"/>
      <w:r>
        <w:t>горСББЖ</w:t>
      </w:r>
      <w:proofErr w:type="spellEnd"/>
      <w:r>
        <w:t>»;</w:t>
      </w:r>
    </w:p>
    <w:p w:rsidR="00F3043D" w:rsidRDefault="007E3A35" w:rsidP="00F3043D">
      <w:pPr>
        <w:tabs>
          <w:tab w:val="left" w:pos="538"/>
        </w:tabs>
        <w:jc w:val="both"/>
      </w:pPr>
      <w:r>
        <w:rPr>
          <w:b/>
        </w:rPr>
        <w:t xml:space="preserve"> </w:t>
      </w:r>
      <w:r w:rsidR="00F3043D">
        <w:rPr>
          <w:b/>
        </w:rPr>
        <w:t xml:space="preserve">      </w:t>
      </w:r>
      <w:proofErr w:type="spellStart"/>
      <w:r w:rsidR="00F3043D">
        <w:rPr>
          <w:b/>
        </w:rPr>
        <w:t>Дохненко</w:t>
      </w:r>
      <w:proofErr w:type="spellEnd"/>
      <w:r w:rsidR="00F3043D">
        <w:rPr>
          <w:b/>
        </w:rPr>
        <w:t xml:space="preserve"> Л.Е. – </w:t>
      </w:r>
      <w:r w:rsidR="00F3043D">
        <w:t>заместитель директора ГБУ РО «Ростовская областная ветеринарная лаборатория»;</w:t>
      </w:r>
    </w:p>
    <w:p w:rsidR="007E3A35" w:rsidRDefault="007E3A35" w:rsidP="007E3A35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Pr="00392A20">
        <w:rPr>
          <w:b/>
        </w:rPr>
        <w:t>Пушкарева И.И.</w:t>
      </w:r>
      <w:r>
        <w:t xml:space="preserve"> – заместитель директора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7E3A35" w:rsidRDefault="007E3A35" w:rsidP="007E3A35">
      <w:pPr>
        <w:tabs>
          <w:tab w:val="left" w:pos="626"/>
        </w:tabs>
        <w:jc w:val="both"/>
      </w:pPr>
      <w:r>
        <w:t xml:space="preserve">       </w:t>
      </w:r>
      <w:r w:rsidRPr="00C63D23">
        <w:rPr>
          <w:b/>
        </w:rPr>
        <w:t>Руденко В.П.</w:t>
      </w:r>
      <w:r>
        <w:t xml:space="preserve"> – заслуженный ветеринарный врач РФ, пенсионер;</w:t>
      </w:r>
    </w:p>
    <w:p w:rsidR="007E3A35" w:rsidRPr="009918F1" w:rsidRDefault="007E3A35" w:rsidP="007E3A35">
      <w:pPr>
        <w:tabs>
          <w:tab w:val="left" w:pos="626"/>
        </w:tabs>
        <w:jc w:val="both"/>
      </w:pPr>
      <w:r w:rsidRPr="008443AD">
        <w:rPr>
          <w:b/>
        </w:rPr>
        <w:t xml:space="preserve">       </w:t>
      </w:r>
      <w:proofErr w:type="gramStart"/>
      <w:r w:rsidRPr="008443AD">
        <w:rPr>
          <w:b/>
        </w:rPr>
        <w:t>Юнев</w:t>
      </w:r>
      <w:proofErr w:type="gramEnd"/>
      <w:r w:rsidRPr="008443AD">
        <w:rPr>
          <w:b/>
        </w:rPr>
        <w:t xml:space="preserve"> А.Л.</w:t>
      </w:r>
      <w:r>
        <w:t xml:space="preserve"> – генеральный директор ООО «</w:t>
      </w:r>
      <w:proofErr w:type="spellStart"/>
      <w:r>
        <w:t>Биотех</w:t>
      </w:r>
      <w:proofErr w:type="spellEnd"/>
      <w:r>
        <w:t>».</w:t>
      </w:r>
    </w:p>
    <w:p w:rsidR="007E3A35" w:rsidRDefault="007E3A35" w:rsidP="007E3A35">
      <w:pPr>
        <w:tabs>
          <w:tab w:val="left" w:pos="626"/>
        </w:tabs>
        <w:jc w:val="both"/>
        <w:rPr>
          <w:b/>
        </w:rPr>
      </w:pP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F3043D" w:rsidRDefault="00F3043D" w:rsidP="00F3043D">
      <w:pPr>
        <w:ind w:firstLine="426"/>
        <w:jc w:val="both"/>
      </w:pPr>
      <w:r>
        <w:rPr>
          <w:b/>
          <w:color w:val="000000"/>
        </w:rPr>
        <w:t xml:space="preserve">Подопригора А.А. – </w:t>
      </w:r>
      <w:r>
        <w:rPr>
          <w:color w:val="000000"/>
        </w:rPr>
        <w:t xml:space="preserve">начальник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F3043D" w:rsidRDefault="00F3043D" w:rsidP="00F3043D">
      <w:pPr>
        <w:ind w:firstLine="426"/>
        <w:jc w:val="both"/>
        <w:rPr>
          <w:color w:val="000000"/>
        </w:rPr>
      </w:pPr>
    </w:p>
    <w:p w:rsidR="00F3043D" w:rsidRDefault="00F3043D" w:rsidP="00F3043D">
      <w:pPr>
        <w:ind w:firstLine="426"/>
        <w:jc w:val="both"/>
      </w:pPr>
      <w:r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D90726" w:rsidRDefault="00F3043D" w:rsidP="00D90726">
      <w:pPr>
        <w:jc w:val="center"/>
        <w:rPr>
          <w:sz w:val="32"/>
          <w:szCs w:val="32"/>
        </w:rPr>
      </w:pPr>
      <w:r>
        <w:t xml:space="preserve"> </w:t>
      </w:r>
      <w:r w:rsidR="00D90726">
        <w:t xml:space="preserve">     </w:t>
      </w:r>
    </w:p>
    <w:p w:rsidR="00D90726" w:rsidRDefault="00D90726" w:rsidP="00A61F06">
      <w:pPr>
        <w:jc w:val="both"/>
      </w:pPr>
      <w:r w:rsidRPr="00243796">
        <w:rPr>
          <w:b/>
        </w:rPr>
        <w:t>1.</w:t>
      </w:r>
      <w:r w:rsidRPr="00D90726">
        <w:t xml:space="preserve"> </w:t>
      </w:r>
      <w:r w:rsidR="00DC35B0">
        <w:t xml:space="preserve">  </w:t>
      </w:r>
      <w:r w:rsidRPr="00D90726">
        <w:t xml:space="preserve"> Выполнение плана противоэпизоотических мероприятий в Ростовской области за 2017 год.</w:t>
      </w:r>
    </w:p>
    <w:p w:rsidR="00A61F06" w:rsidRPr="00D90726" w:rsidRDefault="00A61F06" w:rsidP="00A61F06">
      <w:pPr>
        <w:jc w:val="both"/>
      </w:pPr>
    </w:p>
    <w:p w:rsidR="00D90726" w:rsidRDefault="00D90726" w:rsidP="00D90726">
      <w:pPr>
        <w:jc w:val="both"/>
      </w:pPr>
      <w:r w:rsidRPr="00243796">
        <w:rPr>
          <w:b/>
        </w:rPr>
        <w:t>2.</w:t>
      </w:r>
      <w:r w:rsidRPr="00D90726">
        <w:t xml:space="preserve">  </w:t>
      </w:r>
      <w:proofErr w:type="spellStart"/>
      <w:r w:rsidRPr="00D90726">
        <w:t>Нодулярный</w:t>
      </w:r>
      <w:proofErr w:type="spellEnd"/>
      <w:r w:rsidRPr="00D90726">
        <w:t xml:space="preserve"> дерматит, африканская чума свиней, бруцеллез. Ситуация в РФ, в Ростовской области и в сопредельных с областью регионах. Профилактика, диагностика, лечение.</w:t>
      </w:r>
    </w:p>
    <w:p w:rsidR="00A61F06" w:rsidRPr="00D90726" w:rsidRDefault="00A61F06" w:rsidP="00D90726">
      <w:pPr>
        <w:jc w:val="both"/>
      </w:pPr>
    </w:p>
    <w:p w:rsidR="00D90726" w:rsidRDefault="00D90726" w:rsidP="00D90726">
      <w:pPr>
        <w:jc w:val="both"/>
      </w:pPr>
      <w:r w:rsidRPr="00243796">
        <w:rPr>
          <w:b/>
        </w:rPr>
        <w:t>3.</w:t>
      </w:r>
      <w:r w:rsidRPr="00D90726">
        <w:t xml:space="preserve"> Инфекционные заболевания домашней, синантропной и дикой перелетной птицы. Риски возникновения заболеваний на территории Ростовской области.</w:t>
      </w:r>
    </w:p>
    <w:p w:rsidR="0093613E" w:rsidRDefault="0093613E" w:rsidP="00D90726">
      <w:pPr>
        <w:jc w:val="both"/>
        <w:rPr>
          <w:b/>
        </w:rPr>
      </w:pPr>
    </w:p>
    <w:p w:rsidR="00D90726" w:rsidRPr="00D90726" w:rsidRDefault="00DC35B0" w:rsidP="00D90726">
      <w:pPr>
        <w:jc w:val="both"/>
      </w:pPr>
      <w:r w:rsidRPr="00243796">
        <w:rPr>
          <w:b/>
        </w:rPr>
        <w:t>4.</w:t>
      </w:r>
      <w:r>
        <w:t xml:space="preserve"> Внесение изменений в план работы общественного совета при управлении ветеринарии Ростовской области на 2018 год.</w:t>
      </w:r>
    </w:p>
    <w:p w:rsidR="0093613E" w:rsidRDefault="0093613E" w:rsidP="00F3043D">
      <w:pPr>
        <w:ind w:firstLine="426"/>
        <w:jc w:val="both"/>
      </w:pPr>
    </w:p>
    <w:p w:rsidR="00F3043D" w:rsidRDefault="00F3043D" w:rsidP="00F3043D">
      <w:pPr>
        <w:ind w:firstLine="426"/>
        <w:jc w:val="both"/>
      </w:pPr>
      <w:r>
        <w:t xml:space="preserve">Докладчик </w:t>
      </w:r>
      <w:r>
        <w:rPr>
          <w:b/>
          <w:color w:val="000000"/>
        </w:rPr>
        <w:t xml:space="preserve">Подопригора А.А. – </w:t>
      </w:r>
      <w:r>
        <w:rPr>
          <w:color w:val="000000"/>
        </w:rPr>
        <w:t xml:space="preserve">начальник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F3043D" w:rsidRDefault="00F3043D" w:rsidP="00F3043D">
      <w:pPr>
        <w:tabs>
          <w:tab w:val="left" w:pos="714"/>
        </w:tabs>
        <w:ind w:right="-92"/>
        <w:jc w:val="both"/>
        <w:rPr>
          <w:color w:val="000000"/>
        </w:rPr>
      </w:pPr>
    </w:p>
    <w:p w:rsidR="00F3043D" w:rsidRDefault="00DC35B0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</w:pPr>
      <w:r>
        <w:rPr>
          <w:b/>
        </w:rPr>
        <w:t>По первому вопросу слушали</w:t>
      </w:r>
      <w:r w:rsidR="00F3043D">
        <w:rPr>
          <w:b/>
        </w:rPr>
        <w:t xml:space="preserve"> </w:t>
      </w:r>
      <w:r w:rsidR="00F3043D">
        <w:rPr>
          <w:b/>
          <w:color w:val="000000"/>
        </w:rPr>
        <w:t xml:space="preserve">Подопригору А.А. – </w:t>
      </w:r>
      <w:r w:rsidR="00F3043D">
        <w:rPr>
          <w:color w:val="000000"/>
        </w:rPr>
        <w:t xml:space="preserve">начальника противоэпизоотического отряда ГБУ РО «Ростовская облСББЖ </w:t>
      </w:r>
      <w:proofErr w:type="gramStart"/>
      <w:r w:rsidR="00F3043D">
        <w:rPr>
          <w:color w:val="000000"/>
        </w:rPr>
        <w:t>с</w:t>
      </w:r>
      <w:proofErr w:type="gramEnd"/>
      <w:r w:rsidR="00F3043D">
        <w:rPr>
          <w:color w:val="000000"/>
        </w:rPr>
        <w:t xml:space="preserve"> ПО».</w:t>
      </w:r>
    </w:p>
    <w:p w:rsidR="0093613E" w:rsidRDefault="0093613E" w:rsidP="0093613E">
      <w:pPr>
        <w:pStyle w:val="a3"/>
        <w:tabs>
          <w:tab w:val="left" w:pos="0"/>
        </w:tabs>
        <w:suppressAutoHyphens w:val="0"/>
        <w:spacing w:after="200" w:line="276" w:lineRule="auto"/>
        <w:ind w:left="0" w:right="-92"/>
        <w:jc w:val="both"/>
        <w:rPr>
          <w:b/>
        </w:rPr>
      </w:pPr>
    </w:p>
    <w:p w:rsidR="004C7180" w:rsidRDefault="0093613E" w:rsidP="0093613E">
      <w:pPr>
        <w:pStyle w:val="a3"/>
        <w:tabs>
          <w:tab w:val="left" w:pos="0"/>
        </w:tabs>
        <w:suppressAutoHyphens w:val="0"/>
        <w:spacing w:after="200" w:line="276" w:lineRule="auto"/>
        <w:ind w:left="0" w:right="-92"/>
        <w:jc w:val="both"/>
        <w:rPr>
          <w:color w:val="000000"/>
        </w:rPr>
      </w:pPr>
      <w:r>
        <w:rPr>
          <w:b/>
        </w:rPr>
        <w:t>П</w:t>
      </w:r>
      <w:r w:rsidR="00F3043D">
        <w:rPr>
          <w:b/>
        </w:rPr>
        <w:t>одопригора А.</w:t>
      </w:r>
      <w:r w:rsidR="00F3043D">
        <w:rPr>
          <w:b/>
          <w:color w:val="000000"/>
        </w:rPr>
        <w:t xml:space="preserve">А. </w:t>
      </w:r>
      <w:r w:rsidR="00BB4F9F">
        <w:rPr>
          <w:b/>
          <w:color w:val="000000"/>
        </w:rPr>
        <w:t xml:space="preserve"> </w:t>
      </w:r>
      <w:r w:rsidR="00F3043D">
        <w:rPr>
          <w:color w:val="000000"/>
        </w:rPr>
        <w:t>доложил</w:t>
      </w:r>
      <w:r w:rsidR="000E15E6">
        <w:rPr>
          <w:color w:val="000000"/>
        </w:rPr>
        <w:t xml:space="preserve">, что </w:t>
      </w:r>
      <w:r w:rsidR="00901DF8">
        <w:rPr>
          <w:color w:val="000000"/>
        </w:rPr>
        <w:t xml:space="preserve">в основном </w:t>
      </w:r>
      <w:r w:rsidR="000E15E6">
        <w:rPr>
          <w:color w:val="000000"/>
        </w:rPr>
        <w:t>план противоэпизоотических мероприятий в Ростовской области в 2017 году выполнен ветеринарной службой в полном объеме, во многих районах даже с</w:t>
      </w:r>
      <w:r w:rsidR="002115A1">
        <w:rPr>
          <w:color w:val="000000"/>
        </w:rPr>
        <w:t>о значительным</w:t>
      </w:r>
      <w:r w:rsidR="000E15E6">
        <w:rPr>
          <w:color w:val="000000"/>
        </w:rPr>
        <w:t xml:space="preserve"> превышением</w:t>
      </w:r>
      <w:r w:rsidR="00901DF8">
        <w:rPr>
          <w:color w:val="000000"/>
        </w:rPr>
        <w:t xml:space="preserve"> установленных планом значений.</w:t>
      </w:r>
      <w:r w:rsidR="002115A1">
        <w:rPr>
          <w:color w:val="000000"/>
        </w:rPr>
        <w:t xml:space="preserve"> Не выполнен план противоэпизоотических мероприятий в двух районах Ростовской области – в Дубовском (по бруцеллезу) и в </w:t>
      </w:r>
      <w:proofErr w:type="spellStart"/>
      <w:r w:rsidR="002115A1">
        <w:rPr>
          <w:color w:val="000000"/>
        </w:rPr>
        <w:t>Заветинском</w:t>
      </w:r>
      <w:proofErr w:type="spellEnd"/>
      <w:r w:rsidR="002115A1">
        <w:rPr>
          <w:color w:val="000000"/>
        </w:rPr>
        <w:t xml:space="preserve"> (по лейкозу).</w:t>
      </w:r>
      <w:r w:rsidR="00901DF8">
        <w:rPr>
          <w:color w:val="000000"/>
        </w:rPr>
        <w:t xml:space="preserve"> Основной причиной невыполнения плана является отсутствие </w:t>
      </w:r>
      <w:r w:rsidR="00704DDB">
        <w:rPr>
          <w:color w:val="000000"/>
        </w:rPr>
        <w:t xml:space="preserve">у ветслужбы </w:t>
      </w:r>
      <w:r w:rsidR="00901DF8">
        <w:rPr>
          <w:color w:val="000000"/>
        </w:rPr>
        <w:t>достоверной информации о фактическом количестве животных на территориях ЛПХ</w:t>
      </w:r>
      <w:r w:rsidR="00704DDB">
        <w:rPr>
          <w:color w:val="000000"/>
        </w:rPr>
        <w:t>.</w:t>
      </w:r>
      <w:r w:rsidR="00901DF8">
        <w:rPr>
          <w:color w:val="000000"/>
        </w:rPr>
        <w:t xml:space="preserve"> </w:t>
      </w:r>
      <w:r w:rsidR="00704DDB">
        <w:rPr>
          <w:color w:val="000000"/>
        </w:rPr>
        <w:t>В</w:t>
      </w:r>
      <w:r w:rsidR="00901DF8">
        <w:rPr>
          <w:color w:val="000000"/>
        </w:rPr>
        <w:t xml:space="preserve"> </w:t>
      </w:r>
      <w:r w:rsidR="00704DDB">
        <w:rPr>
          <w:color w:val="000000"/>
        </w:rPr>
        <w:t>плане</w:t>
      </w:r>
      <w:r w:rsidR="00901DF8">
        <w:rPr>
          <w:color w:val="000000"/>
        </w:rPr>
        <w:t xml:space="preserve"> </w:t>
      </w:r>
      <w:r w:rsidR="00704DDB">
        <w:rPr>
          <w:color w:val="000000"/>
        </w:rPr>
        <w:t xml:space="preserve">противоэпизоотических мероприятий </w:t>
      </w:r>
      <w:r w:rsidR="00901DF8">
        <w:rPr>
          <w:color w:val="000000"/>
        </w:rPr>
        <w:t xml:space="preserve">указаны не </w:t>
      </w:r>
      <w:r w:rsidR="00704DDB">
        <w:rPr>
          <w:color w:val="000000"/>
        </w:rPr>
        <w:t xml:space="preserve">совсем </w:t>
      </w:r>
      <w:r w:rsidR="00901DF8">
        <w:rPr>
          <w:color w:val="000000"/>
        </w:rPr>
        <w:t>достоверные цифры</w:t>
      </w:r>
      <w:r w:rsidR="00704DDB">
        <w:rPr>
          <w:color w:val="000000"/>
        </w:rPr>
        <w:t xml:space="preserve">, и его </w:t>
      </w:r>
      <w:r w:rsidR="00901DF8">
        <w:rPr>
          <w:color w:val="000000"/>
        </w:rPr>
        <w:t>корректировк</w:t>
      </w:r>
      <w:r w:rsidR="00704DDB">
        <w:rPr>
          <w:color w:val="000000"/>
        </w:rPr>
        <w:t xml:space="preserve">у </w:t>
      </w:r>
      <w:r w:rsidR="00243796">
        <w:rPr>
          <w:color w:val="000000"/>
        </w:rPr>
        <w:t>ветеринарные специалисты</w:t>
      </w:r>
      <w:r w:rsidR="00704DDB">
        <w:rPr>
          <w:color w:val="000000"/>
        </w:rPr>
        <w:t xml:space="preserve"> начина</w:t>
      </w:r>
      <w:r w:rsidR="00243796">
        <w:rPr>
          <w:color w:val="000000"/>
        </w:rPr>
        <w:t>ют</w:t>
      </w:r>
      <w:r w:rsidR="00704DDB">
        <w:rPr>
          <w:color w:val="000000"/>
        </w:rPr>
        <w:t xml:space="preserve"> делать только к середине года. Ранее учет сельскохозяйственных животн</w:t>
      </w:r>
      <w:r w:rsidR="00364AC3">
        <w:rPr>
          <w:color w:val="000000"/>
        </w:rPr>
        <w:t xml:space="preserve">ых в ЛПХ достигал 80%, сейчас опустился до 50%. </w:t>
      </w:r>
      <w:r w:rsidR="00E57DD7">
        <w:rPr>
          <w:color w:val="000000"/>
        </w:rPr>
        <w:t>Ис</w:t>
      </w:r>
      <w:r w:rsidR="00364AC3">
        <w:rPr>
          <w:color w:val="000000"/>
        </w:rPr>
        <w:t>следования на лейкоз проводятся платно, по этой причине люди неохотно предоставляют своих животных для</w:t>
      </w:r>
      <w:r w:rsidR="00E57DD7">
        <w:rPr>
          <w:color w:val="000000"/>
        </w:rPr>
        <w:t xml:space="preserve"> данного вида профилактических мероприятий</w:t>
      </w:r>
      <w:r w:rsidR="00364AC3">
        <w:rPr>
          <w:color w:val="000000"/>
        </w:rPr>
        <w:t xml:space="preserve">. </w:t>
      </w:r>
      <w:r w:rsidR="00E57DD7">
        <w:rPr>
          <w:color w:val="000000"/>
        </w:rPr>
        <w:t xml:space="preserve">В основном все исследования проводят лишь те владельцы животных, которые планируют в дальнейшем реализовывать продукцию животноводства, и им будут необходимы справки ветслужбы. Те же владельцы, которые выращивают животных для личного употребления, не считают необходимым подвергать своих животных </w:t>
      </w:r>
      <w:r w:rsidR="007217A2">
        <w:rPr>
          <w:color w:val="000000"/>
        </w:rPr>
        <w:t>исследованиям.</w:t>
      </w:r>
      <w:r w:rsidR="00DF5660">
        <w:rPr>
          <w:color w:val="000000"/>
        </w:rPr>
        <w:t xml:space="preserve"> </w:t>
      </w:r>
    </w:p>
    <w:p w:rsidR="00243796" w:rsidRDefault="00243796" w:rsidP="00243796">
      <w:pPr>
        <w:jc w:val="both"/>
      </w:pPr>
      <w:r>
        <w:t xml:space="preserve">         Председатель общественного совета </w:t>
      </w:r>
      <w:r w:rsidRPr="00112B68">
        <w:rPr>
          <w:b/>
        </w:rPr>
        <w:t>Фирсов Н.Ф.</w:t>
      </w:r>
      <w:r>
        <w:t xml:space="preserve"> выясняет, имеются ли у присутствующих вопросы и дополнения.</w:t>
      </w:r>
    </w:p>
    <w:p w:rsidR="00243796" w:rsidRDefault="00243796" w:rsidP="00243796">
      <w:pPr>
        <w:jc w:val="both"/>
      </w:pPr>
    </w:p>
    <w:p w:rsidR="00EB59D1" w:rsidRDefault="00EB59D1" w:rsidP="00243796">
      <w:pPr>
        <w:jc w:val="both"/>
      </w:pPr>
      <w:r w:rsidRPr="00EB59D1">
        <w:rPr>
          <w:b/>
        </w:rPr>
        <w:t>Фирсов Н.Ф.</w:t>
      </w:r>
      <w:r>
        <w:t xml:space="preserve"> выясняет, существуют ли пути воздействия на владельцев сельскохозяйственных животных, не предоставляющих животных для профилактических мероприятий.</w:t>
      </w:r>
    </w:p>
    <w:p w:rsidR="00EB59D1" w:rsidRDefault="00EB59D1" w:rsidP="00243796">
      <w:pPr>
        <w:jc w:val="both"/>
      </w:pPr>
      <w:r w:rsidRPr="003C686C">
        <w:rPr>
          <w:b/>
        </w:rPr>
        <w:t>Подопригора А.А.</w:t>
      </w:r>
      <w:r>
        <w:rPr>
          <w:b/>
        </w:rPr>
        <w:t xml:space="preserve"> </w:t>
      </w:r>
      <w:r w:rsidRPr="00EB59D1">
        <w:t>выразил</w:t>
      </w:r>
      <w:r>
        <w:t xml:space="preserve"> мнение о том, что причиной вышеуказанных проблем является, в том числе, и несогласованность в работе государственных ветеринарных инспекторов и директоров филиалов ОблСББЖ. </w:t>
      </w:r>
      <w:r w:rsidR="000A10D5">
        <w:t xml:space="preserve">Инспекторы должны участвовать в работе филиалов и </w:t>
      </w:r>
      <w:r w:rsidR="008E3031">
        <w:t xml:space="preserve">в необходимых случаях </w:t>
      </w:r>
      <w:r w:rsidR="000A10D5">
        <w:t xml:space="preserve">принимать своевременные меры в рамках своих полномочий. </w:t>
      </w:r>
    </w:p>
    <w:p w:rsidR="008E3031" w:rsidRDefault="008E3031" w:rsidP="00243796">
      <w:pPr>
        <w:jc w:val="both"/>
      </w:pPr>
    </w:p>
    <w:p w:rsidR="008E3031" w:rsidRPr="008E3031" w:rsidRDefault="008E3031" w:rsidP="00243796">
      <w:pPr>
        <w:jc w:val="both"/>
        <w:rPr>
          <w:b/>
        </w:rPr>
      </w:pPr>
      <w:proofErr w:type="spellStart"/>
      <w:r w:rsidRPr="008E3031">
        <w:rPr>
          <w:b/>
        </w:rPr>
        <w:t>Дохненко</w:t>
      </w:r>
      <w:proofErr w:type="spellEnd"/>
      <w:r w:rsidRPr="008E3031">
        <w:rPr>
          <w:b/>
        </w:rPr>
        <w:t xml:space="preserve"> Л.Е.</w:t>
      </w:r>
      <w:r>
        <w:rPr>
          <w:b/>
        </w:rPr>
        <w:t xml:space="preserve"> </w:t>
      </w:r>
      <w:r w:rsidRPr="008E3031">
        <w:t>выясняет</w:t>
      </w:r>
      <w:r>
        <w:t xml:space="preserve">, </w:t>
      </w:r>
      <w:r w:rsidR="00201AC1">
        <w:t>почему, не смотря на то, что статистические данные</w:t>
      </w:r>
      <w:r w:rsidR="0083172E">
        <w:t>,</w:t>
      </w:r>
      <w:r w:rsidR="00201AC1">
        <w:t xml:space="preserve"> чаще всего</w:t>
      </w:r>
      <w:r w:rsidR="0083172E">
        <w:t>,</w:t>
      </w:r>
      <w:r w:rsidR="00201AC1">
        <w:t xml:space="preserve"> </w:t>
      </w:r>
      <w:r w:rsidR="003E4AB3">
        <w:t xml:space="preserve">бывают </w:t>
      </w:r>
      <w:r w:rsidR="00201AC1">
        <w:t>занижены, план противоэпизоотических мероприятий не выполняется в полном объеме.</w:t>
      </w:r>
    </w:p>
    <w:p w:rsidR="003E4AB3" w:rsidRDefault="003E4AB3" w:rsidP="003E4AB3">
      <w:pPr>
        <w:jc w:val="both"/>
      </w:pPr>
      <w:r w:rsidRPr="003C686C">
        <w:rPr>
          <w:b/>
        </w:rPr>
        <w:t>Подопригора А.А.</w:t>
      </w:r>
      <w:r>
        <w:rPr>
          <w:b/>
        </w:rPr>
        <w:t xml:space="preserve"> </w:t>
      </w:r>
      <w:r w:rsidRPr="0036669C">
        <w:t>пояснил, что</w:t>
      </w:r>
      <w:r>
        <w:t xml:space="preserve"> статистические данные имеют </w:t>
      </w:r>
      <w:proofErr w:type="gramStart"/>
      <w:r>
        <w:t>отклонения</w:t>
      </w:r>
      <w:proofErr w:type="gramEnd"/>
      <w:r>
        <w:t xml:space="preserve"> как в большую, так и в меньшую строну. В основном животных содержат в ЛПХ. На момент формирования плана противоэпизоотических мероприятий животные </w:t>
      </w:r>
      <w:r w:rsidR="00553B56">
        <w:t xml:space="preserve">имеются </w:t>
      </w:r>
      <w:r>
        <w:t xml:space="preserve">в ЛПХ, а ко времени проведения этих мероприятий </w:t>
      </w:r>
      <w:r w:rsidR="00553B56">
        <w:t xml:space="preserve">животных уже может и не быть. </w:t>
      </w:r>
      <w:r>
        <w:t>Для многих прейскурант на ветеринарные услуги слишком высок</w:t>
      </w:r>
      <w:r w:rsidR="00553B56">
        <w:t>, поэтому владельцы не предоставляют работникам ветслужбы своих животных</w:t>
      </w:r>
      <w:r w:rsidR="00E30139">
        <w:t xml:space="preserve">. </w:t>
      </w:r>
      <w:r>
        <w:t xml:space="preserve"> </w:t>
      </w:r>
      <w:r w:rsidR="00E30139">
        <w:t>Кроме того, владельцы животных отказываются впускать ветеринарных специалистов на территорию ЛПХ, нанимают ад</w:t>
      </w:r>
      <w:r w:rsidR="00B105DD">
        <w:t>вокатов, ведут видеосъемку. Подобных случаев множество. Меры воздействия в отношении таких граждан можно принять – это работа  инспекторов управления ветеринарии.</w:t>
      </w:r>
    </w:p>
    <w:p w:rsidR="00A81383" w:rsidRDefault="00A81383" w:rsidP="00A81383">
      <w:pPr>
        <w:jc w:val="both"/>
        <w:rPr>
          <w:b/>
        </w:rPr>
      </w:pPr>
    </w:p>
    <w:p w:rsidR="00A81383" w:rsidRPr="001E03C2" w:rsidRDefault="00A81383" w:rsidP="00A81383">
      <w:pPr>
        <w:jc w:val="both"/>
      </w:pPr>
      <w:r w:rsidRPr="001E03C2">
        <w:rPr>
          <w:b/>
        </w:rPr>
        <w:t>Пушкарева И.И.</w:t>
      </w:r>
      <w:r>
        <w:rPr>
          <w:b/>
        </w:rPr>
        <w:t xml:space="preserve"> </w:t>
      </w:r>
      <w:r>
        <w:t>добавила, что,  очень многие владельцы сельскохозяйственных животных – это лица кавказской национальности, которые и грубят, и применяют физическую силу в отношении специалистов ветслужбы.  Ветеринарным врачам приходится сталкиваться с очень многими проблемами в ходе выполнения плана противоэпизоотических мероприятий.</w:t>
      </w:r>
    </w:p>
    <w:p w:rsidR="00A81383" w:rsidRDefault="00A81383" w:rsidP="003E4AB3">
      <w:pPr>
        <w:jc w:val="both"/>
      </w:pPr>
    </w:p>
    <w:p w:rsidR="00B105DD" w:rsidRDefault="00B105DD" w:rsidP="00B105DD">
      <w:pPr>
        <w:jc w:val="both"/>
      </w:pPr>
      <w:r w:rsidRPr="00EB59D1">
        <w:rPr>
          <w:b/>
        </w:rPr>
        <w:t>Фирсов Н.Ф.</w:t>
      </w:r>
      <w:r>
        <w:t xml:space="preserve"> выясняет, ведется ли администрациями сельских поселений подворный учет сельскохозяйственных животных.</w:t>
      </w:r>
    </w:p>
    <w:p w:rsidR="00B105DD" w:rsidRDefault="00B105DD" w:rsidP="00B105DD">
      <w:pPr>
        <w:jc w:val="both"/>
      </w:pPr>
      <w:r w:rsidRPr="003C686C">
        <w:rPr>
          <w:b/>
        </w:rPr>
        <w:t>Подопригора А.А.</w:t>
      </w:r>
      <w:r>
        <w:rPr>
          <w:b/>
        </w:rPr>
        <w:t xml:space="preserve"> </w:t>
      </w:r>
      <w:r w:rsidRPr="00B105DD">
        <w:t>пояснил, что</w:t>
      </w:r>
      <w:r>
        <w:rPr>
          <w:b/>
        </w:rPr>
        <w:t xml:space="preserve"> </w:t>
      </w:r>
      <w:r w:rsidRPr="00B105DD">
        <w:t>подворный</w:t>
      </w:r>
      <w:r>
        <w:rPr>
          <w:b/>
        </w:rPr>
        <w:t xml:space="preserve"> </w:t>
      </w:r>
      <w:r w:rsidR="00687DC5">
        <w:t xml:space="preserve">учет животных ведется, но «задним числом», поэтому зачастую </w:t>
      </w:r>
      <w:r w:rsidR="00B40EB8">
        <w:t xml:space="preserve">на момент проведения противоэпизоотических мероприятий </w:t>
      </w:r>
      <w:r w:rsidR="00687DC5">
        <w:t xml:space="preserve">фактическое количество </w:t>
      </w:r>
      <w:r w:rsidR="00687DC5">
        <w:lastRenderedPageBreak/>
        <w:t xml:space="preserve">поголовья в ЛПХ совершенно не соответствует </w:t>
      </w:r>
      <w:r w:rsidR="00B40EB8">
        <w:t>информации, имеющейся в администрации сельского поселения.</w:t>
      </w:r>
      <w:r w:rsidR="00687DC5">
        <w:t xml:space="preserve">   </w:t>
      </w:r>
    </w:p>
    <w:p w:rsidR="003E4AB3" w:rsidRDefault="003E4AB3" w:rsidP="00243796">
      <w:pPr>
        <w:jc w:val="both"/>
      </w:pPr>
    </w:p>
    <w:p w:rsidR="001E03C2" w:rsidRDefault="00CE2BDB" w:rsidP="00243796">
      <w:pPr>
        <w:jc w:val="both"/>
      </w:pPr>
      <w:r>
        <w:rPr>
          <w:b/>
        </w:rPr>
        <w:t xml:space="preserve">Руденко В.П. </w:t>
      </w:r>
      <w:r w:rsidR="00337137" w:rsidRPr="00337137">
        <w:t>обратил внимание на качество диагностических исследований</w:t>
      </w:r>
      <w:r w:rsidR="00A93FC4">
        <w:t xml:space="preserve">, а также, что </w:t>
      </w:r>
      <w:r w:rsidR="00337137" w:rsidRPr="00337137">
        <w:t xml:space="preserve"> </w:t>
      </w:r>
      <w:r w:rsidR="00A93FC4">
        <w:t>д</w:t>
      </w:r>
      <w:r w:rsidR="007627CD">
        <w:t xml:space="preserve">окладчиком не упомянуты районы, в которых в 2017 году не выполнен план по диагностическим исследованиям, например: </w:t>
      </w:r>
      <w:proofErr w:type="spellStart"/>
      <w:r w:rsidR="007627CD">
        <w:t>Дубовский</w:t>
      </w:r>
      <w:proofErr w:type="spellEnd"/>
      <w:r w:rsidR="007627CD">
        <w:t xml:space="preserve">, Октябрьский, Веселовский, Константиновский, </w:t>
      </w:r>
      <w:proofErr w:type="spellStart"/>
      <w:proofErr w:type="gramStart"/>
      <w:r w:rsidR="007627CD">
        <w:t>Матвеево-Курганский</w:t>
      </w:r>
      <w:proofErr w:type="spellEnd"/>
      <w:proofErr w:type="gramEnd"/>
      <w:r w:rsidR="007627CD">
        <w:t xml:space="preserve">, </w:t>
      </w:r>
      <w:proofErr w:type="spellStart"/>
      <w:r w:rsidR="007627CD">
        <w:t>Красносулинский</w:t>
      </w:r>
      <w:proofErr w:type="spellEnd"/>
      <w:r w:rsidR="007627CD">
        <w:t xml:space="preserve">, </w:t>
      </w:r>
      <w:proofErr w:type="spellStart"/>
      <w:r w:rsidR="007627CD">
        <w:t>Аксайский</w:t>
      </w:r>
      <w:proofErr w:type="spellEnd"/>
      <w:r w:rsidR="00A93FC4">
        <w:t xml:space="preserve">, </w:t>
      </w:r>
      <w:proofErr w:type="spellStart"/>
      <w:r w:rsidR="00A93FC4">
        <w:t>Целинский</w:t>
      </w:r>
      <w:proofErr w:type="spellEnd"/>
      <w:r w:rsidR="00A93FC4">
        <w:t xml:space="preserve">, </w:t>
      </w:r>
      <w:proofErr w:type="spellStart"/>
      <w:r w:rsidR="00A93FC4">
        <w:t>Белокалитвинский</w:t>
      </w:r>
      <w:proofErr w:type="spellEnd"/>
      <w:r w:rsidR="007627CD">
        <w:t>. По профилактике сибирской язвы в Константиновском</w:t>
      </w:r>
      <w:r w:rsidR="00A93FC4">
        <w:t>, Веселовском</w:t>
      </w:r>
      <w:r w:rsidR="007627CD">
        <w:t xml:space="preserve"> и Куйбышевском районах нулевые показатели.</w:t>
      </w:r>
      <w:r w:rsidR="00A93FC4">
        <w:t xml:space="preserve"> По мнению</w:t>
      </w:r>
      <w:r w:rsidR="00D47C45">
        <w:t xml:space="preserve"> </w:t>
      </w:r>
      <w:r w:rsidR="00A93FC4">
        <w:t>Руденко В.П.</w:t>
      </w:r>
      <w:r w:rsidR="0083172E">
        <w:t>,</w:t>
      </w:r>
      <w:r w:rsidR="00D47C45" w:rsidRPr="00D47C45">
        <w:t xml:space="preserve"> </w:t>
      </w:r>
      <w:r w:rsidR="00D47C45">
        <w:t xml:space="preserve">необходимо осуществлять постоянный </w:t>
      </w:r>
      <w:proofErr w:type="gramStart"/>
      <w:r w:rsidR="00D47C45">
        <w:t>контроль за</w:t>
      </w:r>
      <w:proofErr w:type="gramEnd"/>
      <w:r w:rsidR="00D47C45">
        <w:t xml:space="preserve"> диагностическими исследованиями. В</w:t>
      </w:r>
      <w:r w:rsidR="00A93FC4">
        <w:t xml:space="preserve"> данном направлении </w:t>
      </w:r>
      <w:r w:rsidR="00D47C45">
        <w:t>у ветслужбы</w:t>
      </w:r>
      <w:r w:rsidR="00A93FC4">
        <w:t xml:space="preserve"> Ростовской области </w:t>
      </w:r>
      <w:r w:rsidR="00D47C45">
        <w:t>имеются недоработки.</w:t>
      </w:r>
      <w:r w:rsidR="00F6348F">
        <w:t xml:space="preserve"> </w:t>
      </w:r>
    </w:p>
    <w:p w:rsidR="00F6348F" w:rsidRDefault="00F6348F" w:rsidP="00243796">
      <w:pPr>
        <w:jc w:val="both"/>
        <w:rPr>
          <w:b/>
        </w:rPr>
      </w:pPr>
    </w:p>
    <w:p w:rsidR="00F6348F" w:rsidRPr="00CE2BDB" w:rsidRDefault="00F6348F" w:rsidP="00243796">
      <w:pPr>
        <w:jc w:val="both"/>
      </w:pPr>
      <w:r w:rsidRPr="00F6348F">
        <w:rPr>
          <w:b/>
        </w:rPr>
        <w:t>Руденко В.П.</w:t>
      </w:r>
      <w:r>
        <w:t xml:space="preserve"> предложил  приобщить к протоколу заседания общественного совета анализ работы отдела молекулярной диагностики.</w:t>
      </w:r>
    </w:p>
    <w:p w:rsidR="00243796" w:rsidRDefault="00243796" w:rsidP="00243796">
      <w:pPr>
        <w:jc w:val="both"/>
      </w:pPr>
    </w:p>
    <w:p w:rsidR="00F6348F" w:rsidRDefault="00F6348F" w:rsidP="00243796">
      <w:pPr>
        <w:jc w:val="both"/>
      </w:pPr>
      <w:r w:rsidRPr="003C686C">
        <w:rPr>
          <w:b/>
        </w:rPr>
        <w:t>Подопригора А.А.</w:t>
      </w:r>
      <w:r>
        <w:rPr>
          <w:b/>
        </w:rPr>
        <w:t xml:space="preserve"> </w:t>
      </w:r>
      <w:r w:rsidRPr="00B105DD">
        <w:t>пояснил,</w:t>
      </w:r>
      <w:r>
        <w:t xml:space="preserve"> что</w:t>
      </w:r>
      <w:r w:rsidR="0039291F">
        <w:t xml:space="preserve"> </w:t>
      </w:r>
      <w:proofErr w:type="gramStart"/>
      <w:r w:rsidR="0039291F">
        <w:t>контроль за</w:t>
      </w:r>
      <w:proofErr w:type="gramEnd"/>
      <w:r w:rsidR="0039291F">
        <w:t xml:space="preserve"> выполнением плана по диагностическим исследованиям осуществляется постоянно. В случаях невыполнения плана директора филиалов ГБУ РО «Ростовская облСББЖ </w:t>
      </w:r>
      <w:proofErr w:type="gramStart"/>
      <w:r w:rsidR="0039291F">
        <w:t>с</w:t>
      </w:r>
      <w:proofErr w:type="gramEnd"/>
      <w:r w:rsidR="0039291F">
        <w:t xml:space="preserve"> </w:t>
      </w:r>
      <w:proofErr w:type="gramStart"/>
      <w:r w:rsidR="0039291F">
        <w:t>ПО</w:t>
      </w:r>
      <w:proofErr w:type="gramEnd"/>
      <w:r w:rsidR="0039291F">
        <w:t>» дают письменные объяснения, кроме того к виновным применяются меры дисциплинарного воздействия.</w:t>
      </w:r>
      <w:r w:rsidR="00D73074">
        <w:t xml:space="preserve"> </w:t>
      </w:r>
      <w:r w:rsidR="00780287">
        <w:t>Большой проблемой является отсутствие ветеринарных врачей на некоторых участках. Зарплата у ветеринарных врачей небольшая. Молодое поколение не имеет желания работать на</w:t>
      </w:r>
      <w:r w:rsidR="00333608">
        <w:t xml:space="preserve"> ветстанциях</w:t>
      </w:r>
      <w:r w:rsidR="00780287">
        <w:t>.</w:t>
      </w:r>
      <w:r w:rsidR="00333608">
        <w:t xml:space="preserve"> В Дубовском районе работает один ветеринарный врач, в </w:t>
      </w:r>
      <w:proofErr w:type="spellStart"/>
      <w:r w:rsidR="00333608">
        <w:t>Зимовниковском</w:t>
      </w:r>
      <w:proofErr w:type="spellEnd"/>
      <w:r w:rsidR="00333608">
        <w:t xml:space="preserve"> – в пяти сельских поселениях работают только глубокие пенсионеры.</w:t>
      </w:r>
    </w:p>
    <w:p w:rsidR="0039291F" w:rsidRDefault="0039291F" w:rsidP="00243796">
      <w:pPr>
        <w:jc w:val="both"/>
      </w:pPr>
    </w:p>
    <w:p w:rsidR="0039291F" w:rsidRDefault="0039291F" w:rsidP="00243796">
      <w:pPr>
        <w:jc w:val="both"/>
      </w:pPr>
      <w:r w:rsidRPr="0039291F">
        <w:rPr>
          <w:b/>
        </w:rPr>
        <w:t>Пушкарева И.И.</w:t>
      </w:r>
      <w:r>
        <w:rPr>
          <w:b/>
        </w:rPr>
        <w:t xml:space="preserve"> </w:t>
      </w:r>
      <w:r w:rsidRPr="0039291F">
        <w:t>пояснила, что</w:t>
      </w:r>
      <w:r>
        <w:t xml:space="preserve"> в ГБУ РО «Ростовская облСББЖ </w:t>
      </w:r>
      <w:proofErr w:type="gramStart"/>
      <w:r>
        <w:t>с</w:t>
      </w:r>
      <w:proofErr w:type="gramEnd"/>
      <w:r>
        <w:t xml:space="preserve"> </w:t>
      </w:r>
      <w:proofErr w:type="gramStart"/>
      <w:r>
        <w:t>ПО</w:t>
      </w:r>
      <w:proofErr w:type="gramEnd"/>
      <w:r>
        <w:t>» имеются специалисты-кураторы, которые выез</w:t>
      </w:r>
      <w:r w:rsidR="00D73074">
        <w:t>жают в проблемные районы области для принятия мер по выполнению плана противоэпизоотических мероприятий. Привлекаются сотрудники полиции, администрации, с которыми специалисты ветслужбы проводят обход ЛПХ.</w:t>
      </w:r>
      <w:r w:rsidR="00333608">
        <w:t xml:space="preserve"> На сегодняшний день ветслужба беззащитна, лишена полномочий</w:t>
      </w:r>
      <w:r w:rsidR="00DF5660">
        <w:t>.</w:t>
      </w:r>
    </w:p>
    <w:p w:rsidR="00DF5660" w:rsidRDefault="00DF5660" w:rsidP="00243796">
      <w:pPr>
        <w:jc w:val="both"/>
      </w:pPr>
    </w:p>
    <w:p w:rsidR="00DF5660" w:rsidRDefault="00157ADE" w:rsidP="00DF5660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  <w:rPr>
          <w:color w:val="000000"/>
        </w:rPr>
      </w:pPr>
      <w:r>
        <w:rPr>
          <w:b/>
        </w:rPr>
        <w:t>П</w:t>
      </w:r>
      <w:r w:rsidR="00DF5660">
        <w:rPr>
          <w:b/>
        </w:rPr>
        <w:t xml:space="preserve">о второму вопросу слушали </w:t>
      </w:r>
      <w:r w:rsidR="00DF5660">
        <w:rPr>
          <w:b/>
          <w:color w:val="000000"/>
        </w:rPr>
        <w:t xml:space="preserve">Подопригору А.А. – </w:t>
      </w:r>
      <w:r w:rsidR="00DF5660">
        <w:rPr>
          <w:color w:val="000000"/>
        </w:rPr>
        <w:t xml:space="preserve">начальника противоэпизоотического отряда ГБУ РО «Ростовская облСББЖ </w:t>
      </w:r>
      <w:proofErr w:type="gramStart"/>
      <w:r w:rsidR="00DF5660">
        <w:rPr>
          <w:color w:val="000000"/>
        </w:rPr>
        <w:t>с</w:t>
      </w:r>
      <w:proofErr w:type="gramEnd"/>
      <w:r w:rsidR="00DF5660">
        <w:rPr>
          <w:color w:val="000000"/>
        </w:rPr>
        <w:t xml:space="preserve"> ПО».</w:t>
      </w:r>
    </w:p>
    <w:p w:rsidR="00DF5660" w:rsidRDefault="00412E22" w:rsidP="00FD7253">
      <w:pPr>
        <w:pStyle w:val="a3"/>
        <w:tabs>
          <w:tab w:val="left" w:pos="0"/>
        </w:tabs>
        <w:suppressAutoHyphens w:val="0"/>
        <w:ind w:left="0"/>
        <w:jc w:val="both"/>
        <w:rPr>
          <w:color w:val="000000"/>
        </w:rPr>
      </w:pPr>
      <w:r w:rsidRPr="00412E22">
        <w:rPr>
          <w:b/>
          <w:color w:val="000000"/>
        </w:rPr>
        <w:t>Подопригора А.А.</w:t>
      </w:r>
      <w:r>
        <w:rPr>
          <w:b/>
          <w:color w:val="000000"/>
        </w:rPr>
        <w:t xml:space="preserve"> </w:t>
      </w:r>
      <w:r w:rsidRPr="00412E22">
        <w:rPr>
          <w:color w:val="000000"/>
        </w:rPr>
        <w:t>доложил</w:t>
      </w:r>
      <w:r>
        <w:rPr>
          <w:color w:val="000000"/>
        </w:rPr>
        <w:t xml:space="preserve">, что на сегодняшний день в Ростовской области ситуация по </w:t>
      </w:r>
      <w:proofErr w:type="spellStart"/>
      <w:r>
        <w:rPr>
          <w:color w:val="000000"/>
        </w:rPr>
        <w:t>нодулярному</w:t>
      </w:r>
      <w:proofErr w:type="spellEnd"/>
      <w:r>
        <w:rPr>
          <w:color w:val="000000"/>
        </w:rPr>
        <w:t xml:space="preserve"> дерматиту благополучная.</w:t>
      </w:r>
      <w:r w:rsidR="007A0323">
        <w:rPr>
          <w:color w:val="000000"/>
        </w:rPr>
        <w:t xml:space="preserve"> Вакцинация против </w:t>
      </w:r>
      <w:proofErr w:type="spellStart"/>
      <w:r w:rsidR="007A0323">
        <w:rPr>
          <w:color w:val="000000"/>
        </w:rPr>
        <w:t>нодулярного</w:t>
      </w:r>
      <w:proofErr w:type="spellEnd"/>
      <w:r w:rsidR="007A0323">
        <w:rPr>
          <w:color w:val="000000"/>
        </w:rPr>
        <w:t xml:space="preserve"> дерматита проводится с профилактической целью. По африканской чуме свиней в 2017 году в Ростовской области было выявлено 4 неблагополучных объекта. Данные объекты в 2017 году были оздоровлены и на сегодняшний день являются благополучными.</w:t>
      </w:r>
      <w:r w:rsidR="00B24D02">
        <w:rPr>
          <w:color w:val="000000"/>
        </w:rPr>
        <w:t xml:space="preserve"> В 2017 году  было выявлено 6 неблагополучных по бруцеллезу пунктов. </w:t>
      </w:r>
      <w:r w:rsidR="009A290E">
        <w:rPr>
          <w:color w:val="000000"/>
        </w:rPr>
        <w:t xml:space="preserve">В двух из них – </w:t>
      </w:r>
      <w:proofErr w:type="gramStart"/>
      <w:r w:rsidR="009A290E">
        <w:rPr>
          <w:color w:val="000000"/>
        </w:rPr>
        <w:t>в</w:t>
      </w:r>
      <w:proofErr w:type="gramEnd"/>
      <w:r w:rsidR="009A290E">
        <w:rPr>
          <w:color w:val="000000"/>
        </w:rPr>
        <w:t xml:space="preserve"> </w:t>
      </w:r>
      <w:proofErr w:type="gramStart"/>
      <w:r w:rsidR="009A290E">
        <w:rPr>
          <w:color w:val="000000"/>
        </w:rPr>
        <w:t>Сальском</w:t>
      </w:r>
      <w:proofErr w:type="gramEnd"/>
      <w:r w:rsidR="009A290E">
        <w:rPr>
          <w:color w:val="000000"/>
        </w:rPr>
        <w:t xml:space="preserve"> и Веселовском районах карантин на сегодняшний день не снят. В 2018 году выявлен еще один неблагополучный по данному заболеванию пункт – в Советском районе. Наша область неблагополучна только по бруцеллезу КРС. </w:t>
      </w:r>
      <w:r w:rsidR="00B24D02">
        <w:rPr>
          <w:color w:val="000000"/>
        </w:rPr>
        <w:t xml:space="preserve">Бруцеллез </w:t>
      </w:r>
      <w:proofErr w:type="gramStart"/>
      <w:r w:rsidR="00B24D02">
        <w:rPr>
          <w:color w:val="000000"/>
        </w:rPr>
        <w:t>остается</w:t>
      </w:r>
      <w:proofErr w:type="gramEnd"/>
      <w:r w:rsidR="00B24D02">
        <w:rPr>
          <w:color w:val="000000"/>
        </w:rPr>
        <w:t xml:space="preserve"> и будет оставаться на территории Ростовской области и прилегающих к ней территориях.</w:t>
      </w:r>
      <w:r w:rsidR="009A290E">
        <w:rPr>
          <w:color w:val="000000"/>
        </w:rPr>
        <w:t xml:space="preserve"> Это обусловлено отсутствием компенсации владельцу за убой инфицированного животного, а также отсутствием на территории области специализированных боен. Ветслужбой проводится полномерная работа в борьбе с бруцеллезом, а именно: бесплатная дезинфекция, повторные исследования</w:t>
      </w:r>
      <w:r w:rsidR="0065718C">
        <w:rPr>
          <w:color w:val="000000"/>
        </w:rPr>
        <w:t>.</w:t>
      </w:r>
    </w:p>
    <w:p w:rsidR="002752D9" w:rsidRDefault="00AD2E95" w:rsidP="00FD7253">
      <w:pPr>
        <w:pStyle w:val="a3"/>
        <w:tabs>
          <w:tab w:val="left" w:pos="0"/>
        </w:tabs>
        <w:suppressAutoHyphens w:val="0"/>
        <w:ind w:left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752D9">
        <w:rPr>
          <w:color w:val="000000"/>
        </w:rPr>
        <w:t xml:space="preserve">Первые вспышки </w:t>
      </w:r>
      <w:proofErr w:type="spellStart"/>
      <w:r w:rsidR="002752D9">
        <w:rPr>
          <w:color w:val="000000"/>
        </w:rPr>
        <w:t>нодулярного</w:t>
      </w:r>
      <w:proofErr w:type="spellEnd"/>
      <w:r w:rsidR="002752D9">
        <w:rPr>
          <w:color w:val="000000"/>
        </w:rPr>
        <w:t xml:space="preserve"> дерматита в России были зафиксированы в 2015 году на территории Республики Дагестан и Чеченской республики.  В 2016 году на территории РФ существовало уже 289 неблагополучных по </w:t>
      </w:r>
      <w:proofErr w:type="spellStart"/>
      <w:r w:rsidR="002752D9">
        <w:rPr>
          <w:color w:val="000000"/>
        </w:rPr>
        <w:t>нодулярному</w:t>
      </w:r>
      <w:proofErr w:type="spellEnd"/>
      <w:r w:rsidR="002752D9">
        <w:rPr>
          <w:color w:val="000000"/>
        </w:rPr>
        <w:t xml:space="preserve"> дерматиту пунктов</w:t>
      </w:r>
      <w:r w:rsidR="00410C72">
        <w:rPr>
          <w:color w:val="000000"/>
        </w:rPr>
        <w:t xml:space="preserve">.  Среди них: </w:t>
      </w:r>
      <w:proofErr w:type="gramStart"/>
      <w:r w:rsidR="00410C72">
        <w:rPr>
          <w:color w:val="000000"/>
        </w:rPr>
        <w:t xml:space="preserve">Краснодарский край, Ставропольский край, Астраханская область, Республики Дагестан, Калмыкия, Чечня, Адыгея, Ингушетия, </w:t>
      </w:r>
      <w:proofErr w:type="spellStart"/>
      <w:r w:rsidR="00410C72">
        <w:rPr>
          <w:color w:val="000000"/>
        </w:rPr>
        <w:t>Карачаево-Черкессия</w:t>
      </w:r>
      <w:proofErr w:type="spellEnd"/>
      <w:r w:rsidR="00410C72">
        <w:rPr>
          <w:color w:val="000000"/>
        </w:rPr>
        <w:t>, Кабардино-Балкария, Воронежская область.</w:t>
      </w:r>
      <w:proofErr w:type="gramEnd"/>
      <w:r w:rsidR="00410C72">
        <w:rPr>
          <w:color w:val="000000"/>
        </w:rPr>
        <w:t xml:space="preserve"> </w:t>
      </w:r>
      <w:proofErr w:type="gramStart"/>
      <w:r w:rsidR="002752D9">
        <w:rPr>
          <w:color w:val="000000"/>
        </w:rPr>
        <w:t xml:space="preserve">В 2017 на территории РФ году зарегистрировано 6 вспышек </w:t>
      </w:r>
      <w:proofErr w:type="spellStart"/>
      <w:r w:rsidR="002752D9">
        <w:rPr>
          <w:color w:val="000000"/>
        </w:rPr>
        <w:t>нодулярного</w:t>
      </w:r>
      <w:proofErr w:type="spellEnd"/>
      <w:r w:rsidR="002752D9">
        <w:rPr>
          <w:color w:val="000000"/>
        </w:rPr>
        <w:t xml:space="preserve"> дерматита КРС в Оренбургской и Саратовской областях.</w:t>
      </w:r>
      <w:proofErr w:type="gramEnd"/>
      <w:r w:rsidR="00410C72">
        <w:rPr>
          <w:color w:val="000000"/>
        </w:rPr>
        <w:t xml:space="preserve"> В России ведется мониторинг вспышек этого заболевания. Он необходим для того, чтобы не допускать перевоза животных из неблагополучных пунктов в другие.</w:t>
      </w:r>
    </w:p>
    <w:p w:rsidR="00CD380D" w:rsidRDefault="00AD2E95" w:rsidP="00FD7253">
      <w:pPr>
        <w:pStyle w:val="a3"/>
        <w:tabs>
          <w:tab w:val="left" w:pos="0"/>
        </w:tabs>
        <w:suppressAutoHyphens w:val="0"/>
        <w:ind w:left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D380D">
        <w:rPr>
          <w:color w:val="000000"/>
        </w:rPr>
        <w:t>В 2017 году на территории Российской Федерации сложилась напряженная эпизоотическая ситуация по африканской чуме свиней.</w:t>
      </w:r>
      <w:r w:rsidR="00C003E4">
        <w:rPr>
          <w:color w:val="000000"/>
        </w:rPr>
        <w:t xml:space="preserve"> В 2017 году в </w:t>
      </w:r>
      <w:r w:rsidR="00C624DD">
        <w:rPr>
          <w:color w:val="000000"/>
        </w:rPr>
        <w:t>2</w:t>
      </w:r>
      <w:r w:rsidR="00C003E4">
        <w:rPr>
          <w:color w:val="000000"/>
        </w:rPr>
        <w:t xml:space="preserve">3 российских субъектах выявлено 188 неблагополучных по АЧС пунктов, в том числе 45 – среди диких и 143 – среди домашних свиней. </w:t>
      </w:r>
      <w:proofErr w:type="gramStart"/>
      <w:r w:rsidR="00C624DD">
        <w:rPr>
          <w:color w:val="000000"/>
        </w:rPr>
        <w:lastRenderedPageBreak/>
        <w:t xml:space="preserve">Среди сельскохозяйственных свиней АЧС зарегистрирована </w:t>
      </w:r>
      <w:r w:rsidR="0016043F">
        <w:rPr>
          <w:color w:val="000000"/>
        </w:rPr>
        <w:t xml:space="preserve">в Белгородской, Владимирской, Ивановской, Иркутской, Московской, Нижегородской, Новгородской, Омской, Псковской, Самарской, Саратовской, Тамбовской, Тюменской, Челябинской и Калининградской областях, в Красноярском крае, в Ямало-Ненецком автономном округе, </w:t>
      </w:r>
      <w:r w:rsidR="0043050D">
        <w:rPr>
          <w:color w:val="000000"/>
        </w:rPr>
        <w:t xml:space="preserve">в том числе </w:t>
      </w:r>
      <w:r w:rsidR="0016043F">
        <w:rPr>
          <w:color w:val="000000"/>
        </w:rPr>
        <w:t xml:space="preserve">и </w:t>
      </w:r>
      <w:r w:rsidR="00C624DD">
        <w:rPr>
          <w:color w:val="000000"/>
        </w:rPr>
        <w:t>в</w:t>
      </w:r>
      <w:r w:rsidR="0043050D">
        <w:rPr>
          <w:color w:val="000000"/>
        </w:rPr>
        <w:t xml:space="preserve"> сопредельных с Ростовской областью </w:t>
      </w:r>
      <w:r w:rsidR="00C624DD">
        <w:rPr>
          <w:color w:val="000000"/>
        </w:rPr>
        <w:t xml:space="preserve"> Краснодарском</w:t>
      </w:r>
      <w:r w:rsidR="0043050D">
        <w:rPr>
          <w:color w:val="000000"/>
        </w:rPr>
        <w:t xml:space="preserve"> </w:t>
      </w:r>
      <w:r w:rsidR="00C624DD">
        <w:rPr>
          <w:color w:val="000000"/>
        </w:rPr>
        <w:t>крае</w:t>
      </w:r>
      <w:r w:rsidR="0043050D">
        <w:rPr>
          <w:color w:val="000000"/>
        </w:rPr>
        <w:t>, в</w:t>
      </w:r>
      <w:r w:rsidR="00C624DD">
        <w:rPr>
          <w:color w:val="000000"/>
        </w:rPr>
        <w:t xml:space="preserve"> Волгоградской</w:t>
      </w:r>
      <w:r w:rsidR="0043050D">
        <w:rPr>
          <w:color w:val="000000"/>
        </w:rPr>
        <w:t xml:space="preserve"> и </w:t>
      </w:r>
      <w:r w:rsidR="00C624DD">
        <w:rPr>
          <w:color w:val="000000"/>
        </w:rPr>
        <w:t>Воронежской</w:t>
      </w:r>
      <w:r w:rsidR="0016043F">
        <w:rPr>
          <w:color w:val="000000"/>
        </w:rPr>
        <w:t xml:space="preserve"> областях.</w:t>
      </w:r>
      <w:proofErr w:type="gramEnd"/>
      <w:r w:rsidR="0016043F">
        <w:rPr>
          <w:color w:val="000000"/>
        </w:rPr>
        <w:t xml:space="preserve"> </w:t>
      </w:r>
      <w:r w:rsidR="00E50504">
        <w:rPr>
          <w:color w:val="000000"/>
        </w:rPr>
        <w:t xml:space="preserve">Среди диких кабанов АЧС </w:t>
      </w:r>
      <w:proofErr w:type="gramStart"/>
      <w:r w:rsidR="00E50504">
        <w:rPr>
          <w:color w:val="000000"/>
        </w:rPr>
        <w:t>зарегистрирована</w:t>
      </w:r>
      <w:proofErr w:type="gramEnd"/>
      <w:r w:rsidR="00E50504">
        <w:rPr>
          <w:color w:val="000000"/>
        </w:rPr>
        <w:t xml:space="preserve"> во Владимирской, Волгоградской, Саратовской, Ивановской, Московской, Нижегородской, Белгородской, Калининградской областях и в Чувашской республике.</w:t>
      </w:r>
      <w:r w:rsidR="00E50504" w:rsidRPr="00E50504">
        <w:rPr>
          <w:color w:val="000000"/>
        </w:rPr>
        <w:t xml:space="preserve"> </w:t>
      </w:r>
      <w:r w:rsidR="00E50504">
        <w:rPr>
          <w:color w:val="000000"/>
        </w:rPr>
        <w:t>Прогноз по развитию эпизоотии АЧС на территории РФ в 2018 году остается неблагоприятным, а риск дальнейшего распространения инфекции – «высоким».</w:t>
      </w:r>
    </w:p>
    <w:p w:rsidR="00485629" w:rsidRDefault="00AD2E95" w:rsidP="00FD7253">
      <w:pPr>
        <w:pStyle w:val="a3"/>
        <w:tabs>
          <w:tab w:val="left" w:pos="0"/>
        </w:tabs>
        <w:suppressAutoHyphens w:val="0"/>
        <w:ind w:left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85629">
        <w:rPr>
          <w:color w:val="000000"/>
        </w:rPr>
        <w:t>За период с 29 января по 5 февраля 2018 года в Российской Федерации выявлено 6 новых очагов бруцеллеза животных, в том числе: два – в Чеченской республике, один – в Республике Северная Осетия-Алания, од</w:t>
      </w:r>
      <w:r>
        <w:rPr>
          <w:color w:val="000000"/>
        </w:rPr>
        <w:t>и</w:t>
      </w:r>
      <w:r w:rsidR="00485629">
        <w:rPr>
          <w:color w:val="000000"/>
        </w:rPr>
        <w:t xml:space="preserve">н – в Краснодарском крае, один – в Ставропольском крае, </w:t>
      </w:r>
      <w:r>
        <w:rPr>
          <w:color w:val="000000"/>
        </w:rPr>
        <w:t>один</w:t>
      </w:r>
      <w:r w:rsidR="00485629">
        <w:rPr>
          <w:color w:val="000000"/>
        </w:rPr>
        <w:t xml:space="preserve"> – в Карачаево-Черкесской  Республике. </w:t>
      </w:r>
    </w:p>
    <w:p w:rsidR="00AD2E95" w:rsidRDefault="00AD2E95" w:rsidP="00FD7253">
      <w:pPr>
        <w:pStyle w:val="a3"/>
        <w:tabs>
          <w:tab w:val="left" w:pos="0"/>
        </w:tabs>
        <w:suppressAutoHyphens w:val="0"/>
        <w:ind w:left="0"/>
        <w:jc w:val="both"/>
        <w:rPr>
          <w:color w:val="000000"/>
        </w:rPr>
      </w:pPr>
    </w:p>
    <w:p w:rsidR="00645E09" w:rsidRDefault="00645E09" w:rsidP="00FD7253">
      <w:pPr>
        <w:jc w:val="both"/>
      </w:pPr>
      <w:r>
        <w:t xml:space="preserve">      Председатель общественного совета </w:t>
      </w:r>
      <w:r w:rsidRPr="00112B68">
        <w:rPr>
          <w:b/>
        </w:rPr>
        <w:t>Фирсов Н.Ф.</w:t>
      </w:r>
      <w:r>
        <w:t xml:space="preserve"> выясняет, имеются ли у присутствующих вопросы и дополнения.</w:t>
      </w:r>
    </w:p>
    <w:p w:rsidR="00870A10" w:rsidRDefault="00645E09" w:rsidP="00FD7253">
      <w:pPr>
        <w:tabs>
          <w:tab w:val="left" w:pos="0"/>
        </w:tabs>
        <w:suppressAutoHyphens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45E09">
        <w:rPr>
          <w:color w:val="000000"/>
        </w:rPr>
        <w:t>Дополнений и вопросов не поступило.</w:t>
      </w:r>
    </w:p>
    <w:p w:rsidR="00AD2E95" w:rsidRPr="00645E09" w:rsidRDefault="00AD2E95" w:rsidP="00FD7253">
      <w:pPr>
        <w:tabs>
          <w:tab w:val="left" w:pos="0"/>
        </w:tabs>
        <w:suppressAutoHyphens w:val="0"/>
        <w:jc w:val="both"/>
        <w:rPr>
          <w:color w:val="000000"/>
        </w:rPr>
      </w:pPr>
    </w:p>
    <w:p w:rsidR="00CA5999" w:rsidRDefault="00CA5999" w:rsidP="00FD7253">
      <w:pPr>
        <w:pStyle w:val="a3"/>
        <w:tabs>
          <w:tab w:val="left" w:pos="0"/>
        </w:tabs>
        <w:suppressAutoHyphens w:val="0"/>
        <w:ind w:left="0"/>
        <w:jc w:val="both"/>
        <w:rPr>
          <w:color w:val="000000"/>
        </w:rPr>
      </w:pPr>
      <w:r>
        <w:rPr>
          <w:b/>
        </w:rPr>
        <w:t xml:space="preserve">      По третьему вопросу слушали </w:t>
      </w:r>
      <w:r>
        <w:rPr>
          <w:b/>
          <w:color w:val="000000"/>
        </w:rPr>
        <w:t xml:space="preserve">Подопригору А.А. – </w:t>
      </w:r>
      <w:r>
        <w:rPr>
          <w:color w:val="000000"/>
        </w:rPr>
        <w:t xml:space="preserve">начальника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705D48" w:rsidRDefault="00705D48" w:rsidP="00FD7253">
      <w:pPr>
        <w:pStyle w:val="a3"/>
        <w:tabs>
          <w:tab w:val="left" w:pos="0"/>
        </w:tabs>
        <w:suppressAutoHyphens w:val="0"/>
        <w:ind w:left="0"/>
        <w:jc w:val="both"/>
        <w:rPr>
          <w:color w:val="000000"/>
        </w:rPr>
      </w:pPr>
    </w:p>
    <w:p w:rsidR="001B68C9" w:rsidRDefault="001B68C9" w:rsidP="00FD7253">
      <w:pPr>
        <w:pStyle w:val="a3"/>
        <w:tabs>
          <w:tab w:val="left" w:pos="0"/>
        </w:tabs>
        <w:suppressAutoHyphens w:val="0"/>
        <w:ind w:left="0"/>
        <w:jc w:val="both"/>
        <w:rPr>
          <w:color w:val="000000"/>
        </w:rPr>
      </w:pPr>
      <w:r w:rsidRPr="001B68C9">
        <w:rPr>
          <w:b/>
          <w:color w:val="000000"/>
        </w:rPr>
        <w:t>Подопригора А.А.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Среди наиболее распространенных инфекционных заболеваний птиц можно выделить </w:t>
      </w:r>
      <w:proofErr w:type="gramStart"/>
      <w:r>
        <w:rPr>
          <w:color w:val="000000"/>
        </w:rPr>
        <w:t>следующие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пастереллез</w:t>
      </w:r>
      <w:proofErr w:type="spellEnd"/>
      <w:r>
        <w:rPr>
          <w:color w:val="000000"/>
        </w:rPr>
        <w:t xml:space="preserve"> (холера), </w:t>
      </w:r>
      <w:r w:rsidR="00DB05C6">
        <w:rPr>
          <w:color w:val="000000"/>
        </w:rPr>
        <w:t>туберкулез, чума, грипп птиц, орнитоз, болезнь Ньюкасла, сальмонеллез</w:t>
      </w:r>
      <w:r w:rsidR="00523DF9">
        <w:rPr>
          <w:color w:val="000000"/>
        </w:rPr>
        <w:t xml:space="preserve">. </w:t>
      </w:r>
      <w:proofErr w:type="spellStart"/>
      <w:r w:rsidR="00523DF9" w:rsidRPr="00705D48">
        <w:rPr>
          <w:i/>
          <w:color w:val="000000"/>
        </w:rPr>
        <w:t>Пастереллез</w:t>
      </w:r>
      <w:proofErr w:type="spellEnd"/>
      <w:r w:rsidR="00523DF9" w:rsidRPr="00705D48">
        <w:rPr>
          <w:i/>
          <w:color w:val="000000"/>
        </w:rPr>
        <w:t xml:space="preserve"> птиц</w:t>
      </w:r>
      <w:r w:rsidR="00523DF9">
        <w:rPr>
          <w:color w:val="000000"/>
        </w:rPr>
        <w:t xml:space="preserve"> – это инфекционная болезнь птиц, вызываемая </w:t>
      </w:r>
      <w:proofErr w:type="spellStart"/>
      <w:r w:rsidR="00523DF9">
        <w:rPr>
          <w:color w:val="000000"/>
        </w:rPr>
        <w:t>пастереллами</w:t>
      </w:r>
      <w:proofErr w:type="spellEnd"/>
      <w:r w:rsidR="00523DF9">
        <w:rPr>
          <w:color w:val="000000"/>
        </w:rPr>
        <w:t xml:space="preserve">. </w:t>
      </w:r>
      <w:proofErr w:type="spellStart"/>
      <w:r w:rsidR="00523DF9">
        <w:rPr>
          <w:color w:val="000000"/>
        </w:rPr>
        <w:t>Пастереллезом</w:t>
      </w:r>
      <w:proofErr w:type="spellEnd"/>
      <w:r w:rsidR="00523DF9">
        <w:rPr>
          <w:color w:val="000000"/>
        </w:rPr>
        <w:t xml:space="preserve"> заболевают все виды домашних животных и многие дикие.</w:t>
      </w:r>
      <w:r w:rsidR="00862F1D">
        <w:rPr>
          <w:color w:val="000000"/>
        </w:rPr>
        <w:t xml:space="preserve"> Это очень</w:t>
      </w:r>
      <w:r w:rsidR="009C65C8">
        <w:rPr>
          <w:color w:val="000000"/>
        </w:rPr>
        <w:t xml:space="preserve"> коварная инфекция, имеющая высокую скорость распространения, лечение которой не всегда эффективно. </w:t>
      </w:r>
      <w:proofErr w:type="spellStart"/>
      <w:r w:rsidR="009C65C8">
        <w:rPr>
          <w:color w:val="000000"/>
        </w:rPr>
        <w:t>Оновные</w:t>
      </w:r>
      <w:proofErr w:type="spellEnd"/>
      <w:r w:rsidR="009C65C8">
        <w:rPr>
          <w:color w:val="000000"/>
        </w:rPr>
        <w:t xml:space="preserve"> пути заражения – это больная и переболевшая птица, грызуны, свиньи, кролики, рогатый скот и клещи. К способам борьбы с </w:t>
      </w:r>
      <w:proofErr w:type="spellStart"/>
      <w:r w:rsidR="009C65C8">
        <w:rPr>
          <w:color w:val="000000"/>
        </w:rPr>
        <w:t>пастереллезом</w:t>
      </w:r>
      <w:proofErr w:type="spellEnd"/>
      <w:r w:rsidR="009C65C8">
        <w:rPr>
          <w:color w:val="000000"/>
        </w:rPr>
        <w:t xml:space="preserve"> относят карантин и вакцинацию клинически здоровой птицы. </w:t>
      </w:r>
      <w:r w:rsidR="009C65C8" w:rsidRPr="00705D48">
        <w:rPr>
          <w:i/>
          <w:color w:val="000000"/>
        </w:rPr>
        <w:t>Туберкулез птиц</w:t>
      </w:r>
      <w:r w:rsidR="009C65C8">
        <w:rPr>
          <w:color w:val="000000"/>
        </w:rPr>
        <w:t xml:space="preserve"> – хронически протекающая болезнь. </w:t>
      </w:r>
      <w:r w:rsidR="006C0D90">
        <w:rPr>
          <w:color w:val="000000"/>
        </w:rPr>
        <w:t xml:space="preserve">Туберкулез отмечен более чем у 80 видов птиц. Основные пути заражения – больные, переболевшие птицы. На сегодняшний день эффективного лечения туберкулеза птиц не разработано. </w:t>
      </w:r>
      <w:proofErr w:type="gramStart"/>
      <w:r w:rsidR="006C0D90" w:rsidRPr="00705D48">
        <w:rPr>
          <w:i/>
          <w:color w:val="000000"/>
        </w:rPr>
        <w:t xml:space="preserve">Чума птиц </w:t>
      </w:r>
      <w:r w:rsidR="006C0D90">
        <w:rPr>
          <w:color w:val="000000"/>
        </w:rPr>
        <w:t>– острое инфекционное контагиозное заболевание куриных, вызываемое ультравирусом.</w:t>
      </w:r>
      <w:proofErr w:type="gramEnd"/>
      <w:r w:rsidR="006C0D90">
        <w:rPr>
          <w:color w:val="000000"/>
        </w:rPr>
        <w:t xml:space="preserve"> </w:t>
      </w:r>
      <w:r w:rsidR="004E45C0">
        <w:rPr>
          <w:color w:val="000000"/>
        </w:rPr>
        <w:t>Водоплавающие птицы заболевают чумой в порядке исключения, но при контакте с больными птицами могут быть переносчиками</w:t>
      </w:r>
      <w:r w:rsidR="00AD2E95">
        <w:rPr>
          <w:color w:val="000000"/>
        </w:rPr>
        <w:t xml:space="preserve"> данного вируса</w:t>
      </w:r>
      <w:r w:rsidR="004E45C0">
        <w:rPr>
          <w:color w:val="000000"/>
        </w:rPr>
        <w:t>.</w:t>
      </w:r>
      <w:r w:rsidR="00862F1D">
        <w:rPr>
          <w:color w:val="000000"/>
        </w:rPr>
        <w:t xml:space="preserve"> Основные источники заражения – больная</w:t>
      </w:r>
      <w:r w:rsidR="00AD2E95">
        <w:rPr>
          <w:color w:val="000000"/>
        </w:rPr>
        <w:t xml:space="preserve"> и</w:t>
      </w:r>
      <w:r w:rsidR="00862F1D">
        <w:rPr>
          <w:color w:val="000000"/>
        </w:rPr>
        <w:t xml:space="preserve"> переболевшая птица, грызуны. К способам борьбы с чумой относят карантин, который снимают через три недели после ликвидации заболевания и дезинфекции хозяйства. </w:t>
      </w:r>
      <w:r w:rsidR="00862F1D" w:rsidRPr="00705D48">
        <w:rPr>
          <w:i/>
          <w:color w:val="000000"/>
        </w:rPr>
        <w:t>Грипп птиц</w:t>
      </w:r>
      <w:r w:rsidR="00862F1D">
        <w:rPr>
          <w:color w:val="000000"/>
        </w:rPr>
        <w:t xml:space="preserve"> – </w:t>
      </w:r>
      <w:proofErr w:type="spellStart"/>
      <w:r w:rsidR="00862F1D">
        <w:rPr>
          <w:color w:val="000000"/>
        </w:rPr>
        <w:t>высококонтагиозное</w:t>
      </w:r>
      <w:proofErr w:type="spellEnd"/>
      <w:r w:rsidR="00862F1D">
        <w:rPr>
          <w:color w:val="000000"/>
        </w:rPr>
        <w:t>, остро протекающее вирусное, поражающее сельскохозяйственных синантропных и диких птиц заболевание с поражением респираторн</w:t>
      </w:r>
      <w:r w:rsidR="00D91143">
        <w:rPr>
          <w:color w:val="000000"/>
        </w:rPr>
        <w:t>ых органов</w:t>
      </w:r>
      <w:r w:rsidR="00862F1D">
        <w:rPr>
          <w:color w:val="000000"/>
        </w:rPr>
        <w:t xml:space="preserve"> и желудочно-кишечного тракт</w:t>
      </w:r>
      <w:r w:rsidR="00D91143">
        <w:rPr>
          <w:color w:val="000000"/>
        </w:rPr>
        <w:t>а</w:t>
      </w:r>
      <w:r w:rsidR="00862F1D">
        <w:rPr>
          <w:color w:val="000000"/>
        </w:rPr>
        <w:t xml:space="preserve">. </w:t>
      </w:r>
      <w:r w:rsidR="005949FA">
        <w:rPr>
          <w:color w:val="000000"/>
        </w:rPr>
        <w:t>Источником возбудителя инфекции служит переболевшая птица (в течение 2 месяцев).  В разносе вируса гриппа внутри птицеводческого хозяйства могут принимать участие грызуны, кошки и свободно живущая дикая птица, проникающая в птичники или гнездящаяся в них.</w:t>
      </w:r>
      <w:r w:rsidR="001A3A60">
        <w:rPr>
          <w:color w:val="000000"/>
        </w:rPr>
        <w:t xml:space="preserve"> П</w:t>
      </w:r>
      <w:r w:rsidR="00C05997">
        <w:rPr>
          <w:color w:val="000000"/>
        </w:rPr>
        <w:t>ри возникнов</w:t>
      </w:r>
      <w:r w:rsidR="001A3A60">
        <w:rPr>
          <w:color w:val="000000"/>
        </w:rPr>
        <w:t>ении в хозяйстве заболевания гриппом птиц в хозяйстве устанавливается карантин.</w:t>
      </w:r>
      <w:r w:rsidR="00786362">
        <w:rPr>
          <w:color w:val="000000"/>
        </w:rPr>
        <w:t xml:space="preserve"> Больную и подозрительную в заболевании птицу выбраковывают, убивают бескровным способом и утилизируют. </w:t>
      </w:r>
      <w:r w:rsidR="00786362" w:rsidRPr="00705D48">
        <w:rPr>
          <w:i/>
          <w:color w:val="000000"/>
        </w:rPr>
        <w:t>Орнитоз  птиц</w:t>
      </w:r>
      <w:r w:rsidR="00786362">
        <w:rPr>
          <w:color w:val="000000"/>
        </w:rPr>
        <w:t xml:space="preserve"> вызывается бактерией – </w:t>
      </w:r>
      <w:proofErr w:type="spellStart"/>
      <w:r w:rsidR="00786362">
        <w:rPr>
          <w:color w:val="000000"/>
        </w:rPr>
        <w:t>хламидией</w:t>
      </w:r>
      <w:proofErr w:type="spellEnd"/>
      <w:r w:rsidR="00786362">
        <w:rPr>
          <w:color w:val="000000"/>
        </w:rPr>
        <w:t xml:space="preserve">. </w:t>
      </w:r>
      <w:r w:rsidR="00A25CC8">
        <w:rPr>
          <w:color w:val="000000"/>
        </w:rPr>
        <w:t xml:space="preserve">Это заболевание нельзя отнести к числу </w:t>
      </w:r>
      <w:proofErr w:type="gramStart"/>
      <w:r w:rsidR="00A25CC8">
        <w:rPr>
          <w:color w:val="000000"/>
        </w:rPr>
        <w:t>распространенных</w:t>
      </w:r>
      <w:proofErr w:type="gramEnd"/>
      <w:r w:rsidR="00A25CC8">
        <w:rPr>
          <w:color w:val="000000"/>
        </w:rPr>
        <w:t xml:space="preserve"> в промышленном производстве. </w:t>
      </w:r>
      <w:r w:rsidR="00786362">
        <w:rPr>
          <w:color w:val="000000"/>
        </w:rPr>
        <w:t>Чаще всего орнитоз возникает у непродуктивных видов домашней птицы – голубей, попугаев. Однако</w:t>
      </w:r>
      <w:proofErr w:type="gramStart"/>
      <w:r w:rsidR="00786362">
        <w:rPr>
          <w:color w:val="000000"/>
        </w:rPr>
        <w:t>,</w:t>
      </w:r>
      <w:proofErr w:type="gramEnd"/>
      <w:r w:rsidR="00786362">
        <w:rPr>
          <w:color w:val="000000"/>
        </w:rPr>
        <w:t xml:space="preserve"> индейки и утки тоже находятся в зоне риска.</w:t>
      </w:r>
      <w:r w:rsidR="00E54A5B">
        <w:rPr>
          <w:color w:val="000000"/>
        </w:rPr>
        <w:t xml:space="preserve"> </w:t>
      </w:r>
      <w:proofErr w:type="gramStart"/>
      <w:r w:rsidR="00E54A5B">
        <w:rPr>
          <w:color w:val="000000"/>
        </w:rPr>
        <w:t>Чувствительны</w:t>
      </w:r>
      <w:proofErr w:type="gramEnd"/>
      <w:r w:rsidR="00E54A5B">
        <w:rPr>
          <w:color w:val="000000"/>
        </w:rPr>
        <w:t xml:space="preserve"> к заражению орнитозом более 130 видов домашних и диких птиц. Домашняя птица заражается преимущественно от </w:t>
      </w:r>
      <w:proofErr w:type="gramStart"/>
      <w:r w:rsidR="00E54A5B">
        <w:rPr>
          <w:color w:val="000000"/>
        </w:rPr>
        <w:t>дикой</w:t>
      </w:r>
      <w:proofErr w:type="gramEnd"/>
      <w:r w:rsidR="00E54A5B">
        <w:rPr>
          <w:color w:val="000000"/>
        </w:rPr>
        <w:t xml:space="preserve">.  Не исключено, что поддержанию очагов инфекции в природе способствуют грызуны. Целесообразность лечения орнитоза находится под вопросом, так как животные даже при благоприятном исходе часто остаются носителями возбудителя инфекции пожизненно. </w:t>
      </w:r>
      <w:r w:rsidR="0033155D">
        <w:rPr>
          <w:color w:val="000000"/>
        </w:rPr>
        <w:t xml:space="preserve">Лечат орнитоз у непродуктивных животных – голубей, попугаев, декоративных пород кур. Лечение длительное, не всегда эффективное и опасное заражением человека. </w:t>
      </w:r>
      <w:r w:rsidR="0033155D" w:rsidRPr="00705D48">
        <w:rPr>
          <w:i/>
          <w:color w:val="000000"/>
        </w:rPr>
        <w:t>Болезнь Ньюкасла</w:t>
      </w:r>
      <w:r w:rsidR="0033155D">
        <w:rPr>
          <w:color w:val="000000"/>
        </w:rPr>
        <w:t xml:space="preserve"> – одно из самых опасных вирусных заболеваний птиц. </w:t>
      </w:r>
      <w:proofErr w:type="gramStart"/>
      <w:r w:rsidR="0033155D">
        <w:rPr>
          <w:color w:val="000000"/>
        </w:rPr>
        <w:t>К вирусу восприимчивы в большей степени куры, в меньшей -  голуби, воробьи, гуси и утки.</w:t>
      </w:r>
      <w:proofErr w:type="gramEnd"/>
      <w:r w:rsidR="0033155D">
        <w:rPr>
          <w:color w:val="000000"/>
        </w:rPr>
        <w:t xml:space="preserve"> Встречается заболевание и у человека в виде легкой респираторной инфекции. Источником заражения вирусом служит больная и переболевшая птица, а </w:t>
      </w:r>
      <w:r w:rsidR="0033155D">
        <w:rPr>
          <w:color w:val="000000"/>
        </w:rPr>
        <w:lastRenderedPageBreak/>
        <w:t>переносчиками вируса могут быть птица, человек, домашние животные, грызуны и насекомые.</w:t>
      </w:r>
      <w:r w:rsidR="004346A0">
        <w:rPr>
          <w:color w:val="000000"/>
        </w:rPr>
        <w:t xml:space="preserve"> Основной путь заражения птицы – аэрогенный, радиус распространения инфекции в этом случае может составлять до 10 км. Лечение зараженной данным вирусом птицы нецелесообразно. Всю больную птицу убивают бескровным методом, а здоровую прививают живыми вакцинами. Помещение дезинфицируют.</w:t>
      </w:r>
      <w:r w:rsidR="00705D48">
        <w:rPr>
          <w:color w:val="000000"/>
        </w:rPr>
        <w:t xml:space="preserve"> Сальмонеллез птиц – инфекционная болезнь, которая проявляется поражением желудочно-кишечного тракта, сопровождается пневмонией и артритами.  Болеет преимущественно молодняк. </w:t>
      </w:r>
      <w:r w:rsidR="00086238">
        <w:rPr>
          <w:color w:val="000000"/>
        </w:rPr>
        <w:t xml:space="preserve">Утята, гусята, переболевшие инфекцией, приобретают иммунитет, но остаются носителями возбудителя. Против сальмонеллеза разработана живая </w:t>
      </w:r>
      <w:proofErr w:type="spellStart"/>
      <w:r w:rsidR="00086238">
        <w:rPr>
          <w:color w:val="000000"/>
        </w:rPr>
        <w:t>авирулентная</w:t>
      </w:r>
      <w:proofErr w:type="spellEnd"/>
      <w:r w:rsidR="00086238">
        <w:rPr>
          <w:color w:val="000000"/>
        </w:rPr>
        <w:t xml:space="preserve"> вакцина. Для лечения больного молодняка используют антибактериальные препараты. Явно больную птицу выбраковывают, так как большинство препаратов активны против сальмонелл в начале заболевания и в инкубационный период болезни.</w:t>
      </w:r>
    </w:p>
    <w:p w:rsidR="00AC6B7B" w:rsidRDefault="00AC6B7B" w:rsidP="00FD7253">
      <w:pPr>
        <w:pStyle w:val="a3"/>
        <w:tabs>
          <w:tab w:val="left" w:pos="0"/>
        </w:tabs>
        <w:suppressAutoHyphens w:val="0"/>
        <w:ind w:left="0"/>
        <w:jc w:val="both"/>
        <w:rPr>
          <w:color w:val="000000"/>
        </w:rPr>
      </w:pPr>
      <w:r>
        <w:rPr>
          <w:color w:val="000000"/>
        </w:rPr>
        <w:t xml:space="preserve">      В 2017 году в Ростовской области было выявлено три неблагополучных по гриппу птиц пункта – в Октябрьском, Морозовском и </w:t>
      </w:r>
      <w:proofErr w:type="spellStart"/>
      <w:r>
        <w:rPr>
          <w:color w:val="000000"/>
        </w:rPr>
        <w:t>Ремонтненском</w:t>
      </w:r>
      <w:proofErr w:type="spellEnd"/>
      <w:r>
        <w:rPr>
          <w:color w:val="000000"/>
        </w:rPr>
        <w:t xml:space="preserve"> районах. На сегодняшний день в этих пунктах достигнуто полное оздоровление.</w:t>
      </w:r>
    </w:p>
    <w:p w:rsidR="00756B8D" w:rsidRDefault="00756B8D" w:rsidP="00FD7253">
      <w:pPr>
        <w:jc w:val="both"/>
      </w:pPr>
    </w:p>
    <w:p w:rsidR="003D3BFF" w:rsidRDefault="00756B8D" w:rsidP="00FD7253">
      <w:pPr>
        <w:jc w:val="both"/>
      </w:pPr>
      <w:r>
        <w:t xml:space="preserve">      </w:t>
      </w:r>
      <w:r w:rsidR="003D3BFF">
        <w:t xml:space="preserve">Председатель общественного совета </w:t>
      </w:r>
      <w:r w:rsidR="003D3BFF" w:rsidRPr="00112B68">
        <w:rPr>
          <w:b/>
        </w:rPr>
        <w:t>Фирсов Н.Ф.</w:t>
      </w:r>
      <w:r w:rsidR="003D3BFF">
        <w:t xml:space="preserve"> выясняет, имеются ли у присутствующих вопросы и дополнения.</w:t>
      </w:r>
    </w:p>
    <w:p w:rsidR="003D3BFF" w:rsidRDefault="003D3BFF" w:rsidP="00FD7253">
      <w:pPr>
        <w:jc w:val="both"/>
      </w:pPr>
    </w:p>
    <w:p w:rsidR="003D3BFF" w:rsidRDefault="003D3BFF" w:rsidP="00FD7253">
      <w:pPr>
        <w:jc w:val="both"/>
      </w:pPr>
      <w:r w:rsidRPr="003D3BFF">
        <w:rPr>
          <w:b/>
        </w:rPr>
        <w:t>Руденко В.П.</w:t>
      </w:r>
      <w:r>
        <w:t xml:space="preserve"> выясняет, сколько голов птицы было уничтожено в Морозовском районе.</w:t>
      </w:r>
    </w:p>
    <w:p w:rsidR="003D3BFF" w:rsidRDefault="003D3BFF" w:rsidP="00FD7253">
      <w:pPr>
        <w:jc w:val="both"/>
      </w:pPr>
      <w:r w:rsidRPr="003C686C">
        <w:rPr>
          <w:b/>
        </w:rPr>
        <w:t>Подопригора А.А.</w:t>
      </w:r>
      <w:r>
        <w:rPr>
          <w:b/>
        </w:rPr>
        <w:t xml:space="preserve"> </w:t>
      </w:r>
      <w:r w:rsidRPr="003D3BFF">
        <w:t>пояснил, чт</w:t>
      </w:r>
      <w:r>
        <w:t>о</w:t>
      </w:r>
      <w:r w:rsidRPr="003D3BFF">
        <w:t xml:space="preserve"> было уничтожено около 1000 голов птицы.</w:t>
      </w:r>
    </w:p>
    <w:p w:rsidR="003D3BFF" w:rsidRDefault="003D3BFF" w:rsidP="00FD7253">
      <w:pPr>
        <w:pStyle w:val="a3"/>
        <w:tabs>
          <w:tab w:val="left" w:pos="0"/>
        </w:tabs>
        <w:suppressAutoHyphens w:val="0"/>
        <w:ind w:left="0"/>
        <w:jc w:val="both"/>
        <w:rPr>
          <w:color w:val="000000"/>
        </w:rPr>
      </w:pPr>
    </w:p>
    <w:p w:rsidR="003D3BFF" w:rsidRDefault="003D3BFF" w:rsidP="00FD7253">
      <w:pPr>
        <w:pStyle w:val="a3"/>
        <w:tabs>
          <w:tab w:val="left" w:pos="0"/>
        </w:tabs>
        <w:suppressAutoHyphens w:val="0"/>
        <w:ind w:left="0"/>
        <w:jc w:val="both"/>
      </w:pPr>
      <w:r w:rsidRPr="003D3BFF">
        <w:rPr>
          <w:b/>
        </w:rPr>
        <w:t>Фирсов Н.Ф.</w:t>
      </w:r>
      <w:r>
        <w:t xml:space="preserve"> выясняет</w:t>
      </w:r>
      <w:r w:rsidR="00756B8D">
        <w:t>,</w:t>
      </w:r>
      <w:r>
        <w:t xml:space="preserve"> были ли зарегистрированы случаи птичьего гриппа у дикой птицы.</w:t>
      </w:r>
    </w:p>
    <w:p w:rsidR="003D3BFF" w:rsidRDefault="003D3BFF" w:rsidP="00FD7253">
      <w:pPr>
        <w:pStyle w:val="a3"/>
        <w:tabs>
          <w:tab w:val="left" w:pos="0"/>
        </w:tabs>
        <w:suppressAutoHyphens w:val="0"/>
        <w:ind w:left="0"/>
        <w:jc w:val="both"/>
      </w:pPr>
      <w:proofErr w:type="spellStart"/>
      <w:r w:rsidRPr="00A61F06">
        <w:rPr>
          <w:b/>
        </w:rPr>
        <w:t>Дохненко</w:t>
      </w:r>
      <w:proofErr w:type="spellEnd"/>
      <w:r w:rsidR="00A61F06" w:rsidRPr="00A61F06">
        <w:rPr>
          <w:b/>
        </w:rPr>
        <w:t xml:space="preserve"> Л.Е.</w:t>
      </w:r>
      <w:r>
        <w:t xml:space="preserve"> пояснила, что в </w:t>
      </w:r>
      <w:r w:rsidR="00A61F06">
        <w:t>Ростовской области</w:t>
      </w:r>
      <w:r w:rsidR="00756B8D">
        <w:t xml:space="preserve"> в</w:t>
      </w:r>
      <w:r w:rsidR="00A61F06">
        <w:t xml:space="preserve"> </w:t>
      </w:r>
      <w:r>
        <w:t>2017 году было выявлено 15 случаев гриппа у синантропной птицы, а также 10 случаев</w:t>
      </w:r>
      <w:r w:rsidR="00A61F06">
        <w:t xml:space="preserve"> данного заболевания </w:t>
      </w:r>
      <w:r>
        <w:t xml:space="preserve"> у домашней птицы.</w:t>
      </w:r>
    </w:p>
    <w:p w:rsidR="00756B8D" w:rsidRDefault="00756B8D" w:rsidP="00FD7253">
      <w:pPr>
        <w:pStyle w:val="a3"/>
        <w:tabs>
          <w:tab w:val="left" w:pos="0"/>
        </w:tabs>
        <w:suppressAutoHyphens w:val="0"/>
        <w:ind w:left="0"/>
        <w:jc w:val="both"/>
      </w:pPr>
    </w:p>
    <w:p w:rsidR="00023440" w:rsidRDefault="00DF5660" w:rsidP="00FD7253">
      <w:pPr>
        <w:jc w:val="both"/>
        <w:rPr>
          <w:b/>
        </w:rPr>
      </w:pPr>
      <w:r w:rsidRPr="00DF5660">
        <w:rPr>
          <w:b/>
        </w:rPr>
        <w:t xml:space="preserve">      </w:t>
      </w:r>
      <w:r w:rsidR="00645E09">
        <w:rPr>
          <w:b/>
        </w:rPr>
        <w:t>П</w:t>
      </w:r>
      <w:r w:rsidRPr="00DF5660">
        <w:rPr>
          <w:b/>
        </w:rPr>
        <w:t xml:space="preserve">о четвертому вопросу слушали </w:t>
      </w:r>
      <w:r>
        <w:t xml:space="preserve"> </w:t>
      </w:r>
      <w:r w:rsidR="00023440" w:rsidRPr="00112B68">
        <w:rPr>
          <w:b/>
        </w:rPr>
        <w:t>Фирсов</w:t>
      </w:r>
      <w:r w:rsidR="00023440">
        <w:rPr>
          <w:b/>
        </w:rPr>
        <w:t>а</w:t>
      </w:r>
      <w:r w:rsidR="00023440" w:rsidRPr="00112B68">
        <w:rPr>
          <w:b/>
        </w:rPr>
        <w:t xml:space="preserve"> Н.Ф.</w:t>
      </w:r>
      <w:r>
        <w:rPr>
          <w:b/>
        </w:rPr>
        <w:t xml:space="preserve"> – </w:t>
      </w:r>
      <w:r>
        <w:t>председателя общественного совета.</w:t>
      </w:r>
    </w:p>
    <w:p w:rsidR="00023440" w:rsidRDefault="00023440" w:rsidP="00FD7253">
      <w:pPr>
        <w:jc w:val="both"/>
        <w:rPr>
          <w:b/>
        </w:rPr>
      </w:pPr>
    </w:p>
    <w:p w:rsidR="00023440" w:rsidRDefault="00023440" w:rsidP="00FD7253">
      <w:pPr>
        <w:jc w:val="both"/>
      </w:pPr>
      <w:r>
        <w:rPr>
          <w:b/>
        </w:rPr>
        <w:t xml:space="preserve">Фирсов Н.Ф. </w:t>
      </w:r>
      <w:r w:rsidR="00796D08">
        <w:rPr>
          <w:b/>
        </w:rPr>
        <w:t xml:space="preserve"> </w:t>
      </w:r>
      <w:r w:rsidR="00796D08">
        <w:t xml:space="preserve">предложил в соответствии </w:t>
      </w:r>
      <w:r w:rsidR="00141D0D">
        <w:t>рекомендациями управления по противодействию коррупции при губернаторе Ростовской области</w:t>
      </w:r>
      <w:r w:rsidR="00796D08">
        <w:t xml:space="preserve"> внести в </w:t>
      </w:r>
      <w:r>
        <w:t>план работы общественного совета при управлении ветеринарии Ростовской области на 2018 год</w:t>
      </w:r>
      <w:r w:rsidR="00141D0D">
        <w:t xml:space="preserve"> вопрос</w:t>
      </w:r>
      <w:r w:rsidR="00DD18D8">
        <w:t xml:space="preserve"> о противодействии коррупции в работе ветслужбы, а также о мерах предупреждения, выявления и устранения причин возникновения коррупции</w:t>
      </w:r>
      <w:r>
        <w:t>.</w:t>
      </w:r>
    </w:p>
    <w:p w:rsidR="0093613E" w:rsidRDefault="0093613E" w:rsidP="00FD7253">
      <w:pPr>
        <w:jc w:val="both"/>
      </w:pPr>
    </w:p>
    <w:p w:rsidR="0093613E" w:rsidRPr="00577ABC" w:rsidRDefault="0093613E" w:rsidP="00FD7253">
      <w:pPr>
        <w:jc w:val="both"/>
      </w:pPr>
      <w:r>
        <w:t>Возражений, вопросов  не поступило.</w:t>
      </w:r>
    </w:p>
    <w:p w:rsidR="00023440" w:rsidRDefault="00023440" w:rsidP="00FD7253">
      <w:pPr>
        <w:jc w:val="both"/>
      </w:pPr>
      <w:r>
        <w:t xml:space="preserve">      </w:t>
      </w:r>
    </w:p>
    <w:p w:rsidR="0093613E" w:rsidRPr="008D2D5A" w:rsidRDefault="0093613E" w:rsidP="0093613E">
      <w:pPr>
        <w:tabs>
          <w:tab w:val="left" w:pos="0"/>
        </w:tabs>
        <w:jc w:val="both"/>
        <w:rPr>
          <w:color w:val="000000"/>
        </w:rPr>
      </w:pPr>
      <w:r>
        <w:t xml:space="preserve">Председатель общественного совета </w:t>
      </w:r>
      <w:r w:rsidRPr="00112B68">
        <w:rPr>
          <w:b/>
        </w:rPr>
        <w:t>Фирсов Н.Ф.</w:t>
      </w:r>
      <w:r>
        <w:rPr>
          <w:b/>
        </w:rPr>
        <w:t xml:space="preserve"> </w:t>
      </w:r>
      <w:r w:rsidRPr="008D2D5A">
        <w:t>выносит на голосование членов общественного совета</w:t>
      </w:r>
      <w:r>
        <w:t xml:space="preserve"> проект решений по  заслушанным в рамках повестки дня вопросам.</w:t>
      </w:r>
    </w:p>
    <w:p w:rsidR="0093613E" w:rsidRDefault="0093613E" w:rsidP="00FD7253">
      <w:pPr>
        <w:tabs>
          <w:tab w:val="left" w:pos="0"/>
        </w:tabs>
        <w:jc w:val="both"/>
        <w:rPr>
          <w:color w:val="000000"/>
        </w:rPr>
      </w:pPr>
    </w:p>
    <w:p w:rsidR="00FB654F" w:rsidRDefault="00F47B95" w:rsidP="00756B8D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РЕШИЛИ</w:t>
      </w:r>
      <w:r w:rsidR="00756B8D" w:rsidRPr="00756B8D">
        <w:rPr>
          <w:b/>
          <w:color w:val="000000"/>
        </w:rPr>
        <w:t>:</w:t>
      </w:r>
    </w:p>
    <w:p w:rsidR="00F47B95" w:rsidRDefault="00F47B95" w:rsidP="00F47B95">
      <w:pPr>
        <w:tabs>
          <w:tab w:val="left" w:pos="0"/>
        </w:tabs>
        <w:jc w:val="both"/>
        <w:rPr>
          <w:b/>
          <w:color w:val="000000"/>
        </w:rPr>
      </w:pPr>
    </w:p>
    <w:p w:rsidR="00F47B95" w:rsidRDefault="00F47B95" w:rsidP="00F47B95">
      <w:pPr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>Информацию по первому, второму и третьему вопросам принять к сведению.</w:t>
      </w:r>
    </w:p>
    <w:p w:rsidR="00033E6F" w:rsidRDefault="00033E6F" w:rsidP="00033E6F">
      <w:pPr>
        <w:tabs>
          <w:tab w:val="left" w:pos="0"/>
        </w:tabs>
        <w:jc w:val="both"/>
        <w:rPr>
          <w:color w:val="000000"/>
        </w:rPr>
      </w:pPr>
    </w:p>
    <w:p w:rsidR="00033E6F" w:rsidRDefault="00033E6F" w:rsidP="00033E6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033E6F" w:rsidRDefault="00033E6F" w:rsidP="00F47B95">
      <w:pPr>
        <w:tabs>
          <w:tab w:val="left" w:pos="0"/>
        </w:tabs>
        <w:jc w:val="both"/>
        <w:rPr>
          <w:color w:val="000000"/>
        </w:rPr>
      </w:pPr>
    </w:p>
    <w:p w:rsidR="00F47B95" w:rsidRDefault="00F47B95" w:rsidP="00F47B95">
      <w:pPr>
        <w:jc w:val="both"/>
      </w:pPr>
      <w:r w:rsidRPr="00F47B95">
        <w:rPr>
          <w:b/>
          <w:color w:val="000000"/>
        </w:rPr>
        <w:t xml:space="preserve">2. </w:t>
      </w:r>
      <w:r>
        <w:rPr>
          <w:color w:val="000000"/>
        </w:rPr>
        <w:t xml:space="preserve">Внести </w:t>
      </w:r>
      <w:r>
        <w:t>в план работы общественного совета при управлении ветеринарии Ростовской области на 2018 год вопрос о противодействии коррупции в работе ветслужбы, а также о мерах предупреждения, выявления и устранения причин возникновения коррупции.</w:t>
      </w:r>
    </w:p>
    <w:p w:rsidR="0093613E" w:rsidRDefault="0093613E" w:rsidP="00F47B95">
      <w:pPr>
        <w:jc w:val="both"/>
      </w:pPr>
    </w:p>
    <w:p w:rsidR="0093613E" w:rsidRDefault="0093613E" w:rsidP="00FD725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  <w:r w:rsidR="00023440">
        <w:rPr>
          <w:color w:val="000000"/>
        </w:rPr>
        <w:t xml:space="preserve">      </w:t>
      </w:r>
    </w:p>
    <w:p w:rsidR="00023440" w:rsidRDefault="00023440" w:rsidP="00FD7253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23440" w:rsidRDefault="00023440" w:rsidP="00FD7253"/>
    <w:p w:rsidR="00023440" w:rsidRDefault="00023440" w:rsidP="00FD7253">
      <w:r>
        <w:t>Секретарь общественного совета                                                                                       А.В. Кузьмина</w:t>
      </w:r>
    </w:p>
    <w:p w:rsidR="00023440" w:rsidRDefault="00023440" w:rsidP="00FD7253"/>
    <w:p w:rsidR="00AD373B" w:rsidRDefault="00AD373B" w:rsidP="00FD7253">
      <w:pPr>
        <w:rPr>
          <w:b/>
        </w:rPr>
      </w:pPr>
    </w:p>
    <w:sectPr w:rsidR="00AD373B" w:rsidSect="009361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3440"/>
    <w:rsid w:val="00025192"/>
    <w:rsid w:val="00027D4C"/>
    <w:rsid w:val="000328A6"/>
    <w:rsid w:val="00033E6F"/>
    <w:rsid w:val="00043129"/>
    <w:rsid w:val="00066CF6"/>
    <w:rsid w:val="000726DE"/>
    <w:rsid w:val="0007553C"/>
    <w:rsid w:val="00086238"/>
    <w:rsid w:val="000A10D5"/>
    <w:rsid w:val="000A6048"/>
    <w:rsid w:val="000A7FC0"/>
    <w:rsid w:val="000B0CD6"/>
    <w:rsid w:val="000C77B3"/>
    <w:rsid w:val="000D07BF"/>
    <w:rsid w:val="000D0A4B"/>
    <w:rsid w:val="000E15E6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41D0D"/>
    <w:rsid w:val="00157ADE"/>
    <w:rsid w:val="0016043F"/>
    <w:rsid w:val="0016394D"/>
    <w:rsid w:val="00165E02"/>
    <w:rsid w:val="00171941"/>
    <w:rsid w:val="00177935"/>
    <w:rsid w:val="0018691B"/>
    <w:rsid w:val="001961A7"/>
    <w:rsid w:val="001A3A60"/>
    <w:rsid w:val="001B68C9"/>
    <w:rsid w:val="001D62CA"/>
    <w:rsid w:val="001E03C2"/>
    <w:rsid w:val="00201901"/>
    <w:rsid w:val="00201AC1"/>
    <w:rsid w:val="00204A93"/>
    <w:rsid w:val="002115A1"/>
    <w:rsid w:val="002409D7"/>
    <w:rsid w:val="00243796"/>
    <w:rsid w:val="002456A9"/>
    <w:rsid w:val="002457DE"/>
    <w:rsid w:val="00262672"/>
    <w:rsid w:val="002752D9"/>
    <w:rsid w:val="0028605C"/>
    <w:rsid w:val="002874C5"/>
    <w:rsid w:val="00291057"/>
    <w:rsid w:val="002C37BE"/>
    <w:rsid w:val="002C5E1D"/>
    <w:rsid w:val="002D128A"/>
    <w:rsid w:val="002D33F7"/>
    <w:rsid w:val="002D461F"/>
    <w:rsid w:val="002E257B"/>
    <w:rsid w:val="002E5AF4"/>
    <w:rsid w:val="00303164"/>
    <w:rsid w:val="00306403"/>
    <w:rsid w:val="00311497"/>
    <w:rsid w:val="00320B93"/>
    <w:rsid w:val="0033155D"/>
    <w:rsid w:val="00333608"/>
    <w:rsid w:val="00337137"/>
    <w:rsid w:val="003475A5"/>
    <w:rsid w:val="00364AC3"/>
    <w:rsid w:val="00370A3E"/>
    <w:rsid w:val="00372F5E"/>
    <w:rsid w:val="00375392"/>
    <w:rsid w:val="0039291F"/>
    <w:rsid w:val="003A122F"/>
    <w:rsid w:val="003B56A6"/>
    <w:rsid w:val="003D3BFF"/>
    <w:rsid w:val="003D7D50"/>
    <w:rsid w:val="003E4AB3"/>
    <w:rsid w:val="003E59A8"/>
    <w:rsid w:val="003F385A"/>
    <w:rsid w:val="003F4555"/>
    <w:rsid w:val="004004F3"/>
    <w:rsid w:val="004069EB"/>
    <w:rsid w:val="00410C72"/>
    <w:rsid w:val="0041141A"/>
    <w:rsid w:val="00412E22"/>
    <w:rsid w:val="0041509C"/>
    <w:rsid w:val="0042558E"/>
    <w:rsid w:val="00425957"/>
    <w:rsid w:val="0043050D"/>
    <w:rsid w:val="00431779"/>
    <w:rsid w:val="004346A0"/>
    <w:rsid w:val="00443F0E"/>
    <w:rsid w:val="00446864"/>
    <w:rsid w:val="00456CD7"/>
    <w:rsid w:val="00462405"/>
    <w:rsid w:val="00472242"/>
    <w:rsid w:val="004759EB"/>
    <w:rsid w:val="00485629"/>
    <w:rsid w:val="004906AB"/>
    <w:rsid w:val="0049283D"/>
    <w:rsid w:val="004A7E78"/>
    <w:rsid w:val="004B563E"/>
    <w:rsid w:val="004C7180"/>
    <w:rsid w:val="004E45C0"/>
    <w:rsid w:val="004E4CD0"/>
    <w:rsid w:val="004F5787"/>
    <w:rsid w:val="00500E43"/>
    <w:rsid w:val="0050366C"/>
    <w:rsid w:val="00515839"/>
    <w:rsid w:val="0052276D"/>
    <w:rsid w:val="00523DF9"/>
    <w:rsid w:val="0052422B"/>
    <w:rsid w:val="00553B56"/>
    <w:rsid w:val="0055447B"/>
    <w:rsid w:val="00567203"/>
    <w:rsid w:val="0057744B"/>
    <w:rsid w:val="00582E56"/>
    <w:rsid w:val="005873FC"/>
    <w:rsid w:val="005941F7"/>
    <w:rsid w:val="005949FA"/>
    <w:rsid w:val="005C3521"/>
    <w:rsid w:val="005F14EF"/>
    <w:rsid w:val="00605DB1"/>
    <w:rsid w:val="00606B59"/>
    <w:rsid w:val="00614FAD"/>
    <w:rsid w:val="00640057"/>
    <w:rsid w:val="00645E09"/>
    <w:rsid w:val="006557A3"/>
    <w:rsid w:val="0065718C"/>
    <w:rsid w:val="0067690D"/>
    <w:rsid w:val="006847C2"/>
    <w:rsid w:val="00687DC5"/>
    <w:rsid w:val="00693868"/>
    <w:rsid w:val="006A5475"/>
    <w:rsid w:val="006B2A0B"/>
    <w:rsid w:val="006B2C8E"/>
    <w:rsid w:val="006B7590"/>
    <w:rsid w:val="006C0D90"/>
    <w:rsid w:val="006D4873"/>
    <w:rsid w:val="006D70C4"/>
    <w:rsid w:val="006D7C21"/>
    <w:rsid w:val="006E0EF0"/>
    <w:rsid w:val="006E344B"/>
    <w:rsid w:val="006E3D28"/>
    <w:rsid w:val="0070447A"/>
    <w:rsid w:val="00704DDB"/>
    <w:rsid w:val="00705D48"/>
    <w:rsid w:val="00714724"/>
    <w:rsid w:val="00714A7E"/>
    <w:rsid w:val="007217A2"/>
    <w:rsid w:val="00742BE3"/>
    <w:rsid w:val="00756B8D"/>
    <w:rsid w:val="00760757"/>
    <w:rsid w:val="007627CD"/>
    <w:rsid w:val="00780287"/>
    <w:rsid w:val="00784598"/>
    <w:rsid w:val="00786362"/>
    <w:rsid w:val="00796D08"/>
    <w:rsid w:val="007A0323"/>
    <w:rsid w:val="007B04EA"/>
    <w:rsid w:val="007B1865"/>
    <w:rsid w:val="007B634D"/>
    <w:rsid w:val="007E3A35"/>
    <w:rsid w:val="00800555"/>
    <w:rsid w:val="008145D9"/>
    <w:rsid w:val="00817C00"/>
    <w:rsid w:val="00825DCE"/>
    <w:rsid w:val="0083172E"/>
    <w:rsid w:val="00862F1D"/>
    <w:rsid w:val="00863684"/>
    <w:rsid w:val="00864996"/>
    <w:rsid w:val="00870A10"/>
    <w:rsid w:val="0089106D"/>
    <w:rsid w:val="008915C4"/>
    <w:rsid w:val="00894C82"/>
    <w:rsid w:val="008953FB"/>
    <w:rsid w:val="008A65DA"/>
    <w:rsid w:val="008B78E6"/>
    <w:rsid w:val="008C25A0"/>
    <w:rsid w:val="008C7755"/>
    <w:rsid w:val="008E3031"/>
    <w:rsid w:val="00901DF8"/>
    <w:rsid w:val="0093613E"/>
    <w:rsid w:val="009369B4"/>
    <w:rsid w:val="00941C7C"/>
    <w:rsid w:val="00952411"/>
    <w:rsid w:val="00952A27"/>
    <w:rsid w:val="00957445"/>
    <w:rsid w:val="00965F00"/>
    <w:rsid w:val="00966064"/>
    <w:rsid w:val="009918F1"/>
    <w:rsid w:val="009A290E"/>
    <w:rsid w:val="009A3F2F"/>
    <w:rsid w:val="009C50D5"/>
    <w:rsid w:val="009C65C8"/>
    <w:rsid w:val="009D0542"/>
    <w:rsid w:val="009E677B"/>
    <w:rsid w:val="009F0DB6"/>
    <w:rsid w:val="00A05AFB"/>
    <w:rsid w:val="00A23D01"/>
    <w:rsid w:val="00A25CC8"/>
    <w:rsid w:val="00A26CCD"/>
    <w:rsid w:val="00A33D88"/>
    <w:rsid w:val="00A40E1F"/>
    <w:rsid w:val="00A61F06"/>
    <w:rsid w:val="00A81383"/>
    <w:rsid w:val="00A93FC4"/>
    <w:rsid w:val="00AA7D63"/>
    <w:rsid w:val="00AB1A31"/>
    <w:rsid w:val="00AB338A"/>
    <w:rsid w:val="00AB53F5"/>
    <w:rsid w:val="00AC5A02"/>
    <w:rsid w:val="00AC6B7B"/>
    <w:rsid w:val="00AD2E95"/>
    <w:rsid w:val="00AD373B"/>
    <w:rsid w:val="00AE4E4D"/>
    <w:rsid w:val="00AE56B1"/>
    <w:rsid w:val="00AE717E"/>
    <w:rsid w:val="00AF51E1"/>
    <w:rsid w:val="00B004DF"/>
    <w:rsid w:val="00B102B8"/>
    <w:rsid w:val="00B105DD"/>
    <w:rsid w:val="00B24D02"/>
    <w:rsid w:val="00B40EB8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5B79"/>
    <w:rsid w:val="00B9797B"/>
    <w:rsid w:val="00BB4F9F"/>
    <w:rsid w:val="00BB7433"/>
    <w:rsid w:val="00BE6A76"/>
    <w:rsid w:val="00C003E4"/>
    <w:rsid w:val="00C05997"/>
    <w:rsid w:val="00C05FD0"/>
    <w:rsid w:val="00C14776"/>
    <w:rsid w:val="00C16512"/>
    <w:rsid w:val="00C21DB1"/>
    <w:rsid w:val="00C27BCD"/>
    <w:rsid w:val="00C31B50"/>
    <w:rsid w:val="00C42583"/>
    <w:rsid w:val="00C527DE"/>
    <w:rsid w:val="00C60F34"/>
    <w:rsid w:val="00C61AE6"/>
    <w:rsid w:val="00C624DD"/>
    <w:rsid w:val="00C76920"/>
    <w:rsid w:val="00C873EF"/>
    <w:rsid w:val="00C95949"/>
    <w:rsid w:val="00CA5999"/>
    <w:rsid w:val="00CA5D53"/>
    <w:rsid w:val="00CA76EF"/>
    <w:rsid w:val="00CB0DF6"/>
    <w:rsid w:val="00CB1D4D"/>
    <w:rsid w:val="00CD380D"/>
    <w:rsid w:val="00CD4011"/>
    <w:rsid w:val="00CE2B7E"/>
    <w:rsid w:val="00CE2BDB"/>
    <w:rsid w:val="00CE6141"/>
    <w:rsid w:val="00CE6417"/>
    <w:rsid w:val="00D03768"/>
    <w:rsid w:val="00D04A7D"/>
    <w:rsid w:val="00D262E3"/>
    <w:rsid w:val="00D36DE4"/>
    <w:rsid w:val="00D41905"/>
    <w:rsid w:val="00D4623E"/>
    <w:rsid w:val="00D47C45"/>
    <w:rsid w:val="00D73074"/>
    <w:rsid w:val="00D84FDA"/>
    <w:rsid w:val="00D86A19"/>
    <w:rsid w:val="00D90726"/>
    <w:rsid w:val="00D91143"/>
    <w:rsid w:val="00DA4845"/>
    <w:rsid w:val="00DB05C6"/>
    <w:rsid w:val="00DB722C"/>
    <w:rsid w:val="00DC35B0"/>
    <w:rsid w:val="00DD18D8"/>
    <w:rsid w:val="00DD1B01"/>
    <w:rsid w:val="00DD2C79"/>
    <w:rsid w:val="00DF3B3F"/>
    <w:rsid w:val="00DF5660"/>
    <w:rsid w:val="00DF6CA6"/>
    <w:rsid w:val="00E03878"/>
    <w:rsid w:val="00E0574B"/>
    <w:rsid w:val="00E12DD8"/>
    <w:rsid w:val="00E13840"/>
    <w:rsid w:val="00E145E0"/>
    <w:rsid w:val="00E14B7D"/>
    <w:rsid w:val="00E20E03"/>
    <w:rsid w:val="00E252E3"/>
    <w:rsid w:val="00E30139"/>
    <w:rsid w:val="00E34004"/>
    <w:rsid w:val="00E472FD"/>
    <w:rsid w:val="00E4746A"/>
    <w:rsid w:val="00E50504"/>
    <w:rsid w:val="00E54A5B"/>
    <w:rsid w:val="00E54D44"/>
    <w:rsid w:val="00E57D39"/>
    <w:rsid w:val="00E57DD7"/>
    <w:rsid w:val="00E60B99"/>
    <w:rsid w:val="00E667C5"/>
    <w:rsid w:val="00E674C6"/>
    <w:rsid w:val="00E67D51"/>
    <w:rsid w:val="00E73D63"/>
    <w:rsid w:val="00E90F9D"/>
    <w:rsid w:val="00E946F5"/>
    <w:rsid w:val="00EB59D1"/>
    <w:rsid w:val="00EC5910"/>
    <w:rsid w:val="00EC75C1"/>
    <w:rsid w:val="00ED4661"/>
    <w:rsid w:val="00EE2CBF"/>
    <w:rsid w:val="00EF1BC4"/>
    <w:rsid w:val="00EF7180"/>
    <w:rsid w:val="00F24F94"/>
    <w:rsid w:val="00F3043D"/>
    <w:rsid w:val="00F41E47"/>
    <w:rsid w:val="00F47B95"/>
    <w:rsid w:val="00F551DD"/>
    <w:rsid w:val="00F6348F"/>
    <w:rsid w:val="00F63F23"/>
    <w:rsid w:val="00F66F54"/>
    <w:rsid w:val="00F70592"/>
    <w:rsid w:val="00F85385"/>
    <w:rsid w:val="00F8725A"/>
    <w:rsid w:val="00F96828"/>
    <w:rsid w:val="00FA53AF"/>
    <w:rsid w:val="00FB654F"/>
    <w:rsid w:val="00FD1B46"/>
    <w:rsid w:val="00FD7253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5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cp:lastPrinted>2017-04-20T08:00:00Z</cp:lastPrinted>
  <dcterms:created xsi:type="dcterms:W3CDTF">2017-03-15T08:11:00Z</dcterms:created>
  <dcterms:modified xsi:type="dcterms:W3CDTF">2018-02-27T14:18:00Z</dcterms:modified>
</cp:coreProperties>
</file>