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C63D23">
        <w:t>ма</w:t>
      </w:r>
      <w:r w:rsidR="00F3043D">
        <w:t>я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C63D23">
        <w:t>5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C63D23" w:rsidP="00AD373B">
      <w:pPr>
        <w:tabs>
          <w:tab w:val="left" w:pos="7588"/>
        </w:tabs>
        <w:jc w:val="both"/>
      </w:pPr>
      <w:r>
        <w:t>16</w:t>
      </w:r>
      <w:r w:rsidR="00AD373B">
        <w:t xml:space="preserve"> </w:t>
      </w:r>
      <w:r>
        <w:t>м</w:t>
      </w:r>
      <w:r w:rsidR="00027D4C">
        <w:t>а</w:t>
      </w:r>
      <w:r w:rsidR="00F3043D">
        <w:t>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5F6E30" w:rsidP="00C63D23">
      <w:pPr>
        <w:jc w:val="both"/>
      </w:pPr>
      <w:r>
        <w:rPr>
          <w:b/>
          <w:color w:val="000000"/>
        </w:rPr>
        <w:t xml:space="preserve">        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5F6E30" w:rsidP="00F3043D">
      <w:pPr>
        <w:ind w:firstLine="426"/>
        <w:jc w:val="both"/>
      </w:pPr>
      <w:r>
        <w:rPr>
          <w:b/>
        </w:rPr>
        <w:t xml:space="preserve"> 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BB4F9F" w:rsidRDefault="00BB4F9F" w:rsidP="00F3043D">
      <w:pPr>
        <w:tabs>
          <w:tab w:val="left" w:pos="538"/>
        </w:tabs>
        <w:jc w:val="both"/>
      </w:pPr>
    </w:p>
    <w:p w:rsidR="00F3043D" w:rsidRDefault="005F6E30" w:rsidP="00C63D23">
      <w:pPr>
        <w:tabs>
          <w:tab w:val="left" w:pos="538"/>
        </w:tabs>
        <w:jc w:val="both"/>
      </w:pPr>
      <w:r>
        <w:rPr>
          <w:b/>
          <w:color w:val="000000"/>
        </w:rPr>
        <w:t xml:space="preserve">          </w:t>
      </w:r>
      <w:proofErr w:type="spellStart"/>
      <w:r w:rsidR="00F3043D">
        <w:rPr>
          <w:b/>
          <w:color w:val="000000"/>
        </w:rPr>
        <w:t>Брайко</w:t>
      </w:r>
      <w:proofErr w:type="spellEnd"/>
      <w:r w:rsidR="00F3043D">
        <w:rPr>
          <w:b/>
          <w:color w:val="000000"/>
        </w:rPr>
        <w:t xml:space="preserve"> О.В.</w:t>
      </w:r>
      <w:r w:rsidR="00F3043D">
        <w:rPr>
          <w:color w:val="000000"/>
        </w:rPr>
        <w:t xml:space="preserve"> – техник-программист </w:t>
      </w:r>
      <w:proofErr w:type="spellStart"/>
      <w:r w:rsidR="00F3043D">
        <w:rPr>
          <w:color w:val="000000"/>
        </w:rPr>
        <w:t>Мясниковского</w:t>
      </w:r>
      <w:proofErr w:type="spellEnd"/>
      <w:r w:rsidR="00F3043D">
        <w:rPr>
          <w:color w:val="000000"/>
        </w:rPr>
        <w:t xml:space="preserve"> филиала  ГБУ РО «Ростовская облСББЖ </w:t>
      </w:r>
      <w:proofErr w:type="gramStart"/>
      <w:r w:rsidR="00F3043D">
        <w:rPr>
          <w:color w:val="000000"/>
        </w:rPr>
        <w:t>с</w:t>
      </w:r>
      <w:proofErr w:type="gramEnd"/>
      <w:r w:rsidR="00F3043D">
        <w:rPr>
          <w:color w:val="000000"/>
        </w:rPr>
        <w:t xml:space="preserve"> ПО»;</w:t>
      </w:r>
    </w:p>
    <w:p w:rsidR="00F3043D" w:rsidRDefault="00F3043D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</w:t>
      </w:r>
      <w:proofErr w:type="spellStart"/>
      <w:r>
        <w:t>Росовская</w:t>
      </w:r>
      <w:proofErr w:type="spellEnd"/>
      <w:r>
        <w:t xml:space="preserve"> облСББЖ </w:t>
      </w:r>
      <w:proofErr w:type="gramStart"/>
      <w:r>
        <w:t>с</w:t>
      </w:r>
      <w:proofErr w:type="gramEnd"/>
      <w:r>
        <w:t xml:space="preserve"> ПО»;</w:t>
      </w:r>
    </w:p>
    <w:p w:rsidR="00C63D23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       </w:t>
      </w:r>
      <w:r w:rsidR="005F6E30">
        <w:rPr>
          <w:b/>
        </w:rPr>
        <w:t xml:space="preserve">  </w:t>
      </w:r>
      <w:r>
        <w:rPr>
          <w:b/>
        </w:rPr>
        <w:t xml:space="preserve">Тищенко М.А. – </w:t>
      </w:r>
      <w:r w:rsidRPr="009918F1">
        <w:t xml:space="preserve">председатель правления Ассоциации предприятий </w:t>
      </w:r>
      <w:proofErr w:type="spellStart"/>
      <w:r w:rsidRPr="009918F1">
        <w:t>зообизнеса</w:t>
      </w:r>
      <w:proofErr w:type="spellEnd"/>
      <w:r w:rsidRPr="009918F1">
        <w:t xml:space="preserve"> Южного округа,</w:t>
      </w:r>
      <w:r w:rsidR="009918F1">
        <w:t xml:space="preserve"> заместитель председателя комитета по развитию малого и среднего бизнеса Торгово-промышленной палаты Ростовской области</w:t>
      </w:r>
      <w:r w:rsidR="00C63D23">
        <w:t>;</w:t>
      </w:r>
    </w:p>
    <w:p w:rsidR="00C63D23" w:rsidRDefault="00C63D23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C63D23">
        <w:rPr>
          <w:b/>
        </w:rPr>
        <w:t>Лизунова С.Г.</w:t>
      </w:r>
      <w:r>
        <w:t xml:space="preserve"> – директор </w:t>
      </w:r>
      <w:proofErr w:type="spellStart"/>
      <w:r>
        <w:t>Аксайского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ПО;</w:t>
      </w:r>
    </w:p>
    <w:p w:rsidR="00F3043D" w:rsidRPr="009918F1" w:rsidRDefault="00C63D23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пенсионер.</w:t>
      </w:r>
    </w:p>
    <w:p w:rsidR="002D33F7" w:rsidRDefault="002D33F7" w:rsidP="00F3043D">
      <w:pPr>
        <w:tabs>
          <w:tab w:val="left" w:pos="626"/>
        </w:tabs>
        <w:jc w:val="both"/>
        <w:rPr>
          <w:b/>
        </w:rPr>
      </w:pP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F3043D" w:rsidRDefault="005F6E30" w:rsidP="00F3043D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C63D23" w:rsidRPr="00C63D23">
        <w:rPr>
          <w:b/>
          <w:color w:val="000000"/>
        </w:rPr>
        <w:t>Носов В.Е.</w:t>
      </w:r>
      <w:r w:rsidR="00C63D23">
        <w:rPr>
          <w:color w:val="000000"/>
        </w:rPr>
        <w:t xml:space="preserve"> – заместитель начальника управления ветеринарии Ростовской области,</w:t>
      </w:r>
    </w:p>
    <w:p w:rsidR="00C63D23" w:rsidRDefault="005F6E30" w:rsidP="00F3043D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C63D23" w:rsidRPr="00C63D23">
        <w:rPr>
          <w:b/>
          <w:color w:val="000000"/>
        </w:rPr>
        <w:t>Лысенко С.В.</w:t>
      </w:r>
      <w:r w:rsidR="00C63D23">
        <w:rPr>
          <w:color w:val="000000"/>
        </w:rPr>
        <w:t xml:space="preserve"> – ветеринарный врач ГБУ РО «Ростовская </w:t>
      </w:r>
      <w:proofErr w:type="spellStart"/>
      <w:r w:rsidR="00C63D23">
        <w:rPr>
          <w:color w:val="000000"/>
        </w:rPr>
        <w:t>горСББЖ</w:t>
      </w:r>
      <w:proofErr w:type="spellEnd"/>
      <w:r w:rsidR="00C63D23">
        <w:rPr>
          <w:color w:val="000000"/>
        </w:rPr>
        <w:t>»,</w:t>
      </w:r>
    </w:p>
    <w:p w:rsidR="00C63D23" w:rsidRDefault="005F6E30" w:rsidP="00C63D23">
      <w:pPr>
        <w:ind w:firstLine="426"/>
        <w:jc w:val="both"/>
      </w:pPr>
      <w:r>
        <w:rPr>
          <w:b/>
          <w:color w:val="000000"/>
        </w:rPr>
        <w:t xml:space="preserve">  </w:t>
      </w:r>
      <w:r w:rsidR="00C63D23">
        <w:rPr>
          <w:b/>
          <w:color w:val="000000"/>
        </w:rPr>
        <w:t xml:space="preserve">Зинченко Е.Г. – </w:t>
      </w:r>
      <w:r w:rsidR="00C63D23" w:rsidRPr="00B102B8">
        <w:rPr>
          <w:color w:val="000000"/>
        </w:rPr>
        <w:t>главный</w:t>
      </w:r>
      <w:r w:rsidR="00C63D23">
        <w:rPr>
          <w:color w:val="000000"/>
        </w:rPr>
        <w:t xml:space="preserve"> </w:t>
      </w:r>
      <w:r w:rsidR="00C63D23" w:rsidRPr="000A7FC0">
        <w:rPr>
          <w:color w:val="000000"/>
        </w:rPr>
        <w:t>ветврач отдела вет</w:t>
      </w:r>
      <w:r w:rsidR="00C63D23">
        <w:rPr>
          <w:color w:val="000000"/>
        </w:rPr>
        <w:t xml:space="preserve">еринарно-санитарной </w:t>
      </w:r>
      <w:r w:rsidR="00C63D23" w:rsidRPr="000A7FC0">
        <w:rPr>
          <w:color w:val="000000"/>
        </w:rPr>
        <w:t xml:space="preserve">экспертизы </w:t>
      </w:r>
      <w:r w:rsidR="00C63D23">
        <w:rPr>
          <w:color w:val="000000"/>
        </w:rPr>
        <w:t xml:space="preserve">ГБУ РО «Ростовская облСББЖ </w:t>
      </w:r>
      <w:proofErr w:type="gramStart"/>
      <w:r w:rsidR="00C63D23">
        <w:rPr>
          <w:color w:val="000000"/>
        </w:rPr>
        <w:t>с</w:t>
      </w:r>
      <w:proofErr w:type="gramEnd"/>
      <w:r w:rsidR="00C63D23">
        <w:rPr>
          <w:color w:val="000000"/>
        </w:rPr>
        <w:t xml:space="preserve"> ПО».</w:t>
      </w:r>
    </w:p>
    <w:p w:rsidR="00C63D23" w:rsidRDefault="00C63D23" w:rsidP="00F3043D">
      <w:pPr>
        <w:ind w:firstLine="426"/>
        <w:jc w:val="both"/>
        <w:rPr>
          <w:color w:val="000000"/>
        </w:rPr>
      </w:pPr>
    </w:p>
    <w:p w:rsidR="00F3043D" w:rsidRDefault="005F6E30" w:rsidP="00F3043D">
      <w:pPr>
        <w:ind w:firstLine="426"/>
        <w:jc w:val="both"/>
      </w:pPr>
      <w:r>
        <w:rPr>
          <w:color w:val="000000"/>
        </w:rPr>
        <w:t xml:space="preserve">  </w:t>
      </w:r>
      <w:r w:rsidR="00F3043D"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F3043D" w:rsidRPr="00C63D23" w:rsidRDefault="00F3043D" w:rsidP="00F3043D">
      <w:pPr>
        <w:jc w:val="center"/>
      </w:pPr>
    </w:p>
    <w:p w:rsidR="00C63D23" w:rsidRPr="00C63D23" w:rsidRDefault="005F6E30" w:rsidP="00C63D23">
      <w:pPr>
        <w:jc w:val="both"/>
      </w:pPr>
      <w:r>
        <w:t xml:space="preserve">          </w:t>
      </w:r>
      <w:r w:rsidR="00C63D23" w:rsidRPr="00C63D23">
        <w:t>Несанкционированная уличная и ярмарочная торговля сельскохозяйственной продукцией в неустановленных местах.</w:t>
      </w:r>
    </w:p>
    <w:p w:rsidR="00C63D23" w:rsidRDefault="00C63D23" w:rsidP="00C63D23">
      <w:pPr>
        <w:jc w:val="center"/>
      </w:pPr>
    </w:p>
    <w:p w:rsidR="00C63D23" w:rsidRDefault="005F6E30" w:rsidP="005F6E30">
      <w:pPr>
        <w:jc w:val="both"/>
      </w:pPr>
      <w:r>
        <w:t xml:space="preserve">          </w:t>
      </w:r>
      <w:r w:rsidR="00F3043D">
        <w:t>Докладчик</w:t>
      </w:r>
      <w:r w:rsidR="00C63D23">
        <w:t>и:</w:t>
      </w:r>
    </w:p>
    <w:p w:rsidR="00C63D23" w:rsidRDefault="005F6E30" w:rsidP="005F6E30">
      <w:pPr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C63D23" w:rsidRPr="00C63D23">
        <w:rPr>
          <w:b/>
          <w:color w:val="000000"/>
        </w:rPr>
        <w:t>Лысенко С.В.</w:t>
      </w:r>
      <w:r w:rsidR="00C63D23">
        <w:rPr>
          <w:color w:val="000000"/>
        </w:rPr>
        <w:t xml:space="preserve"> – ветеринарный врач ГБУ РО «Ростовская </w:t>
      </w:r>
      <w:proofErr w:type="spellStart"/>
      <w:r w:rsidR="00C63D23">
        <w:rPr>
          <w:color w:val="000000"/>
        </w:rPr>
        <w:t>горСББЖ</w:t>
      </w:r>
      <w:proofErr w:type="spellEnd"/>
      <w:r w:rsidR="00C63D23">
        <w:rPr>
          <w:color w:val="000000"/>
        </w:rPr>
        <w:t>»,</w:t>
      </w:r>
    </w:p>
    <w:p w:rsidR="00C63D23" w:rsidRDefault="005F6E30" w:rsidP="00C63D23">
      <w:pPr>
        <w:ind w:firstLine="426"/>
        <w:jc w:val="both"/>
      </w:pPr>
      <w:r>
        <w:rPr>
          <w:b/>
          <w:color w:val="000000"/>
        </w:rPr>
        <w:lastRenderedPageBreak/>
        <w:t xml:space="preserve">   </w:t>
      </w:r>
      <w:r w:rsidR="00C63D23">
        <w:rPr>
          <w:b/>
          <w:color w:val="000000"/>
        </w:rPr>
        <w:t xml:space="preserve">Зинченко Е.Г. – </w:t>
      </w:r>
      <w:r w:rsidR="00C63D23" w:rsidRPr="00B102B8">
        <w:rPr>
          <w:color w:val="000000"/>
        </w:rPr>
        <w:t>главный</w:t>
      </w:r>
      <w:r w:rsidR="00C63D23">
        <w:rPr>
          <w:color w:val="000000"/>
        </w:rPr>
        <w:t xml:space="preserve"> </w:t>
      </w:r>
      <w:r w:rsidR="00C63D23" w:rsidRPr="000A7FC0">
        <w:rPr>
          <w:color w:val="000000"/>
        </w:rPr>
        <w:t>ветврач отдела вет</w:t>
      </w:r>
      <w:r w:rsidR="00C63D23">
        <w:rPr>
          <w:color w:val="000000"/>
        </w:rPr>
        <w:t xml:space="preserve">еринарно-санитарной </w:t>
      </w:r>
      <w:r w:rsidR="00C63D23" w:rsidRPr="000A7FC0">
        <w:rPr>
          <w:color w:val="000000"/>
        </w:rPr>
        <w:t xml:space="preserve">экспертизы </w:t>
      </w:r>
      <w:r w:rsidR="00C63D23">
        <w:rPr>
          <w:color w:val="000000"/>
        </w:rPr>
        <w:t xml:space="preserve">ГБУ РО «Ростовская облСББЖ </w:t>
      </w:r>
      <w:proofErr w:type="gramStart"/>
      <w:r w:rsidR="00C63D23">
        <w:rPr>
          <w:color w:val="000000"/>
        </w:rPr>
        <w:t>с</w:t>
      </w:r>
      <w:proofErr w:type="gramEnd"/>
      <w:r w:rsidR="00C63D23">
        <w:rPr>
          <w:color w:val="000000"/>
        </w:rPr>
        <w:t xml:space="preserve"> ПО».</w:t>
      </w:r>
    </w:p>
    <w:p w:rsidR="00C63D23" w:rsidRDefault="00C63D23" w:rsidP="00F3043D">
      <w:pPr>
        <w:ind w:firstLine="426"/>
        <w:jc w:val="both"/>
      </w:pPr>
    </w:p>
    <w:p w:rsidR="00C63D23" w:rsidRDefault="005F6E30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b/>
          <w:color w:val="000000"/>
        </w:rPr>
      </w:pPr>
      <w:r>
        <w:rPr>
          <w:b/>
        </w:rPr>
        <w:t xml:space="preserve">   </w:t>
      </w:r>
      <w:r w:rsidR="00F3043D">
        <w:rPr>
          <w:b/>
        </w:rPr>
        <w:t xml:space="preserve">СЛУШАЛИ </w:t>
      </w:r>
    </w:p>
    <w:p w:rsidR="00F3043D" w:rsidRDefault="005F6E30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  <w:r>
        <w:rPr>
          <w:b/>
          <w:color w:val="000000"/>
        </w:rPr>
        <w:t xml:space="preserve">   Л</w:t>
      </w:r>
      <w:r w:rsidR="00C63D23">
        <w:rPr>
          <w:b/>
          <w:color w:val="000000"/>
        </w:rPr>
        <w:t xml:space="preserve">ысенко С.В. </w:t>
      </w:r>
      <w:r w:rsidR="00F3043D">
        <w:rPr>
          <w:b/>
          <w:color w:val="000000"/>
        </w:rPr>
        <w:t xml:space="preserve"> –</w:t>
      </w:r>
      <w:r w:rsidR="00C63D23">
        <w:rPr>
          <w:b/>
          <w:color w:val="000000"/>
        </w:rPr>
        <w:t xml:space="preserve"> </w:t>
      </w:r>
      <w:r w:rsidR="00C63D23">
        <w:rPr>
          <w:color w:val="000000"/>
        </w:rPr>
        <w:t xml:space="preserve">ветеринарного врача ГБУ РО «Ростовская </w:t>
      </w:r>
      <w:proofErr w:type="spellStart"/>
      <w:r w:rsidR="00C63D23">
        <w:rPr>
          <w:color w:val="000000"/>
        </w:rPr>
        <w:t>горСББЖ</w:t>
      </w:r>
      <w:proofErr w:type="spellEnd"/>
      <w:r w:rsidR="00C63D23">
        <w:rPr>
          <w:color w:val="000000"/>
        </w:rPr>
        <w:t>».</w:t>
      </w:r>
    </w:p>
    <w:p w:rsidR="00BF2EC2" w:rsidRDefault="005F6E30" w:rsidP="005F6E30">
      <w:pPr>
        <w:jc w:val="both"/>
      </w:pPr>
      <w:r>
        <w:rPr>
          <w:b/>
          <w:color w:val="000000"/>
        </w:rPr>
        <w:t xml:space="preserve">          </w:t>
      </w:r>
      <w:r w:rsidR="00BF2EC2">
        <w:rPr>
          <w:b/>
          <w:color w:val="000000"/>
        </w:rPr>
        <w:t xml:space="preserve">Зинченко Е.Г. – </w:t>
      </w:r>
      <w:r>
        <w:rPr>
          <w:color w:val="000000"/>
        </w:rPr>
        <w:t>главного</w:t>
      </w:r>
      <w:r w:rsidR="00BF2EC2">
        <w:rPr>
          <w:color w:val="000000"/>
        </w:rPr>
        <w:t xml:space="preserve"> </w:t>
      </w:r>
      <w:r w:rsidR="00BF2EC2" w:rsidRPr="000A7FC0">
        <w:rPr>
          <w:color w:val="000000"/>
        </w:rPr>
        <w:t>вет</w:t>
      </w:r>
      <w:r>
        <w:rPr>
          <w:color w:val="000000"/>
        </w:rPr>
        <w:t xml:space="preserve">еринарного </w:t>
      </w:r>
      <w:r w:rsidR="00BF2EC2" w:rsidRPr="000A7FC0">
        <w:rPr>
          <w:color w:val="000000"/>
        </w:rPr>
        <w:t>врач</w:t>
      </w:r>
      <w:r>
        <w:rPr>
          <w:color w:val="000000"/>
        </w:rPr>
        <w:t>а</w:t>
      </w:r>
      <w:r w:rsidR="00BF2EC2" w:rsidRPr="000A7FC0">
        <w:rPr>
          <w:color w:val="000000"/>
        </w:rPr>
        <w:t xml:space="preserve"> отдела вет</w:t>
      </w:r>
      <w:r w:rsidR="00BF2EC2">
        <w:rPr>
          <w:color w:val="000000"/>
        </w:rPr>
        <w:t xml:space="preserve">еринарно-санитарной </w:t>
      </w:r>
      <w:r w:rsidR="00BF2EC2" w:rsidRPr="000A7FC0">
        <w:rPr>
          <w:color w:val="000000"/>
        </w:rPr>
        <w:t xml:space="preserve">экспертизы </w:t>
      </w:r>
      <w:r w:rsidR="00BF2EC2">
        <w:rPr>
          <w:color w:val="000000"/>
        </w:rPr>
        <w:t xml:space="preserve">ГБУ РО «Ростовская облСББЖ </w:t>
      </w:r>
      <w:proofErr w:type="gramStart"/>
      <w:r w:rsidR="00BF2EC2">
        <w:rPr>
          <w:color w:val="000000"/>
        </w:rPr>
        <w:t>с</w:t>
      </w:r>
      <w:proofErr w:type="gramEnd"/>
      <w:r w:rsidR="00BF2EC2">
        <w:rPr>
          <w:color w:val="000000"/>
        </w:rPr>
        <w:t xml:space="preserve"> ПО».</w:t>
      </w:r>
    </w:p>
    <w:p w:rsidR="009918F1" w:rsidRDefault="009918F1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b/>
        </w:rPr>
      </w:pPr>
    </w:p>
    <w:p w:rsidR="004C7180" w:rsidRDefault="005F6E30" w:rsidP="00BF2EC2">
      <w:pPr>
        <w:jc w:val="both"/>
      </w:pPr>
      <w:r>
        <w:rPr>
          <w:b/>
          <w:color w:val="000000"/>
        </w:rPr>
        <w:t xml:space="preserve">          </w:t>
      </w:r>
      <w:r w:rsidR="00C63D23">
        <w:rPr>
          <w:b/>
          <w:color w:val="000000"/>
        </w:rPr>
        <w:t>Лысенко С.В.</w:t>
      </w:r>
      <w:r w:rsidR="00F3043D">
        <w:rPr>
          <w:b/>
          <w:color w:val="000000"/>
        </w:rPr>
        <w:t xml:space="preserve"> </w:t>
      </w:r>
      <w:r w:rsidR="00BB4F9F">
        <w:rPr>
          <w:b/>
          <w:color w:val="000000"/>
        </w:rPr>
        <w:t xml:space="preserve"> </w:t>
      </w:r>
      <w:r w:rsidR="00F3043D">
        <w:rPr>
          <w:color w:val="000000"/>
        </w:rPr>
        <w:t>доложил о</w:t>
      </w:r>
      <w:r w:rsidR="00C8053F">
        <w:rPr>
          <w:color w:val="000000"/>
        </w:rPr>
        <w:t>б увеличении</w:t>
      </w:r>
      <w:r w:rsidR="00F3043D">
        <w:rPr>
          <w:color w:val="000000"/>
        </w:rPr>
        <w:t xml:space="preserve"> на территории </w:t>
      </w:r>
      <w:r w:rsidR="009918F1">
        <w:rPr>
          <w:color w:val="000000"/>
        </w:rPr>
        <w:t xml:space="preserve">Ростовской области </w:t>
      </w:r>
      <w:r w:rsidR="00C8053F">
        <w:rPr>
          <w:color w:val="000000"/>
        </w:rPr>
        <w:t>количества стихийных рынков</w:t>
      </w:r>
      <w:r w:rsidR="009271C6">
        <w:rPr>
          <w:color w:val="000000"/>
        </w:rPr>
        <w:t xml:space="preserve">; о повсеместной реализации в обход </w:t>
      </w:r>
      <w:r w:rsidR="009271C6" w:rsidRPr="00BF2EC2">
        <w:t xml:space="preserve">ветслужбы  продукции </w:t>
      </w:r>
      <w:r w:rsidR="00C033C0" w:rsidRPr="00BF2EC2">
        <w:t>животного происхождения</w:t>
      </w:r>
      <w:r w:rsidR="009271C6" w:rsidRPr="00BF2EC2">
        <w:t xml:space="preserve"> в неустановленных для торговли местах (</w:t>
      </w:r>
      <w:r>
        <w:t xml:space="preserve">на территориях, прилегающих к рынкам, </w:t>
      </w:r>
      <w:r w:rsidR="009271C6" w:rsidRPr="00BF2EC2">
        <w:t>вдоль дорог, во дворах, в местах скопления людей)</w:t>
      </w:r>
      <w:r w:rsidR="00C033C0" w:rsidRPr="00BF2EC2">
        <w:t>. Было упомянуто о таких проблемах как: отсутствие санитарных книжек и спецодежды у продавцов,  несоблюдение температурного режима при реализации продукции</w:t>
      </w:r>
      <w:r>
        <w:t>;</w:t>
      </w:r>
      <w:r w:rsidR="00C033C0" w:rsidRPr="00BF2EC2">
        <w:t xml:space="preserve"> отсутствие </w:t>
      </w:r>
      <w:r>
        <w:t xml:space="preserve">у продавцов </w:t>
      </w:r>
      <w:r w:rsidR="00C033C0" w:rsidRPr="00BF2EC2">
        <w:t>ветеринарных сопроводительных документов на пр</w:t>
      </w:r>
      <w:r>
        <w:t>одукцию животного происхождения;</w:t>
      </w:r>
      <w:r w:rsidR="009271C6" w:rsidRPr="00BF2EC2">
        <w:t xml:space="preserve"> опасност</w:t>
      </w:r>
      <w:r w:rsidR="00C033C0" w:rsidRPr="00BF2EC2">
        <w:t>ь</w:t>
      </w:r>
      <w:r w:rsidR="009271C6" w:rsidRPr="00BF2EC2">
        <w:t xml:space="preserve"> для жизни и здоровья потребителей продукции животного происхождения</w:t>
      </w:r>
      <w:r w:rsidR="00403713" w:rsidRPr="00BF2EC2">
        <w:t>,</w:t>
      </w:r>
      <w:r w:rsidR="009271C6" w:rsidRPr="00BF2EC2">
        <w:t xml:space="preserve"> не подвергнутой</w:t>
      </w:r>
      <w:r w:rsidR="00403713" w:rsidRPr="00BF2EC2">
        <w:t xml:space="preserve"> ветеринарно-санитарной экспертизе на безопасность</w:t>
      </w:r>
      <w:r w:rsidR="00C033C0" w:rsidRPr="00BF2EC2">
        <w:t>.</w:t>
      </w:r>
    </w:p>
    <w:p w:rsidR="005F6E30" w:rsidRDefault="005F6E30" w:rsidP="005F6E30">
      <w:pPr>
        <w:pStyle w:val="a3"/>
        <w:tabs>
          <w:tab w:val="left" w:pos="0"/>
        </w:tabs>
        <w:suppressAutoHyphens w:val="0"/>
        <w:spacing w:after="200" w:line="276" w:lineRule="auto"/>
        <w:ind w:left="0" w:right="-92"/>
        <w:jc w:val="both"/>
      </w:pPr>
    </w:p>
    <w:p w:rsidR="002726BF" w:rsidRDefault="005F6E30" w:rsidP="005F6E30">
      <w:pPr>
        <w:pStyle w:val="a3"/>
        <w:tabs>
          <w:tab w:val="left" w:pos="0"/>
        </w:tabs>
        <w:suppressAutoHyphens w:val="0"/>
        <w:spacing w:after="200" w:line="276" w:lineRule="auto"/>
        <w:ind w:left="0" w:right="-92"/>
        <w:jc w:val="both"/>
        <w:rPr>
          <w:color w:val="000000"/>
        </w:rPr>
      </w:pPr>
      <w:r>
        <w:t xml:space="preserve">          </w:t>
      </w:r>
      <w:r w:rsidR="002726BF">
        <w:rPr>
          <w:color w:val="000000"/>
        </w:rPr>
        <w:t xml:space="preserve">На вопрос </w:t>
      </w:r>
      <w:r w:rsidR="002726BF" w:rsidRPr="002726BF">
        <w:rPr>
          <w:b/>
          <w:color w:val="000000"/>
        </w:rPr>
        <w:t>Руденко В.П.</w:t>
      </w:r>
      <w:r w:rsidR="002726BF">
        <w:rPr>
          <w:color w:val="000000"/>
        </w:rPr>
        <w:t xml:space="preserve"> о том, какие меры принимаются при установлении факта несанкционированной торговли, </w:t>
      </w:r>
      <w:r w:rsidR="002726BF" w:rsidRPr="002726BF">
        <w:rPr>
          <w:b/>
          <w:color w:val="000000"/>
        </w:rPr>
        <w:t>Лысенко С.В.</w:t>
      </w:r>
      <w:r w:rsidR="002726BF">
        <w:rPr>
          <w:color w:val="000000"/>
        </w:rPr>
        <w:t xml:space="preserve"> пояснил, что он как ветеринарный врач</w:t>
      </w:r>
      <w:r>
        <w:rPr>
          <w:color w:val="000000"/>
        </w:rPr>
        <w:t>,</w:t>
      </w:r>
      <w:r w:rsidR="002726BF">
        <w:rPr>
          <w:color w:val="000000"/>
        </w:rPr>
        <w:t xml:space="preserve"> не име</w:t>
      </w:r>
      <w:r>
        <w:rPr>
          <w:color w:val="000000"/>
        </w:rPr>
        <w:t>я</w:t>
      </w:r>
      <w:r w:rsidR="002726BF">
        <w:rPr>
          <w:color w:val="000000"/>
        </w:rPr>
        <w:t xml:space="preserve"> полномочий наказывать продавцов со стихийных рынков, ограничивается лишь предупреждением. При этом продавцы перемещаются на другое место и продолжают заниматься незаконной торговлей.  Каждый год в Ростовской области </w:t>
      </w:r>
      <w:r w:rsidR="0058790D">
        <w:rPr>
          <w:color w:val="000000"/>
        </w:rPr>
        <w:t xml:space="preserve">в ходе </w:t>
      </w:r>
      <w:r w:rsidR="002726BF">
        <w:rPr>
          <w:color w:val="000000"/>
        </w:rPr>
        <w:t>операци</w:t>
      </w:r>
      <w:r w:rsidR="0058790D">
        <w:rPr>
          <w:color w:val="000000"/>
        </w:rPr>
        <w:t>и</w:t>
      </w:r>
      <w:r w:rsidR="002726BF">
        <w:rPr>
          <w:color w:val="000000"/>
        </w:rPr>
        <w:t xml:space="preserve"> «Путина»</w:t>
      </w:r>
      <w:r w:rsidR="0058790D">
        <w:rPr>
          <w:color w:val="000000"/>
        </w:rPr>
        <w:t xml:space="preserve"> проводятся рейды по выявлению несанкционированной торговли рыбой,</w:t>
      </w:r>
      <w:r w:rsidR="002726BF">
        <w:rPr>
          <w:color w:val="000000"/>
        </w:rPr>
        <w:t xml:space="preserve"> </w:t>
      </w:r>
      <w:r w:rsidR="0058790D">
        <w:rPr>
          <w:color w:val="000000"/>
        </w:rPr>
        <w:t>ч</w:t>
      </w:r>
      <w:r w:rsidR="002726BF">
        <w:rPr>
          <w:color w:val="000000"/>
        </w:rPr>
        <w:t>ерез СМИ регулярно разъясн</w:t>
      </w:r>
      <w:r w:rsidR="000F3C26">
        <w:rPr>
          <w:color w:val="000000"/>
        </w:rPr>
        <w:t xml:space="preserve">яется об опасности </w:t>
      </w:r>
      <w:r w:rsidR="002726BF">
        <w:rPr>
          <w:color w:val="000000"/>
        </w:rPr>
        <w:t xml:space="preserve"> </w:t>
      </w:r>
      <w:r w:rsidR="000F3C26">
        <w:rPr>
          <w:color w:val="000000"/>
        </w:rPr>
        <w:t>приобретения продукции на стихийных рынках, о том, что покупатель имеет право потребовать у продавца документы, подтверждающие качество и безопасность продукции. Кроме того, от граждан поступают заявления о случаях несанкционированной торговли,  государственные вете</w:t>
      </w:r>
      <w:r w:rsidR="00364106">
        <w:rPr>
          <w:color w:val="000000"/>
        </w:rPr>
        <w:t xml:space="preserve">ринарные инспекторы проводят работу по выявлению нарушений ветеринарного законодательства и </w:t>
      </w:r>
      <w:proofErr w:type="gramStart"/>
      <w:r w:rsidR="00364106">
        <w:rPr>
          <w:color w:val="000000"/>
        </w:rPr>
        <w:t>накладывают на нарушителей административные штрафы</w:t>
      </w:r>
      <w:proofErr w:type="gramEnd"/>
      <w:r w:rsidR="00364106">
        <w:rPr>
          <w:color w:val="000000"/>
        </w:rPr>
        <w:t xml:space="preserve"> (размер штрафа составляет около 1000 рублей).</w:t>
      </w:r>
    </w:p>
    <w:p w:rsidR="00BF2EC2" w:rsidRDefault="005F6E30" w:rsidP="00364106">
      <w:pPr>
        <w:spacing w:line="276" w:lineRule="auto"/>
        <w:jc w:val="both"/>
      </w:pPr>
      <w:r>
        <w:rPr>
          <w:b/>
        </w:rPr>
        <w:t xml:space="preserve">          </w:t>
      </w:r>
      <w:r w:rsidR="00BF2EC2" w:rsidRPr="00BF2EC2">
        <w:rPr>
          <w:b/>
        </w:rPr>
        <w:t>Зинченко Е.Г.</w:t>
      </w:r>
      <w:r w:rsidR="00BF2EC2">
        <w:t xml:space="preserve"> выразил мнение о том, что спрос на продукцию, реализуемую в неустановленных местах, упадет, если проводить среди потребителей разъяснительную работу о возможных </w:t>
      </w:r>
      <w:r w:rsidR="00B54EAD">
        <w:t>негативных последствиях</w:t>
      </w:r>
      <w:r w:rsidR="00BF2EC2">
        <w:t xml:space="preserve"> употребления </w:t>
      </w:r>
      <w:r w:rsidR="00B54EAD">
        <w:t>такой продукции. Периодической публикации в СМИ сведений об опасности приобретения продукции на стихийных рынках недостаточно. Необходима наглядная агитация, например: размещение объявлений, баннеров с соответствующей информацией в местах несанкционированной торговли.</w:t>
      </w:r>
    </w:p>
    <w:p w:rsidR="005F6E30" w:rsidRDefault="005F6E30" w:rsidP="00364106">
      <w:pPr>
        <w:spacing w:line="276" w:lineRule="auto"/>
        <w:jc w:val="both"/>
      </w:pPr>
    </w:p>
    <w:p w:rsidR="00F3043D" w:rsidRDefault="005F6E30" w:rsidP="00E40DAD">
      <w:pPr>
        <w:spacing w:line="276" w:lineRule="auto"/>
        <w:jc w:val="both"/>
      </w:pPr>
      <w:r>
        <w:rPr>
          <w:b/>
        </w:rPr>
        <w:t xml:space="preserve">          </w:t>
      </w:r>
      <w:proofErr w:type="spellStart"/>
      <w:r w:rsidRPr="005F6E30">
        <w:rPr>
          <w:b/>
        </w:rPr>
        <w:t>Брайко</w:t>
      </w:r>
      <w:proofErr w:type="spellEnd"/>
      <w:r w:rsidRPr="005F6E30">
        <w:rPr>
          <w:b/>
        </w:rPr>
        <w:t xml:space="preserve"> О.В.</w:t>
      </w:r>
      <w:r>
        <w:rPr>
          <w:b/>
        </w:rPr>
        <w:t xml:space="preserve"> </w:t>
      </w:r>
      <w:r w:rsidRPr="005F6E30">
        <w:t>высказал мнение о том, ч</w:t>
      </w:r>
      <w:r>
        <w:t>т</w:t>
      </w:r>
      <w:r w:rsidRPr="005F6E30">
        <w:t>о</w:t>
      </w:r>
      <w:r>
        <w:t xml:space="preserve"> пресечь несанкционированную торговлю на территориях, прилегающих к рынкам, может администрация</w:t>
      </w:r>
      <w:r w:rsidR="00E40DAD">
        <w:t xml:space="preserve"> этих</w:t>
      </w:r>
      <w:r>
        <w:t xml:space="preserve"> рынков.</w:t>
      </w:r>
      <w:r w:rsidR="00E40DAD">
        <w:t xml:space="preserve"> В пример был приведен рынок «Привоз» в западном микрорайоне </w:t>
      </w:r>
      <w:proofErr w:type="gramStart"/>
      <w:r w:rsidR="00E40DAD">
        <w:t>г</w:t>
      </w:r>
      <w:proofErr w:type="gramEnd"/>
      <w:r w:rsidR="00E40DAD">
        <w:t>. Ростова-на-Дону, на прилегающей территории которого отсутствует несанкционированная торговля благодаря усилиям администрации рынка.</w:t>
      </w:r>
    </w:p>
    <w:p w:rsidR="00E40DAD" w:rsidRDefault="00E40DAD" w:rsidP="00E40DAD">
      <w:pPr>
        <w:spacing w:line="276" w:lineRule="auto"/>
        <w:jc w:val="both"/>
      </w:pPr>
    </w:p>
    <w:p w:rsidR="00E40DAD" w:rsidRDefault="00E40DAD" w:rsidP="00E40DAD">
      <w:pPr>
        <w:spacing w:line="276" w:lineRule="auto"/>
        <w:jc w:val="both"/>
      </w:pPr>
      <w:r>
        <w:t xml:space="preserve">      </w:t>
      </w:r>
      <w:r w:rsidRPr="00CF7BCF">
        <w:rPr>
          <w:b/>
        </w:rPr>
        <w:t xml:space="preserve">    Дедкова С.Ю.</w:t>
      </w:r>
      <w:r>
        <w:t xml:space="preserve"> пояснила, что у ветеринарных врачей имеются полномочия лишь на ведение разъяснительных работ с населением. У государственных ветеринарных инспекторов также недостаточно рычагов для решения проблемы несанкционированной торговли. К примеру, ветслужба на протяжении многих лет боролась с незаконной торговлей раками</w:t>
      </w:r>
      <w:r w:rsidR="00CF7BCF">
        <w:t>.</w:t>
      </w:r>
      <w:r w:rsidR="00BA0B2A">
        <w:t xml:space="preserve"> </w:t>
      </w:r>
      <w:r w:rsidR="00CF7BCF">
        <w:t>П</w:t>
      </w:r>
      <w:r w:rsidR="00BA0B2A">
        <w:t>рактически каждый день</w:t>
      </w:r>
      <w:r w:rsidR="00CF7BCF">
        <w:t xml:space="preserve"> на продавцов раков </w:t>
      </w:r>
      <w:proofErr w:type="gramStart"/>
      <w:r w:rsidR="00CF7BCF">
        <w:t>накладывались штрафы</w:t>
      </w:r>
      <w:proofErr w:type="gramEnd"/>
      <w:r w:rsidR="00CF7BCF">
        <w:t xml:space="preserve"> в размере 100 рублей, но эти меры не возымели никакого действия – раками вдоль дорог торгуют до сих пор.</w:t>
      </w:r>
      <w:r w:rsidR="00681AAA">
        <w:t xml:space="preserve"> </w:t>
      </w:r>
      <w:r>
        <w:t xml:space="preserve"> В связи с </w:t>
      </w:r>
      <w:r w:rsidR="00137333">
        <w:t>высокой</w:t>
      </w:r>
      <w:r w:rsidR="00681AAA">
        <w:t xml:space="preserve"> </w:t>
      </w:r>
      <w:r w:rsidR="00681AAA">
        <w:lastRenderedPageBreak/>
        <w:t xml:space="preserve">арендной платой на рынке, </w:t>
      </w:r>
      <w:r>
        <w:t xml:space="preserve"> </w:t>
      </w:r>
      <w:r w:rsidR="00137333">
        <w:t xml:space="preserve">большой  </w:t>
      </w:r>
      <w:r>
        <w:t>конкуренцией</w:t>
      </w:r>
      <w:r w:rsidR="00681AAA">
        <w:t xml:space="preserve"> </w:t>
      </w:r>
      <w:r>
        <w:t xml:space="preserve"> продавцы с рынков уходят торговать во дворы</w:t>
      </w:r>
      <w:r w:rsidR="00681AAA">
        <w:t>, туда, где постоянно ходят люди.  Люди охотно приобретают у таких торговцев продукцию, считая, что она лучше, и дешевле, чем на рынках и в магазинах, что эта продукция «домашняя», хотя это далеко не так. По мнению Дедковой С.Ю. увеличение размера штрафа за несанкционированную торговлю может существенно изменить сложившуюся ситуацию.</w:t>
      </w:r>
      <w:r w:rsidR="005F5FE6">
        <w:t xml:space="preserve"> Также недопустимо, чтобы за торговлю на стихийных рынках отвечала только ветслужба.</w:t>
      </w:r>
    </w:p>
    <w:p w:rsidR="00EF50D6" w:rsidRDefault="00EF50D6" w:rsidP="00E40DAD">
      <w:pPr>
        <w:spacing w:line="276" w:lineRule="auto"/>
        <w:jc w:val="both"/>
      </w:pPr>
    </w:p>
    <w:p w:rsidR="00EF50D6" w:rsidRDefault="00457286" w:rsidP="00E40DAD">
      <w:pPr>
        <w:spacing w:line="276" w:lineRule="auto"/>
        <w:jc w:val="both"/>
      </w:pPr>
      <w:r>
        <w:t xml:space="preserve">          </w:t>
      </w:r>
      <w:r w:rsidR="00EF50D6">
        <w:t xml:space="preserve">На вопрос </w:t>
      </w:r>
      <w:r w:rsidR="00EF50D6" w:rsidRPr="00EF50D6">
        <w:rPr>
          <w:b/>
        </w:rPr>
        <w:t>Фирсова Н.Ф.</w:t>
      </w:r>
      <w:r w:rsidR="00EF50D6">
        <w:t xml:space="preserve"> о том, почему полиция не занимается пресечением торговли на стихийных рынках, </w:t>
      </w:r>
      <w:r w:rsidR="00EF50D6" w:rsidRPr="00EF50D6">
        <w:rPr>
          <w:b/>
        </w:rPr>
        <w:t>Носов В.Е.</w:t>
      </w:r>
      <w:r w:rsidR="00EF50D6">
        <w:t xml:space="preserve"> пояснил, что таких полномочий у сотрудников полиции не имеется. Только государственный ветеринарный инспектор  может составить административный протокол на продавца стихийного рынка и наложить на него штраф в связи с нарушением ветеринарно-санитарных правил, а также своим постановлением запретить к использованию и направить на утилизацию продукцию, реализуемую такими продавцами. Неисполнение постановления гос</w:t>
      </w:r>
      <w:r w:rsidR="00137333">
        <w:t xml:space="preserve">ударственного </w:t>
      </w:r>
      <w:r w:rsidR="00EF50D6">
        <w:t>вет</w:t>
      </w:r>
      <w:r w:rsidR="00137333">
        <w:t xml:space="preserve">еринарного </w:t>
      </w:r>
      <w:r w:rsidR="00EF50D6">
        <w:t>инспектора также влечет наложение административного штрафа.</w:t>
      </w:r>
    </w:p>
    <w:p w:rsidR="007E1D63" w:rsidRDefault="007E1D63" w:rsidP="00E40DAD">
      <w:pPr>
        <w:spacing w:line="276" w:lineRule="auto"/>
        <w:jc w:val="both"/>
      </w:pPr>
    </w:p>
    <w:p w:rsidR="005F5FE6" w:rsidRDefault="00457286" w:rsidP="008741E1">
      <w:pPr>
        <w:tabs>
          <w:tab w:val="left" w:pos="3686"/>
        </w:tabs>
        <w:spacing w:line="276" w:lineRule="auto"/>
        <w:jc w:val="both"/>
      </w:pPr>
      <w:r>
        <w:t xml:space="preserve">          </w:t>
      </w:r>
      <w:proofErr w:type="gramStart"/>
      <w:r>
        <w:t xml:space="preserve">На вопрос </w:t>
      </w:r>
      <w:r w:rsidRPr="0064157F">
        <w:rPr>
          <w:b/>
        </w:rPr>
        <w:t>Фирсова Н.Ф.</w:t>
      </w:r>
      <w:r>
        <w:t xml:space="preserve"> о том, какими способами, кроме наложения административных штрафов, можно бороться с несанкционированной торговлей, </w:t>
      </w:r>
      <w:r w:rsidRPr="0064157F">
        <w:rPr>
          <w:b/>
        </w:rPr>
        <w:t>Носов В.Е.</w:t>
      </w:r>
      <w:r>
        <w:t xml:space="preserve"> пояснил, что </w:t>
      </w:r>
      <w:r w:rsidR="0064157F">
        <w:t xml:space="preserve">в соответствии с </w:t>
      </w:r>
      <w:r>
        <w:t>поручение</w:t>
      </w:r>
      <w:r w:rsidR="0064157F">
        <w:t>м</w:t>
      </w:r>
      <w:r>
        <w:t xml:space="preserve"> Губернатора Ростовской области  о борьбе с несанкционированной торговлей</w:t>
      </w:r>
      <w:r w:rsidR="0064157F">
        <w:t>, постановлением правительства Ростовской области об организации ярмарочной торговли на территории области осуществляют деятельность сотни ярмарок с предоставлением бесплатных торговых мест.</w:t>
      </w:r>
      <w:proofErr w:type="gramEnd"/>
      <w:r w:rsidR="0064157F">
        <w:t xml:space="preserve"> </w:t>
      </w:r>
      <w:r w:rsidR="005F5FE6">
        <w:t>Таким образом, владельцы ЛПХ, предприниматели, крестьянские фермерские хозяйства имеют возможность на законных основаниях, без лишних затрат реализовывать свою продукцию.</w:t>
      </w:r>
    </w:p>
    <w:p w:rsidR="005F5FE6" w:rsidRDefault="005F5FE6" w:rsidP="008741E1">
      <w:pPr>
        <w:tabs>
          <w:tab w:val="left" w:pos="3686"/>
        </w:tabs>
        <w:spacing w:line="276" w:lineRule="auto"/>
        <w:jc w:val="both"/>
      </w:pPr>
    </w:p>
    <w:p w:rsidR="00457286" w:rsidRPr="0064157F" w:rsidRDefault="005F5FE6" w:rsidP="008741E1">
      <w:pPr>
        <w:tabs>
          <w:tab w:val="left" w:pos="3686"/>
        </w:tabs>
        <w:spacing w:line="276" w:lineRule="auto"/>
        <w:jc w:val="both"/>
      </w:pPr>
      <w:r>
        <w:t xml:space="preserve">          </w:t>
      </w:r>
      <w:r w:rsidR="0064157F" w:rsidRPr="0064157F">
        <w:rPr>
          <w:b/>
        </w:rPr>
        <w:t>Зинченко Е.Г.</w:t>
      </w:r>
      <w:r w:rsidR="0064157F">
        <w:rPr>
          <w:b/>
        </w:rPr>
        <w:t xml:space="preserve"> </w:t>
      </w:r>
      <w:r w:rsidR="0064157F">
        <w:t>добавил, что во всех районных администрациях на территории Ростовской области создаются комиссии в составе участкового уполномоченного полиции, ветеринарного врача, государственного ветеринарного инспектора и представителя администрации, которые проводят совместные рейды по стихийным рынкам</w:t>
      </w:r>
      <w:r>
        <w:t>. Уполномоченные представители администрации, а также государственные ветеринарные инспекторы составляют административные протоколы в отношении нарушителей. Сведения о выявленных нарушениях направляются в управление ветеринарии Ростовской области. Во время таких рейдов сотрудники полиции осуществляют лишь охранную (физическую) поддержку.</w:t>
      </w:r>
    </w:p>
    <w:p w:rsidR="00681AAA" w:rsidRDefault="00681AAA" w:rsidP="00E40DAD">
      <w:pPr>
        <w:spacing w:line="276" w:lineRule="auto"/>
        <w:jc w:val="both"/>
      </w:pPr>
    </w:p>
    <w:p w:rsidR="00137333" w:rsidRPr="00E339BE" w:rsidRDefault="00137333" w:rsidP="00137333">
      <w:pPr>
        <w:tabs>
          <w:tab w:val="left" w:pos="0"/>
        </w:tabs>
        <w:jc w:val="both"/>
        <w:rPr>
          <w:color w:val="000000"/>
        </w:rPr>
      </w:pPr>
      <w:r>
        <w:rPr>
          <w:b/>
        </w:rPr>
        <w:t xml:space="preserve">          </w:t>
      </w:r>
      <w:r w:rsidRPr="00457286">
        <w:rPr>
          <w:b/>
        </w:rPr>
        <w:t>Носов В.Е.</w:t>
      </w:r>
      <w:r>
        <w:t xml:space="preserve"> выразил мнение о том, что решить проблему несанкционированной торговли можно, организовав системную работу полиции, администрации городов и районов и ветслужбы. Необходимо ужесточить ответственность должностных лиц за бездействие при выявлении нарушений.</w:t>
      </w:r>
      <w:r w:rsidRPr="00E339BE">
        <w:rPr>
          <w:color w:val="000000"/>
        </w:rPr>
        <w:t xml:space="preserve"> </w:t>
      </w:r>
      <w:r>
        <w:rPr>
          <w:color w:val="000000"/>
        </w:rPr>
        <w:t xml:space="preserve">Следует </w:t>
      </w:r>
      <w:r w:rsidRPr="00E339BE">
        <w:rPr>
          <w:color w:val="000000"/>
        </w:rPr>
        <w:t>создать условия в рамках правового поля, при которых будет невыгодно заниматьс</w:t>
      </w:r>
      <w:r>
        <w:rPr>
          <w:color w:val="000000"/>
        </w:rPr>
        <w:t>я несанкционированной торговлей.</w:t>
      </w:r>
    </w:p>
    <w:p w:rsidR="00E40DAD" w:rsidRPr="00E40DAD" w:rsidRDefault="00E40DAD" w:rsidP="00E40DAD">
      <w:pPr>
        <w:spacing w:line="276" w:lineRule="auto"/>
        <w:jc w:val="both"/>
      </w:pPr>
      <w:r>
        <w:t xml:space="preserve"> </w:t>
      </w:r>
    </w:p>
    <w:p w:rsidR="00122DF2" w:rsidRPr="00E339BE" w:rsidRDefault="00F3043D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>:</w:t>
      </w:r>
      <w:r w:rsidR="00E13840">
        <w:rPr>
          <w:color w:val="000000"/>
        </w:rPr>
        <w:t xml:space="preserve"> Подготовить и направить  </w:t>
      </w:r>
      <w:r w:rsidR="0057744B">
        <w:rPr>
          <w:color w:val="000000"/>
        </w:rPr>
        <w:t xml:space="preserve">начальнику управления ветеринарии </w:t>
      </w:r>
      <w:r w:rsidR="00E13840">
        <w:rPr>
          <w:color w:val="000000"/>
        </w:rPr>
        <w:t>Ростовской области</w:t>
      </w:r>
      <w:r w:rsidR="0057744B">
        <w:rPr>
          <w:color w:val="000000"/>
        </w:rPr>
        <w:t xml:space="preserve"> (с последующим направлением в Правительство Ростовской области) </w:t>
      </w:r>
      <w:r w:rsidR="00E339BE">
        <w:rPr>
          <w:color w:val="000000"/>
        </w:rPr>
        <w:t xml:space="preserve">обращение с предложением </w:t>
      </w:r>
      <w:r w:rsidR="00E13840">
        <w:rPr>
          <w:color w:val="000000"/>
        </w:rPr>
        <w:t>о</w:t>
      </w:r>
      <w:r w:rsidR="00E339BE">
        <w:rPr>
          <w:color w:val="000000"/>
        </w:rPr>
        <w:t xml:space="preserve"> возможных путях решения проблемы несанкционированной торговли в Ростовской области (активизация работы местных администраций, законодательное наделение полиции полномочиями в борьбе с несанкционированной торговлей).</w:t>
      </w:r>
      <w:r w:rsidR="00E13840">
        <w:rPr>
          <w:color w:val="000000"/>
        </w:rPr>
        <w:t xml:space="preserve"> </w:t>
      </w:r>
    </w:p>
    <w:p w:rsidR="00F3043D" w:rsidRDefault="00F3043D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F3043D" w:rsidRDefault="00F3043D" w:rsidP="00F3043D">
      <w:pPr>
        <w:rPr>
          <w:color w:val="000000"/>
        </w:rPr>
      </w:pPr>
    </w:p>
    <w:p w:rsidR="00F3043D" w:rsidRDefault="00F3043D" w:rsidP="00F3043D"/>
    <w:p w:rsidR="00F3043D" w:rsidRDefault="00F3043D" w:rsidP="00F3043D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F3043D"/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43129"/>
    <w:rsid w:val="00060933"/>
    <w:rsid w:val="00066CF6"/>
    <w:rsid w:val="0007553C"/>
    <w:rsid w:val="000A6048"/>
    <w:rsid w:val="000A7FC0"/>
    <w:rsid w:val="000B0CD6"/>
    <w:rsid w:val="000C77B3"/>
    <w:rsid w:val="000D0A4B"/>
    <w:rsid w:val="000E333C"/>
    <w:rsid w:val="000E6C81"/>
    <w:rsid w:val="000F3C26"/>
    <w:rsid w:val="000F6AD8"/>
    <w:rsid w:val="000F7A3D"/>
    <w:rsid w:val="00105425"/>
    <w:rsid w:val="0012073D"/>
    <w:rsid w:val="00122DF2"/>
    <w:rsid w:val="00123C71"/>
    <w:rsid w:val="001267B7"/>
    <w:rsid w:val="001355A2"/>
    <w:rsid w:val="00137333"/>
    <w:rsid w:val="0014141E"/>
    <w:rsid w:val="001564F6"/>
    <w:rsid w:val="0016394D"/>
    <w:rsid w:val="00165E02"/>
    <w:rsid w:val="00171941"/>
    <w:rsid w:val="00177935"/>
    <w:rsid w:val="0018691B"/>
    <w:rsid w:val="001961A7"/>
    <w:rsid w:val="00201901"/>
    <w:rsid w:val="00204A93"/>
    <w:rsid w:val="002409D7"/>
    <w:rsid w:val="002456A9"/>
    <w:rsid w:val="002457DE"/>
    <w:rsid w:val="00262672"/>
    <w:rsid w:val="002726BF"/>
    <w:rsid w:val="002874C5"/>
    <w:rsid w:val="002C37BE"/>
    <w:rsid w:val="002C5E1D"/>
    <w:rsid w:val="002D128A"/>
    <w:rsid w:val="002D33F7"/>
    <w:rsid w:val="002D461F"/>
    <w:rsid w:val="002E257B"/>
    <w:rsid w:val="002E5AF4"/>
    <w:rsid w:val="00303164"/>
    <w:rsid w:val="00306403"/>
    <w:rsid w:val="00311497"/>
    <w:rsid w:val="00320B93"/>
    <w:rsid w:val="00330942"/>
    <w:rsid w:val="003475A5"/>
    <w:rsid w:val="00364106"/>
    <w:rsid w:val="00370A3E"/>
    <w:rsid w:val="00372F5E"/>
    <w:rsid w:val="003A122F"/>
    <w:rsid w:val="003B56A6"/>
    <w:rsid w:val="003D7D50"/>
    <w:rsid w:val="003E59A8"/>
    <w:rsid w:val="003F385A"/>
    <w:rsid w:val="003F4555"/>
    <w:rsid w:val="004004F3"/>
    <w:rsid w:val="0040371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59EB"/>
    <w:rsid w:val="004906AB"/>
    <w:rsid w:val="0049283D"/>
    <w:rsid w:val="004A7E78"/>
    <w:rsid w:val="004B563E"/>
    <w:rsid w:val="004C7180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7744B"/>
    <w:rsid w:val="00582E56"/>
    <w:rsid w:val="0058790D"/>
    <w:rsid w:val="005941F7"/>
    <w:rsid w:val="005C3521"/>
    <w:rsid w:val="005F14EF"/>
    <w:rsid w:val="005F5FE6"/>
    <w:rsid w:val="005F6E30"/>
    <w:rsid w:val="00605DB1"/>
    <w:rsid w:val="00606B59"/>
    <w:rsid w:val="00614FAD"/>
    <w:rsid w:val="00640057"/>
    <w:rsid w:val="0064157F"/>
    <w:rsid w:val="006557A3"/>
    <w:rsid w:val="0067690D"/>
    <w:rsid w:val="00681AAA"/>
    <w:rsid w:val="006847C2"/>
    <w:rsid w:val="00693868"/>
    <w:rsid w:val="006A5475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14A7E"/>
    <w:rsid w:val="00760757"/>
    <w:rsid w:val="00784598"/>
    <w:rsid w:val="007B04EA"/>
    <w:rsid w:val="007B1865"/>
    <w:rsid w:val="007B634D"/>
    <w:rsid w:val="007E1D63"/>
    <w:rsid w:val="008145D9"/>
    <w:rsid w:val="00817C00"/>
    <w:rsid w:val="00825DCE"/>
    <w:rsid w:val="00863684"/>
    <w:rsid w:val="00864996"/>
    <w:rsid w:val="008741E1"/>
    <w:rsid w:val="0089106D"/>
    <w:rsid w:val="008915C4"/>
    <w:rsid w:val="00894C82"/>
    <w:rsid w:val="008953FB"/>
    <w:rsid w:val="008A65DA"/>
    <w:rsid w:val="008B0579"/>
    <w:rsid w:val="008C25A0"/>
    <w:rsid w:val="008C7755"/>
    <w:rsid w:val="009271C6"/>
    <w:rsid w:val="009369B4"/>
    <w:rsid w:val="00941C7C"/>
    <w:rsid w:val="00952411"/>
    <w:rsid w:val="00952A27"/>
    <w:rsid w:val="00957445"/>
    <w:rsid w:val="00965F00"/>
    <w:rsid w:val="00966064"/>
    <w:rsid w:val="009918F1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D373B"/>
    <w:rsid w:val="00AE4E4D"/>
    <w:rsid w:val="00AE56B1"/>
    <w:rsid w:val="00AE717E"/>
    <w:rsid w:val="00AF46A8"/>
    <w:rsid w:val="00AF51E1"/>
    <w:rsid w:val="00B004DF"/>
    <w:rsid w:val="00B102B8"/>
    <w:rsid w:val="00B43422"/>
    <w:rsid w:val="00B43479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69B"/>
    <w:rsid w:val="00B95B79"/>
    <w:rsid w:val="00B9797B"/>
    <w:rsid w:val="00BA0B2A"/>
    <w:rsid w:val="00BB4F9F"/>
    <w:rsid w:val="00BB7433"/>
    <w:rsid w:val="00BE6A76"/>
    <w:rsid w:val="00BF2EC2"/>
    <w:rsid w:val="00C033C0"/>
    <w:rsid w:val="00C05FD0"/>
    <w:rsid w:val="00C14776"/>
    <w:rsid w:val="00C16512"/>
    <w:rsid w:val="00C21DB1"/>
    <w:rsid w:val="00C27BCD"/>
    <w:rsid w:val="00C31B50"/>
    <w:rsid w:val="00C42583"/>
    <w:rsid w:val="00C527DE"/>
    <w:rsid w:val="00C60F34"/>
    <w:rsid w:val="00C61AE6"/>
    <w:rsid w:val="00C63D23"/>
    <w:rsid w:val="00C76920"/>
    <w:rsid w:val="00C8053F"/>
    <w:rsid w:val="00C873EF"/>
    <w:rsid w:val="00C95949"/>
    <w:rsid w:val="00CA5D53"/>
    <w:rsid w:val="00CB0DF6"/>
    <w:rsid w:val="00CB1D4D"/>
    <w:rsid w:val="00CD4011"/>
    <w:rsid w:val="00CE2B7E"/>
    <w:rsid w:val="00CE6141"/>
    <w:rsid w:val="00CE6417"/>
    <w:rsid w:val="00CF7BCF"/>
    <w:rsid w:val="00D03768"/>
    <w:rsid w:val="00D262E3"/>
    <w:rsid w:val="00D36DE4"/>
    <w:rsid w:val="00D41905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3840"/>
    <w:rsid w:val="00E145E0"/>
    <w:rsid w:val="00E14B7D"/>
    <w:rsid w:val="00E20E03"/>
    <w:rsid w:val="00E252E3"/>
    <w:rsid w:val="00E339BE"/>
    <w:rsid w:val="00E34004"/>
    <w:rsid w:val="00E40DAD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50D6"/>
    <w:rsid w:val="00EF7180"/>
    <w:rsid w:val="00F24F94"/>
    <w:rsid w:val="00F3043D"/>
    <w:rsid w:val="00F41E47"/>
    <w:rsid w:val="00F551DD"/>
    <w:rsid w:val="00F63F23"/>
    <w:rsid w:val="00F66F54"/>
    <w:rsid w:val="00F70592"/>
    <w:rsid w:val="00F85385"/>
    <w:rsid w:val="00F8725A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cp:lastPrinted>2017-04-20T08:00:00Z</cp:lastPrinted>
  <dcterms:created xsi:type="dcterms:W3CDTF">2017-03-15T08:11:00Z</dcterms:created>
  <dcterms:modified xsi:type="dcterms:W3CDTF">2017-05-18T05:05:00Z</dcterms:modified>
</cp:coreProperties>
</file>