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59" w:rsidRDefault="001D6059" w:rsidP="002839BD">
      <w:pPr>
        <w:spacing w:line="240" w:lineRule="exact"/>
        <w:ind w:left="5738"/>
      </w:pPr>
      <w:r w:rsidRPr="00CA1FEB">
        <w:t>УТВЕРЖДАЮ</w:t>
      </w:r>
    </w:p>
    <w:p w:rsidR="00633CE7" w:rsidRPr="00CA1FEB" w:rsidRDefault="00633CE7" w:rsidP="002839BD">
      <w:pPr>
        <w:spacing w:line="240" w:lineRule="exact"/>
        <w:ind w:left="5738"/>
      </w:pPr>
    </w:p>
    <w:p w:rsidR="001D6059" w:rsidRDefault="00633CE7" w:rsidP="002839BD">
      <w:pPr>
        <w:spacing w:line="240" w:lineRule="exact"/>
        <w:ind w:left="5738"/>
      </w:pPr>
      <w:r>
        <w:t>Р</w:t>
      </w:r>
      <w:r w:rsidR="001D6059">
        <w:t>остовск</w:t>
      </w:r>
      <w:r>
        <w:t>ий</w:t>
      </w:r>
      <w:r w:rsidR="001D6059">
        <w:t xml:space="preserve"> межрайонн</w:t>
      </w:r>
      <w:r>
        <w:t>ый</w:t>
      </w:r>
      <w:r w:rsidR="001D6059">
        <w:t xml:space="preserve">         природоохранн</w:t>
      </w:r>
      <w:r>
        <w:t>ый</w:t>
      </w:r>
      <w:r w:rsidR="001D6059">
        <w:t xml:space="preserve"> прокурор </w:t>
      </w:r>
    </w:p>
    <w:p w:rsidR="001D6059" w:rsidRDefault="001D6059" w:rsidP="002839BD">
      <w:pPr>
        <w:spacing w:line="240" w:lineRule="exact"/>
        <w:ind w:left="5738"/>
      </w:pPr>
    </w:p>
    <w:p w:rsidR="00633CE7" w:rsidRDefault="00E46482" w:rsidP="002839BD">
      <w:pPr>
        <w:spacing w:line="240" w:lineRule="exact"/>
        <w:ind w:left="5738"/>
      </w:pPr>
      <w:r>
        <w:t xml:space="preserve">старший </w:t>
      </w:r>
      <w:r w:rsidR="001D6059" w:rsidRPr="00CA1FEB">
        <w:t>советник юстиции</w:t>
      </w:r>
    </w:p>
    <w:p w:rsidR="001D6059" w:rsidRDefault="001D6059" w:rsidP="002839BD">
      <w:pPr>
        <w:spacing w:line="240" w:lineRule="exact"/>
        <w:ind w:left="5738"/>
      </w:pPr>
    </w:p>
    <w:p w:rsidR="001D6059" w:rsidRDefault="00633CE7" w:rsidP="002839BD">
      <w:pPr>
        <w:spacing w:line="240" w:lineRule="exact"/>
        <w:ind w:left="5738"/>
        <w:jc w:val="right"/>
      </w:pPr>
      <w:r>
        <w:t>В.В. Семенченко</w:t>
      </w:r>
    </w:p>
    <w:p w:rsidR="00633CE7" w:rsidRDefault="00633CE7" w:rsidP="002839BD">
      <w:pPr>
        <w:spacing w:line="240" w:lineRule="exact"/>
        <w:ind w:left="5738"/>
      </w:pPr>
    </w:p>
    <w:p w:rsidR="00DE29E0" w:rsidRDefault="00DE29E0" w:rsidP="002839BD">
      <w:pPr>
        <w:spacing w:line="240" w:lineRule="exact"/>
        <w:ind w:left="5738"/>
      </w:pPr>
    </w:p>
    <w:p w:rsidR="001D6059" w:rsidRPr="00CA1FEB" w:rsidRDefault="001D6059" w:rsidP="002839BD">
      <w:pPr>
        <w:spacing w:line="240" w:lineRule="exact"/>
        <w:ind w:left="5738"/>
        <w:jc w:val="right"/>
      </w:pPr>
      <w:r>
        <w:t xml:space="preserve">«___» </w:t>
      </w:r>
      <w:r w:rsidR="00E46482">
        <w:t>января</w:t>
      </w:r>
      <w:r>
        <w:t xml:space="preserve"> 201</w:t>
      </w:r>
      <w:r w:rsidR="00E46482">
        <w:t>5</w:t>
      </w:r>
      <w:r>
        <w:t xml:space="preserve"> года</w:t>
      </w:r>
    </w:p>
    <w:p w:rsidR="003A3EA3" w:rsidRDefault="003A3EA3" w:rsidP="003A3EA3">
      <w:pPr>
        <w:jc w:val="right"/>
      </w:pPr>
    </w:p>
    <w:p w:rsidR="006A0FD3" w:rsidRPr="006A0FD3" w:rsidRDefault="006A0FD3" w:rsidP="00556340">
      <w:pPr>
        <w:jc w:val="center"/>
        <w:rPr>
          <w:b/>
        </w:rPr>
      </w:pPr>
      <w:r w:rsidRPr="006A0FD3">
        <w:rPr>
          <w:b/>
        </w:rPr>
        <w:t xml:space="preserve">Ростовская межрайонная природоохранная прокуратура </w:t>
      </w:r>
    </w:p>
    <w:p w:rsidR="00C05105" w:rsidRPr="006A0FD3" w:rsidRDefault="008E75EB" w:rsidP="00556340">
      <w:pPr>
        <w:jc w:val="center"/>
        <w:rPr>
          <w:b/>
        </w:rPr>
      </w:pPr>
      <w:r>
        <w:rPr>
          <w:b/>
        </w:rPr>
        <w:t>и</w:t>
      </w:r>
      <w:r w:rsidR="009A34B8">
        <w:rPr>
          <w:b/>
        </w:rPr>
        <w:t>нформирует</w:t>
      </w:r>
      <w:r w:rsidR="00907694">
        <w:rPr>
          <w:b/>
        </w:rPr>
        <w:t xml:space="preserve"> о </w:t>
      </w:r>
      <w:r w:rsidR="00E46482">
        <w:rPr>
          <w:b/>
        </w:rPr>
        <w:t>результатах работы за 2015 год</w:t>
      </w:r>
    </w:p>
    <w:p w:rsidR="008D6D74" w:rsidRPr="006A0FD3" w:rsidRDefault="008D6D74" w:rsidP="002839BD">
      <w:pPr>
        <w:spacing w:line="240" w:lineRule="exact"/>
        <w:ind w:left="-561"/>
        <w:jc w:val="center"/>
        <w:rPr>
          <w:b/>
        </w:rPr>
      </w:pPr>
    </w:p>
    <w:p w:rsidR="00E46482" w:rsidRDefault="00E46482" w:rsidP="002839BD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E46482">
        <w:rPr>
          <w:spacing w:val="-10"/>
        </w:rPr>
        <w:t xml:space="preserve">В основу организации деятельности Ростовской межрайонной природоохранной прокуратуры в 2015 году положен анализ экологической ситуации </w:t>
      </w:r>
      <w:r w:rsidR="00797F3C">
        <w:rPr>
          <w:spacing w:val="-10"/>
        </w:rPr>
        <w:t>в Ростовской области</w:t>
      </w:r>
      <w:r w:rsidRPr="00E46482">
        <w:rPr>
          <w:spacing w:val="-10"/>
        </w:rPr>
        <w:t>, правоприменительной практики, эффективности принимаемых мер прокурорского ре</w:t>
      </w:r>
      <w:r w:rsidRPr="00E46482">
        <w:rPr>
          <w:spacing w:val="-10"/>
        </w:rPr>
        <w:t>а</w:t>
      </w:r>
      <w:r w:rsidRPr="00E46482">
        <w:rPr>
          <w:spacing w:val="-10"/>
        </w:rPr>
        <w:t>гирования в целях достижения реальных результатов улучшения экологической обст</w:t>
      </w:r>
      <w:r w:rsidRPr="00E46482">
        <w:rPr>
          <w:spacing w:val="-10"/>
        </w:rPr>
        <w:t>а</w:t>
      </w:r>
      <w:r w:rsidRPr="00E46482">
        <w:rPr>
          <w:spacing w:val="-10"/>
        </w:rPr>
        <w:t>новки.</w:t>
      </w:r>
    </w:p>
    <w:p w:rsidR="00797F3C" w:rsidRDefault="00797F3C" w:rsidP="002839BD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>
        <w:rPr>
          <w:spacing w:val="-10"/>
        </w:rPr>
        <w:t xml:space="preserve">Актуальными проблемами охраны окружающей среды в 2015 году в </w:t>
      </w:r>
      <w:r w:rsidR="00D12DAE">
        <w:rPr>
          <w:spacing w:val="-10"/>
        </w:rPr>
        <w:t>Р</w:t>
      </w:r>
      <w:r>
        <w:rPr>
          <w:spacing w:val="-10"/>
        </w:rPr>
        <w:t>остовской области являлись малая водность, загрязнение водных объектов сточными водами, о</w:t>
      </w:r>
      <w:r>
        <w:rPr>
          <w:spacing w:val="-10"/>
        </w:rPr>
        <w:t>т</w:t>
      </w:r>
      <w:r>
        <w:rPr>
          <w:spacing w:val="-10"/>
        </w:rPr>
        <w:t>сутствие надлежащего учета</w:t>
      </w:r>
      <w:r w:rsidR="00E5076B">
        <w:rPr>
          <w:spacing w:val="-10"/>
        </w:rPr>
        <w:t xml:space="preserve"> забираемой воды</w:t>
      </w:r>
      <w:r>
        <w:rPr>
          <w:spacing w:val="-10"/>
        </w:rPr>
        <w:t>,</w:t>
      </w:r>
      <w:r w:rsidR="00E5076B">
        <w:rPr>
          <w:spacing w:val="-10"/>
        </w:rPr>
        <w:t xml:space="preserve"> </w:t>
      </w:r>
      <w:r>
        <w:rPr>
          <w:spacing w:val="-10"/>
        </w:rPr>
        <w:t>сохранение водных биологических р</w:t>
      </w:r>
      <w:r>
        <w:rPr>
          <w:spacing w:val="-10"/>
        </w:rPr>
        <w:t>е</w:t>
      </w:r>
      <w:r>
        <w:rPr>
          <w:spacing w:val="-10"/>
        </w:rPr>
        <w:t>сурсов, загрязнение атмосферного воздуха, ненадлежащее содержание зеленых насажд</w:t>
      </w:r>
      <w:r>
        <w:rPr>
          <w:spacing w:val="-10"/>
        </w:rPr>
        <w:t>е</w:t>
      </w:r>
      <w:r>
        <w:rPr>
          <w:spacing w:val="-10"/>
        </w:rPr>
        <w:t>ний и городских лесов, угроза возникновения лесных и ландшафных пожаров.</w:t>
      </w:r>
    </w:p>
    <w:p w:rsidR="00D12DAE" w:rsidRDefault="00797F3C" w:rsidP="002839BD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>
        <w:rPr>
          <w:spacing w:val="-10"/>
        </w:rPr>
        <w:t>П</w:t>
      </w:r>
      <w:r w:rsidR="00E46482" w:rsidRPr="00E46482">
        <w:rPr>
          <w:spacing w:val="-10"/>
        </w:rPr>
        <w:t>риродоохранной прокуратурой в 2015 году выявлено 3590 нарушений закона</w:t>
      </w:r>
      <w:r>
        <w:rPr>
          <w:spacing w:val="-10"/>
        </w:rPr>
        <w:t>, с</w:t>
      </w:r>
      <w:r w:rsidR="00E46482">
        <w:rPr>
          <w:spacing w:val="-10"/>
        </w:rPr>
        <w:t xml:space="preserve"> целью </w:t>
      </w:r>
      <w:r>
        <w:rPr>
          <w:spacing w:val="-10"/>
        </w:rPr>
        <w:t xml:space="preserve">их </w:t>
      </w:r>
      <w:r w:rsidR="00E46482">
        <w:rPr>
          <w:spacing w:val="-10"/>
        </w:rPr>
        <w:t xml:space="preserve">устранения </w:t>
      </w:r>
      <w:r w:rsidR="00E46482" w:rsidRPr="00E46482">
        <w:rPr>
          <w:spacing w:val="-10"/>
        </w:rPr>
        <w:t>внесено 332 представления</w:t>
      </w:r>
      <w:r w:rsidR="00E46482">
        <w:rPr>
          <w:spacing w:val="-10"/>
        </w:rPr>
        <w:t>,</w:t>
      </w:r>
      <w:r w:rsidR="00E46482" w:rsidRPr="00E46482">
        <w:rPr>
          <w:spacing w:val="-10"/>
        </w:rPr>
        <w:t xml:space="preserve"> </w:t>
      </w:r>
      <w:r w:rsidR="00D12DAE">
        <w:rPr>
          <w:spacing w:val="-10"/>
        </w:rPr>
        <w:t>принесено 39 протестов,</w:t>
      </w:r>
      <w:r w:rsidR="00D12DAE" w:rsidRPr="00E46482">
        <w:rPr>
          <w:spacing w:val="-10"/>
        </w:rPr>
        <w:t xml:space="preserve"> в суды о</w:t>
      </w:r>
      <w:r w:rsidR="00D12DAE">
        <w:rPr>
          <w:spacing w:val="-10"/>
        </w:rPr>
        <w:t>бла</w:t>
      </w:r>
      <w:r w:rsidR="00D12DAE">
        <w:rPr>
          <w:spacing w:val="-10"/>
        </w:rPr>
        <w:t>с</w:t>
      </w:r>
      <w:r w:rsidR="00D12DAE">
        <w:rPr>
          <w:spacing w:val="-10"/>
        </w:rPr>
        <w:t>ти направлено 111 заявлений.</w:t>
      </w:r>
    </w:p>
    <w:p w:rsidR="00D12DAE" w:rsidRDefault="00D12DAE" w:rsidP="00D12DAE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>
        <w:rPr>
          <w:spacing w:val="-10"/>
        </w:rPr>
        <w:t xml:space="preserve">По инициативе природоохранного прокурора </w:t>
      </w:r>
      <w:r w:rsidR="00E46482" w:rsidRPr="00E46482">
        <w:rPr>
          <w:spacing w:val="-10"/>
        </w:rPr>
        <w:t xml:space="preserve">к дисциплинарной </w:t>
      </w:r>
      <w:r>
        <w:rPr>
          <w:spacing w:val="-10"/>
        </w:rPr>
        <w:t>и администр</w:t>
      </w:r>
      <w:r>
        <w:rPr>
          <w:spacing w:val="-10"/>
        </w:rPr>
        <w:t>а</w:t>
      </w:r>
      <w:r>
        <w:rPr>
          <w:spacing w:val="-10"/>
        </w:rPr>
        <w:t xml:space="preserve">тивной </w:t>
      </w:r>
      <w:r w:rsidR="00E46482" w:rsidRPr="00E46482">
        <w:rPr>
          <w:spacing w:val="-10"/>
        </w:rPr>
        <w:t>ответственности привлечен</w:t>
      </w:r>
      <w:r>
        <w:rPr>
          <w:spacing w:val="-10"/>
        </w:rPr>
        <w:t>ы</w:t>
      </w:r>
      <w:r w:rsidR="00E46482" w:rsidRPr="00E46482">
        <w:rPr>
          <w:spacing w:val="-10"/>
        </w:rPr>
        <w:t xml:space="preserve"> </w:t>
      </w:r>
      <w:r>
        <w:rPr>
          <w:spacing w:val="-10"/>
        </w:rPr>
        <w:t xml:space="preserve">более 550 </w:t>
      </w:r>
      <w:r w:rsidR="00E46482" w:rsidRPr="00E46482">
        <w:rPr>
          <w:spacing w:val="-10"/>
        </w:rPr>
        <w:t xml:space="preserve">виновных должностных </w:t>
      </w:r>
      <w:r>
        <w:rPr>
          <w:spacing w:val="-10"/>
        </w:rPr>
        <w:t>и юридически</w:t>
      </w:r>
      <w:r>
        <w:rPr>
          <w:spacing w:val="-10"/>
        </w:rPr>
        <w:t>х</w:t>
      </w:r>
      <w:r>
        <w:rPr>
          <w:spacing w:val="-10"/>
        </w:rPr>
        <w:t xml:space="preserve"> </w:t>
      </w:r>
      <w:r w:rsidR="00E46482" w:rsidRPr="00E46482">
        <w:rPr>
          <w:spacing w:val="-10"/>
        </w:rPr>
        <w:t>лиц</w:t>
      </w:r>
      <w:r w:rsidR="00E46482">
        <w:rPr>
          <w:spacing w:val="-10"/>
        </w:rPr>
        <w:t xml:space="preserve">. </w:t>
      </w:r>
    </w:p>
    <w:p w:rsidR="00E46482" w:rsidRPr="00E46482" w:rsidRDefault="00E46482" w:rsidP="00D12DAE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E46482">
        <w:rPr>
          <w:spacing w:val="-10"/>
        </w:rPr>
        <w:t>По результатам проведенных проверок о недопустимости нарушения закона пр</w:t>
      </w:r>
      <w:r w:rsidRPr="00E46482">
        <w:rPr>
          <w:spacing w:val="-10"/>
        </w:rPr>
        <w:t>е</w:t>
      </w:r>
      <w:r w:rsidRPr="00E46482">
        <w:rPr>
          <w:spacing w:val="-10"/>
        </w:rPr>
        <w:t>достережено 2 л</w:t>
      </w:r>
      <w:r w:rsidRPr="00E46482">
        <w:rPr>
          <w:spacing w:val="-10"/>
        </w:rPr>
        <w:t>и</w:t>
      </w:r>
      <w:r w:rsidRPr="00E46482">
        <w:rPr>
          <w:spacing w:val="-10"/>
        </w:rPr>
        <w:t>ца.</w:t>
      </w:r>
    </w:p>
    <w:p w:rsidR="00E46482" w:rsidRDefault="00E46482" w:rsidP="002839BD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E46482">
        <w:rPr>
          <w:spacing w:val="-10"/>
        </w:rPr>
        <w:t>По результатам проверок в органы предварительного расследования для решения вопроса об уголовном преследовании в порядке п. 2 ч. 2 ст. 37 УПК РФ направлено 13 материалов</w:t>
      </w:r>
      <w:r w:rsidR="00D12DAE">
        <w:rPr>
          <w:spacing w:val="-10"/>
        </w:rPr>
        <w:t>, по которым возбуждено 12 уголовных дел.</w:t>
      </w:r>
    </w:p>
    <w:p w:rsidR="00797F3C" w:rsidRDefault="00797F3C" w:rsidP="009D3FB5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>
        <w:rPr>
          <w:spacing w:val="-10"/>
        </w:rPr>
        <w:lastRenderedPageBreak/>
        <w:t>Особое внимание в 2015 году уделено взаимодействию с общественными орг</w:t>
      </w:r>
      <w:r>
        <w:rPr>
          <w:spacing w:val="-10"/>
        </w:rPr>
        <w:t>а</w:t>
      </w:r>
      <w:r>
        <w:rPr>
          <w:spacing w:val="-10"/>
        </w:rPr>
        <w:t>низациями.</w:t>
      </w:r>
    </w:p>
    <w:p w:rsidR="009D3FB5" w:rsidRPr="009D3FB5" w:rsidRDefault="00797F3C" w:rsidP="009D3FB5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>
        <w:rPr>
          <w:spacing w:val="-10"/>
        </w:rPr>
        <w:t xml:space="preserve">Так, в </w:t>
      </w:r>
      <w:r w:rsidR="009D3FB5" w:rsidRPr="009D3FB5">
        <w:rPr>
          <w:spacing w:val="-10"/>
        </w:rPr>
        <w:t>природоохранной прокуратуре проведено заседание круглого стола, в р</w:t>
      </w:r>
      <w:r w:rsidR="009D3FB5" w:rsidRPr="009D3FB5">
        <w:rPr>
          <w:spacing w:val="-10"/>
        </w:rPr>
        <w:t>а</w:t>
      </w:r>
      <w:r w:rsidR="009D3FB5" w:rsidRPr="009D3FB5">
        <w:rPr>
          <w:spacing w:val="-10"/>
        </w:rPr>
        <w:t>боте которого приняли участие представители органов государственной власти обл</w:t>
      </w:r>
      <w:r w:rsidR="009D3FB5" w:rsidRPr="009D3FB5">
        <w:rPr>
          <w:spacing w:val="-10"/>
        </w:rPr>
        <w:t>а</w:t>
      </w:r>
      <w:r w:rsidR="009D3FB5" w:rsidRPr="009D3FB5">
        <w:rPr>
          <w:spacing w:val="-10"/>
        </w:rPr>
        <w:t>дающих контрольно-надзорными и разрешительными функциями, научных учреждений и общественных организаций «Межрегиональная организация Здоровье нации и экол</w:t>
      </w:r>
      <w:r w:rsidR="009D3FB5" w:rsidRPr="009D3FB5">
        <w:rPr>
          <w:spacing w:val="-10"/>
        </w:rPr>
        <w:t>о</w:t>
      </w:r>
      <w:r w:rsidR="009D3FB5" w:rsidRPr="009D3FB5">
        <w:rPr>
          <w:spacing w:val="-10"/>
        </w:rPr>
        <w:t>го-паразитологическая безопасность», «Ассоциация «Живая природа степи», «Росто</w:t>
      </w:r>
      <w:r w:rsidR="009D3FB5" w:rsidRPr="009D3FB5">
        <w:rPr>
          <w:spacing w:val="-10"/>
        </w:rPr>
        <w:t>в</w:t>
      </w:r>
      <w:r w:rsidR="009D3FB5" w:rsidRPr="009D3FB5">
        <w:rPr>
          <w:spacing w:val="-10"/>
        </w:rPr>
        <w:t>ское областное отделение общественной организации «Всероссийское общество охраны природы (ВООП)», «Ассоциация Экология Кавказа», «Некоммерческий благотвор</w:t>
      </w:r>
      <w:r w:rsidR="009D3FB5" w:rsidRPr="009D3FB5">
        <w:rPr>
          <w:spacing w:val="-10"/>
        </w:rPr>
        <w:t>и</w:t>
      </w:r>
      <w:r w:rsidR="009D3FB5" w:rsidRPr="009D3FB5">
        <w:rPr>
          <w:spacing w:val="-10"/>
        </w:rPr>
        <w:t>тельный фонд «ТАГАНРОГ-РАЗВИТИЕ-ЭКОЛОГИЯ».</w:t>
      </w:r>
    </w:p>
    <w:p w:rsidR="009D3FB5" w:rsidRPr="009D3FB5" w:rsidRDefault="009D3FB5" w:rsidP="009D3FB5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9D3FB5">
        <w:rPr>
          <w:spacing w:val="-10"/>
        </w:rPr>
        <w:t xml:space="preserve">На заседании круглого стола рассмотрены актуальные вопросы охраны водных объектов, атмосферного воздуха. </w:t>
      </w:r>
    </w:p>
    <w:p w:rsidR="009D3FB5" w:rsidRPr="009D3FB5" w:rsidRDefault="009D3FB5" w:rsidP="009D3FB5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9D3FB5">
        <w:rPr>
          <w:spacing w:val="-10"/>
        </w:rPr>
        <w:t>По результатам заседания круглого стола принята резолюция, исполнение кот</w:t>
      </w:r>
      <w:r w:rsidRPr="009D3FB5">
        <w:rPr>
          <w:spacing w:val="-10"/>
        </w:rPr>
        <w:t>о</w:t>
      </w:r>
      <w:r w:rsidRPr="009D3FB5">
        <w:rPr>
          <w:spacing w:val="-10"/>
        </w:rPr>
        <w:t>рой при взаимодействии органов государственной власти, научных и общественных о</w:t>
      </w:r>
      <w:r w:rsidRPr="009D3FB5">
        <w:rPr>
          <w:spacing w:val="-10"/>
        </w:rPr>
        <w:t>р</w:t>
      </w:r>
      <w:r w:rsidRPr="009D3FB5">
        <w:rPr>
          <w:spacing w:val="-10"/>
        </w:rPr>
        <w:t>ганизации способствует решению актуальных проблем в сфере охраны окружающей среды и природопользования на территории области.</w:t>
      </w:r>
    </w:p>
    <w:p w:rsidR="009D3FB5" w:rsidRDefault="009D3FB5" w:rsidP="009D3FB5">
      <w:pPr>
        <w:shd w:val="clear" w:color="auto" w:fill="FFFFFF"/>
        <w:spacing w:line="360" w:lineRule="auto"/>
        <w:ind w:right="6" w:firstLine="839"/>
        <w:jc w:val="both"/>
        <w:rPr>
          <w:spacing w:val="-10"/>
        </w:rPr>
      </w:pPr>
      <w:r w:rsidRPr="009D3FB5">
        <w:rPr>
          <w:spacing w:val="-10"/>
        </w:rPr>
        <w:t>По результатам круглого стола принято решение о создании Общественного эк</w:t>
      </w:r>
      <w:r w:rsidRPr="009D3FB5">
        <w:rPr>
          <w:spacing w:val="-10"/>
        </w:rPr>
        <w:t>о</w:t>
      </w:r>
      <w:r w:rsidRPr="009D3FB5">
        <w:rPr>
          <w:spacing w:val="-10"/>
        </w:rPr>
        <w:t>логического Совета при Ростовской межрайонной природоохранной прокуратуре в ц</w:t>
      </w:r>
      <w:r w:rsidRPr="009D3FB5">
        <w:rPr>
          <w:spacing w:val="-10"/>
        </w:rPr>
        <w:t>е</w:t>
      </w:r>
      <w:r w:rsidRPr="009D3FB5">
        <w:rPr>
          <w:spacing w:val="-10"/>
        </w:rPr>
        <w:t>лях взаимодействия органов государственной власти и общественности в решении акт</w:t>
      </w:r>
      <w:r w:rsidRPr="009D3FB5">
        <w:rPr>
          <w:spacing w:val="-10"/>
        </w:rPr>
        <w:t>у</w:t>
      </w:r>
      <w:r w:rsidRPr="009D3FB5">
        <w:rPr>
          <w:spacing w:val="-10"/>
        </w:rPr>
        <w:t>альных вопросов охраны окружающей среды и рационального природопользования.</w:t>
      </w:r>
    </w:p>
    <w:p w:rsidR="006821E3" w:rsidRDefault="006821E3" w:rsidP="002839BD">
      <w:pPr>
        <w:shd w:val="clear" w:color="auto" w:fill="FFFFFF"/>
        <w:spacing w:line="240" w:lineRule="exact"/>
        <w:ind w:right="6" w:firstLine="839"/>
        <w:jc w:val="both"/>
      </w:pPr>
    </w:p>
    <w:p w:rsidR="00D12DAE" w:rsidRPr="005C5899" w:rsidRDefault="00D12DAE" w:rsidP="002839BD">
      <w:pPr>
        <w:shd w:val="clear" w:color="auto" w:fill="FFFFFF"/>
        <w:spacing w:line="240" w:lineRule="exact"/>
        <w:ind w:right="6" w:firstLine="839"/>
        <w:jc w:val="both"/>
      </w:pPr>
    </w:p>
    <w:p w:rsidR="00416346" w:rsidRDefault="002839BD" w:rsidP="002839BD">
      <w:pPr>
        <w:shd w:val="clear" w:color="auto" w:fill="FFFFFF"/>
        <w:spacing w:line="240" w:lineRule="exact"/>
        <w:ind w:right="7"/>
        <w:jc w:val="both"/>
      </w:pPr>
      <w:r>
        <w:t>Заместитель</w:t>
      </w:r>
    </w:p>
    <w:p w:rsidR="00416346" w:rsidRDefault="00416346" w:rsidP="002839BD">
      <w:pPr>
        <w:shd w:val="clear" w:color="auto" w:fill="FFFFFF"/>
        <w:spacing w:line="240" w:lineRule="exact"/>
        <w:ind w:right="7"/>
        <w:jc w:val="both"/>
      </w:pPr>
      <w:r>
        <w:t xml:space="preserve">Ростовского межрайонного </w:t>
      </w:r>
    </w:p>
    <w:p w:rsidR="003A3EA3" w:rsidRDefault="00416346" w:rsidP="002839BD">
      <w:pPr>
        <w:shd w:val="clear" w:color="auto" w:fill="FFFFFF"/>
        <w:spacing w:line="240" w:lineRule="exact"/>
        <w:ind w:right="7"/>
        <w:jc w:val="both"/>
      </w:pPr>
      <w:r>
        <w:t>природоохранного</w:t>
      </w:r>
      <w:r w:rsidR="00151B88" w:rsidRPr="003A3EA3">
        <w:t xml:space="preserve"> прокурора </w:t>
      </w:r>
    </w:p>
    <w:p w:rsidR="008B0C2B" w:rsidRPr="003A3EA3" w:rsidRDefault="008B0C2B" w:rsidP="002839BD">
      <w:pPr>
        <w:shd w:val="clear" w:color="auto" w:fill="FFFFFF"/>
        <w:spacing w:line="240" w:lineRule="exact"/>
        <w:ind w:right="7"/>
        <w:jc w:val="both"/>
      </w:pPr>
    </w:p>
    <w:p w:rsidR="00B7215D" w:rsidRPr="003A3EA3" w:rsidRDefault="00416346" w:rsidP="002839BD">
      <w:pPr>
        <w:spacing w:line="240" w:lineRule="exact"/>
        <w:jc w:val="both"/>
      </w:pPr>
      <w:r>
        <w:t xml:space="preserve">юрист </w:t>
      </w:r>
      <w:r w:rsidR="002839BD">
        <w:t>1</w:t>
      </w:r>
      <w:r>
        <w:t xml:space="preserve"> класса</w:t>
      </w:r>
      <w:r w:rsidR="002839BD">
        <w:t xml:space="preserve">                                                                                           </w:t>
      </w:r>
      <w:r w:rsidR="00151B88" w:rsidRPr="003A3EA3">
        <w:t xml:space="preserve">А.В. </w:t>
      </w:r>
      <w:r w:rsidR="003A3EA3" w:rsidRPr="003A3EA3">
        <w:t>Воропаев</w:t>
      </w:r>
    </w:p>
    <w:sectPr w:rsidR="00B7215D" w:rsidRPr="003A3EA3" w:rsidSect="00132766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9CB" w:rsidRDefault="005879CB">
      <w:r>
        <w:separator/>
      </w:r>
    </w:p>
  </w:endnote>
  <w:endnote w:type="continuationSeparator" w:id="1">
    <w:p w:rsidR="005879CB" w:rsidRDefault="0058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9CB" w:rsidRDefault="005879CB">
      <w:r>
        <w:separator/>
      </w:r>
    </w:p>
  </w:footnote>
  <w:footnote w:type="continuationSeparator" w:id="1">
    <w:p w:rsidR="005879CB" w:rsidRDefault="0058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E2" w:rsidRDefault="00D15462" w:rsidP="009D7E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B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BE2" w:rsidRDefault="00711B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BE2" w:rsidRDefault="00D15462" w:rsidP="009D7EA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DAE">
      <w:rPr>
        <w:rStyle w:val="a5"/>
        <w:noProof/>
      </w:rPr>
      <w:t>2</w:t>
    </w:r>
    <w:r>
      <w:rPr>
        <w:rStyle w:val="a5"/>
      </w:rPr>
      <w:fldChar w:fldCharType="end"/>
    </w:r>
  </w:p>
  <w:p w:rsidR="00711BE2" w:rsidRDefault="00711B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726"/>
    <w:rsid w:val="000051A4"/>
    <w:rsid w:val="000305C4"/>
    <w:rsid w:val="000633E4"/>
    <w:rsid w:val="00085983"/>
    <w:rsid w:val="00090AFB"/>
    <w:rsid w:val="000A369B"/>
    <w:rsid w:val="000C59EB"/>
    <w:rsid w:val="000E2C66"/>
    <w:rsid w:val="000E55E0"/>
    <w:rsid w:val="00123691"/>
    <w:rsid w:val="00132766"/>
    <w:rsid w:val="00151B88"/>
    <w:rsid w:val="00163F62"/>
    <w:rsid w:val="00172F7D"/>
    <w:rsid w:val="00180A3E"/>
    <w:rsid w:val="00197679"/>
    <w:rsid w:val="001D2092"/>
    <w:rsid w:val="001D6059"/>
    <w:rsid w:val="00247BFA"/>
    <w:rsid w:val="002839BD"/>
    <w:rsid w:val="00292489"/>
    <w:rsid w:val="002A510D"/>
    <w:rsid w:val="002D02CF"/>
    <w:rsid w:val="002E34C6"/>
    <w:rsid w:val="002E53DD"/>
    <w:rsid w:val="002F2441"/>
    <w:rsid w:val="00310ECF"/>
    <w:rsid w:val="00314BBF"/>
    <w:rsid w:val="003215FA"/>
    <w:rsid w:val="00362D3D"/>
    <w:rsid w:val="0038654D"/>
    <w:rsid w:val="00386C2D"/>
    <w:rsid w:val="003A3EA3"/>
    <w:rsid w:val="00416346"/>
    <w:rsid w:val="00425B8F"/>
    <w:rsid w:val="00447F57"/>
    <w:rsid w:val="00512C29"/>
    <w:rsid w:val="00556340"/>
    <w:rsid w:val="005879CB"/>
    <w:rsid w:val="005A2CFA"/>
    <w:rsid w:val="005A62AC"/>
    <w:rsid w:val="005B08FC"/>
    <w:rsid w:val="005C5899"/>
    <w:rsid w:val="00610BAD"/>
    <w:rsid w:val="00633CE7"/>
    <w:rsid w:val="006372E9"/>
    <w:rsid w:val="006821E3"/>
    <w:rsid w:val="00685731"/>
    <w:rsid w:val="006A0FD3"/>
    <w:rsid w:val="00711BD6"/>
    <w:rsid w:val="00711BE2"/>
    <w:rsid w:val="007127FD"/>
    <w:rsid w:val="007136D4"/>
    <w:rsid w:val="00724A02"/>
    <w:rsid w:val="00724F2C"/>
    <w:rsid w:val="00742230"/>
    <w:rsid w:val="0078485A"/>
    <w:rsid w:val="00797F3C"/>
    <w:rsid w:val="008012C2"/>
    <w:rsid w:val="00834C26"/>
    <w:rsid w:val="008362B0"/>
    <w:rsid w:val="00852B93"/>
    <w:rsid w:val="00861E34"/>
    <w:rsid w:val="008A1A40"/>
    <w:rsid w:val="008B0C2B"/>
    <w:rsid w:val="008C3893"/>
    <w:rsid w:val="008D6D74"/>
    <w:rsid w:val="008E7484"/>
    <w:rsid w:val="008E75EB"/>
    <w:rsid w:val="009002A2"/>
    <w:rsid w:val="00907694"/>
    <w:rsid w:val="00934A0B"/>
    <w:rsid w:val="00944677"/>
    <w:rsid w:val="009608D2"/>
    <w:rsid w:val="009A34B8"/>
    <w:rsid w:val="009D16F5"/>
    <w:rsid w:val="009D3FB5"/>
    <w:rsid w:val="009D7EA2"/>
    <w:rsid w:val="00A171C8"/>
    <w:rsid w:val="00A210E2"/>
    <w:rsid w:val="00A33028"/>
    <w:rsid w:val="00A33791"/>
    <w:rsid w:val="00A837C2"/>
    <w:rsid w:val="00A87C43"/>
    <w:rsid w:val="00AC7AEB"/>
    <w:rsid w:val="00AD153C"/>
    <w:rsid w:val="00AD67B2"/>
    <w:rsid w:val="00AD6A63"/>
    <w:rsid w:val="00AD7376"/>
    <w:rsid w:val="00AE5160"/>
    <w:rsid w:val="00B16CB1"/>
    <w:rsid w:val="00B17A5F"/>
    <w:rsid w:val="00B61A14"/>
    <w:rsid w:val="00B64AFE"/>
    <w:rsid w:val="00B7215D"/>
    <w:rsid w:val="00B72184"/>
    <w:rsid w:val="00B74E84"/>
    <w:rsid w:val="00BA13F8"/>
    <w:rsid w:val="00BA6731"/>
    <w:rsid w:val="00BB45B5"/>
    <w:rsid w:val="00C05105"/>
    <w:rsid w:val="00C60156"/>
    <w:rsid w:val="00C86B78"/>
    <w:rsid w:val="00CB05CB"/>
    <w:rsid w:val="00CF6EBA"/>
    <w:rsid w:val="00D12DAE"/>
    <w:rsid w:val="00D15462"/>
    <w:rsid w:val="00D46A6D"/>
    <w:rsid w:val="00D65726"/>
    <w:rsid w:val="00D71C96"/>
    <w:rsid w:val="00D7376D"/>
    <w:rsid w:val="00D751CE"/>
    <w:rsid w:val="00D87A6E"/>
    <w:rsid w:val="00DA7CC8"/>
    <w:rsid w:val="00DC7F43"/>
    <w:rsid w:val="00DE29E0"/>
    <w:rsid w:val="00E418A4"/>
    <w:rsid w:val="00E46482"/>
    <w:rsid w:val="00E5076B"/>
    <w:rsid w:val="00E512B0"/>
    <w:rsid w:val="00E91374"/>
    <w:rsid w:val="00E95E21"/>
    <w:rsid w:val="00F12A4D"/>
    <w:rsid w:val="00F16D13"/>
    <w:rsid w:val="00F21511"/>
    <w:rsid w:val="00F75244"/>
    <w:rsid w:val="00F97997"/>
    <w:rsid w:val="00FA2939"/>
    <w:rsid w:val="00FC43E2"/>
    <w:rsid w:val="00FC52F1"/>
    <w:rsid w:val="00FD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10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8A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B08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18A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B08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B137-4D0C-49E4-8C17-E2549E41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Прокуратура Шолоховского района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Воропаев А.В.</dc:creator>
  <cp:lastModifiedBy>voropaev.a</cp:lastModifiedBy>
  <cp:revision>6</cp:revision>
  <cp:lastPrinted>2016-01-26T06:53:00Z</cp:lastPrinted>
  <dcterms:created xsi:type="dcterms:W3CDTF">2016-01-21T13:32:00Z</dcterms:created>
  <dcterms:modified xsi:type="dcterms:W3CDTF">2016-01-26T06:55:00Z</dcterms:modified>
</cp:coreProperties>
</file>