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540"/>
      </w:tblGrid>
      <w:tr w:rsidR="00E918A9" w:rsidRPr="00E918A9" w:rsidTr="00E918A9">
        <w:tc>
          <w:tcPr>
            <w:tcW w:w="9105" w:type="dxa"/>
            <w:hideMark/>
          </w:tcPr>
          <w:p w:rsidR="00E918A9" w:rsidRPr="00E918A9" w:rsidRDefault="00E918A9" w:rsidP="00E91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hideMark/>
          </w:tcPr>
          <w:p w:rsidR="00E918A9" w:rsidRPr="00E918A9" w:rsidRDefault="00E918A9" w:rsidP="00E91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18A9" w:rsidRPr="00E918A9" w:rsidTr="00E918A9">
        <w:tc>
          <w:tcPr>
            <w:tcW w:w="0" w:type="auto"/>
            <w:vAlign w:val="center"/>
            <w:hideMark/>
          </w:tcPr>
          <w:p w:rsidR="00E918A9" w:rsidRPr="00E918A9" w:rsidRDefault="00E918A9" w:rsidP="00E91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8A9" w:rsidRPr="00E918A9" w:rsidRDefault="00E918A9" w:rsidP="00E9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1BBB" w:rsidRDefault="002B1BBB" w:rsidP="002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BB" w:rsidRPr="00D74C30" w:rsidRDefault="002B1BBB" w:rsidP="002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A9" w:rsidRPr="00E918A9" w:rsidRDefault="00E918A9" w:rsidP="00E918A9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8A3AD9" w:rsidRDefault="008A3AD9" w:rsidP="008A3A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sectPr w:rsidR="008A3AD9" w:rsidSect="0096519C">
          <w:headerReference w:type="default" r:id="rId9"/>
          <w:footerReference w:type="default" r:id="rId10"/>
          <w:pgSz w:w="11906" w:h="16838"/>
          <w:pgMar w:top="1134" w:right="624" w:bottom="1134" w:left="1134" w:header="709" w:footer="709" w:gutter="0"/>
          <w:cols w:num="2" w:space="708"/>
          <w:titlePg/>
          <w:docGrid w:linePitch="360"/>
        </w:sect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E918A9" w:rsidRPr="00E918A9" w:rsidTr="008A3AD9">
        <w:tc>
          <w:tcPr>
            <w:tcW w:w="10206" w:type="dxa"/>
            <w:hideMark/>
          </w:tcPr>
          <w:p w:rsidR="002B1BBB" w:rsidRPr="00D74C30" w:rsidRDefault="006D0C0B" w:rsidP="002B1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УПРАВЛЕНИЕ ВЕТЕРИНАРИИ</w:t>
            </w:r>
          </w:p>
          <w:p w:rsidR="002B1BBB" w:rsidRPr="00D74C30" w:rsidRDefault="002B1BBB" w:rsidP="002B1BBB">
            <w:pPr>
              <w:spacing w:after="0" w:line="240" w:lineRule="auto"/>
              <w:jc w:val="center"/>
              <w:rPr>
                <w:b/>
              </w:rPr>
            </w:pPr>
            <w:r w:rsidRPr="00D74C30">
              <w:rPr>
                <w:rFonts w:ascii="Times New Roman" w:hAnsi="Times New Roman"/>
                <w:b/>
                <w:sz w:val="28"/>
                <w:szCs w:val="28"/>
              </w:rPr>
              <w:t>РОСТОВСКОЙ ОБЛАСТИ</w:t>
            </w:r>
          </w:p>
          <w:p w:rsidR="002B1BBB" w:rsidRDefault="002B1BBB" w:rsidP="002B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BB" w:rsidRDefault="002B1BBB" w:rsidP="002B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BB" w:rsidRDefault="002B1BBB" w:rsidP="002B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BB" w:rsidRDefault="002B1BBB" w:rsidP="008A3AD9">
            <w:pPr>
              <w:spacing w:before="100" w:beforeAutospacing="1" w:after="100" w:afterAutospacing="1" w:line="240" w:lineRule="auto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Pr="00243901" w:rsidRDefault="00243901" w:rsidP="0024390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3901">
              <w:rPr>
                <w:rFonts w:ascii="Times New Roman" w:hAnsi="Times New Roman"/>
                <w:b/>
                <w:sz w:val="32"/>
                <w:szCs w:val="32"/>
              </w:rPr>
              <w:t>ПАМЯТКА</w:t>
            </w:r>
          </w:p>
          <w:p w:rsidR="00243901" w:rsidRDefault="00301577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 представлении сведений об адресах сайтов и (или) страниц сайтов в информационно-телекоммуникационной сети</w:t>
            </w:r>
          </w:p>
          <w:p w:rsidR="00301577" w:rsidRDefault="00301577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«Интернет»</w:t>
            </w: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901" w:rsidRDefault="00243901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0C0B" w:rsidRDefault="006D0C0B" w:rsidP="00243901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2017 год</w:t>
            </w:r>
          </w:p>
          <w:p w:rsidR="006D0C0B" w:rsidRDefault="006D0C0B" w:rsidP="00D56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F33" w:rsidRPr="00D56F33" w:rsidRDefault="00301577" w:rsidP="00D56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вступили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27.07.2004 №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79-ФЗ «О государственной гражданской службе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79-ФЗ), обязывающие государственных гражданских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служащих, а также граждан, претендующих на замещение должностей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гражданской службы, представлять </w:t>
            </w:r>
            <w:r w:rsidR="00D56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представителю нанимателя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D56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F33" w:rsidRPr="00D56F33">
              <w:rPr>
                <w:rFonts w:ascii="Times New Roman" w:hAnsi="Times New Roman" w:cs="Times New Roman"/>
                <w:bCs/>
                <w:sz w:val="28"/>
                <w:szCs w:val="28"/>
              </w:rPr>
              <w:t>общедоступной информации, а также данных, позволяющих их идентифицировать</w:t>
            </w:r>
            <w:r w:rsidR="00036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сведения)</w:t>
            </w:r>
            <w:r w:rsidR="00D56F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D56F33" w:rsidRDefault="00D56F33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77" w:rsidRDefault="00301577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 w:rsidR="00D56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20.2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закона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79-ФЗ определено, что указанные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представителю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нанимателя представляют: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1577" w:rsidRPr="00301577" w:rsidRDefault="00301577" w:rsidP="003015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</w:t>
            </w:r>
            <w:r w:rsidR="00D5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претендующий на замещение должности гражданской службы,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на службу за три календарных года, предшествующих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на гражданскую службу;</w:t>
            </w:r>
          </w:p>
          <w:p w:rsidR="00301577" w:rsidRPr="00301577" w:rsidRDefault="00301577" w:rsidP="003015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гражданский служащий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за календарный год,</w:t>
            </w:r>
            <w:r w:rsidR="00D56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 году представления указанной информации,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 случаев размещения общедоступной информации в рамках исполнения должностных обязанностей гражданского служащего.</w:t>
            </w:r>
          </w:p>
          <w:p w:rsidR="00D56F33" w:rsidRDefault="00D56F33" w:rsidP="003015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2B2" w:rsidRDefault="00301577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Граждане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претендующие на замещение должностей гражданской службы, представляют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непосредственно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государственную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гражданскую службу.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62B2" w:rsidRDefault="00301577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Гражданские служащие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представляют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года, следующего </w:t>
            </w:r>
            <w:proofErr w:type="gramStart"/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62B2" w:rsidRDefault="000362B2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397"/>
              <w:gridCol w:w="3397"/>
            </w:tblGrid>
            <w:tr w:rsidR="000362B2" w:rsidTr="000362B2"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Категория лиц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представления</w:t>
                  </w:r>
                </w:p>
              </w:tc>
            </w:tr>
            <w:tr w:rsidR="000362B2" w:rsidTr="000362B2">
              <w:tc>
                <w:tcPr>
                  <w:tcW w:w="3397" w:type="dxa"/>
                </w:tcPr>
                <w:p w:rsidR="000362B2" w:rsidRP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ражда</w:t>
                  </w:r>
                  <w:r w:rsidRPr="000362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нин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gramStart"/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календарных</w:t>
                  </w:r>
                  <w:proofErr w:type="gramEnd"/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предшествующих году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 на службу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поступлении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гражданскую службу</w:t>
                  </w:r>
                </w:p>
              </w:tc>
            </w:tr>
            <w:tr w:rsidR="000362B2" w:rsidTr="000362B2">
              <w:tc>
                <w:tcPr>
                  <w:tcW w:w="3397" w:type="dxa"/>
                </w:tcPr>
                <w:p w:rsidR="000362B2" w:rsidRP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ражданский служащий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календарный год,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предшествующий году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информации</w:t>
                  </w:r>
                </w:p>
              </w:tc>
              <w:tc>
                <w:tcPr>
                  <w:tcW w:w="3397" w:type="dxa"/>
                </w:tcPr>
                <w:p w:rsidR="000362B2" w:rsidRDefault="000362B2" w:rsidP="000362B2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позднее 1 апреля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301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</w:tbl>
          <w:p w:rsidR="000362B2" w:rsidRDefault="000362B2" w:rsidP="00036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7C" w:rsidRDefault="00301577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Важно: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12 части 1 статьи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proofErr w:type="gramEnd"/>
            <w:r w:rsidR="0003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непредставление Сведений является основанием для увольнения гражданского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служащего с гражданской службы либо отказе гражданину в поступлении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гражданскую службу.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557C" w:rsidRDefault="0013557C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7C" w:rsidRDefault="0013557C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7C" w:rsidRDefault="0013557C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7C" w:rsidRDefault="0013557C" w:rsidP="00D56F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346" w:rsidRPr="00301577" w:rsidRDefault="00301577" w:rsidP="006D0C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предоставления сведений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адресах сайтов и (или) страниц сайтов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 «Интернет» на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 гражданским служащим или муниципальным служащим, гражданином Российской Федерации, претендующим на замещение должности</w:t>
            </w:r>
            <w:r w:rsidR="009D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службы Российской Федерации или муниципальной службы, размещались общедоступная информация, а также</w:t>
            </w:r>
            <w:r w:rsidR="009D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данные, позволяющие его идентифицировать</w:t>
            </w:r>
            <w:r w:rsidR="009D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9D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D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Форма), утверждена</w:t>
            </w:r>
            <w:r w:rsidR="009D6346"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Правительства Российской Федерации от 28.12.2016 </w:t>
            </w:r>
            <w:r w:rsidR="0075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6346" w:rsidRPr="0030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2867-</w:t>
            </w:r>
            <w:r w:rsidR="0075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proofErr w:type="gramEnd"/>
          </w:p>
          <w:p w:rsidR="004B04D1" w:rsidRPr="004B04D1" w:rsidRDefault="004B04D1" w:rsidP="004B04D1">
            <w:pPr>
              <w:pStyle w:val="af"/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4D1">
              <w:rPr>
                <w:rFonts w:eastAsia="Calibri"/>
                <w:sz w:val="28"/>
                <w:szCs w:val="28"/>
                <w:lang w:eastAsia="en-US"/>
              </w:rPr>
              <w:t xml:space="preserve">Форма заполняется как печатным, так и рукописным способом. </w:t>
            </w:r>
          </w:p>
          <w:p w:rsidR="004B04D1" w:rsidRPr="004B04D1" w:rsidRDefault="004B04D1" w:rsidP="004B04D1">
            <w:pPr>
              <w:pStyle w:val="af"/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4D1">
              <w:rPr>
                <w:rFonts w:eastAsia="Calibri"/>
                <w:sz w:val="28"/>
                <w:szCs w:val="28"/>
                <w:lang w:eastAsia="en-US"/>
              </w:rPr>
              <w:t>На титульном листе формы в отведенных для заполнения местах указываются:</w:t>
            </w:r>
          </w:p>
          <w:p w:rsidR="004B04D1" w:rsidRPr="004B04D1" w:rsidRDefault="004B04D1" w:rsidP="004B04D1">
            <w:pPr>
              <w:pStyle w:val="af"/>
              <w:numPr>
                <w:ilvl w:val="1"/>
                <w:numId w:val="1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0" w:firstLine="7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4D1">
              <w:rPr>
                <w:sz w:val="28"/>
                <w:szCs w:val="28"/>
              </w:rPr>
              <w:t>фамилия, имя и отчество лица, заполняющего форму,</w:t>
            </w:r>
            <w:r>
              <w:rPr>
                <w:sz w:val="28"/>
                <w:szCs w:val="28"/>
              </w:rPr>
              <w:t xml:space="preserve"> </w:t>
            </w:r>
            <w:r w:rsidRPr="004B04D1">
              <w:rPr>
                <w:sz w:val="28"/>
                <w:szCs w:val="28"/>
              </w:rPr>
              <w:t>в именительном падеже полностью, без сокращений в соответствии с паспортом;</w:t>
            </w:r>
          </w:p>
          <w:p w:rsidR="004B04D1" w:rsidRPr="004B04D1" w:rsidRDefault="004B04D1" w:rsidP="004B04D1">
            <w:pPr>
              <w:pStyle w:val="af"/>
              <w:numPr>
                <w:ilvl w:val="1"/>
                <w:numId w:val="1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0" w:firstLine="7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4D1">
              <w:rPr>
                <w:sz w:val="28"/>
                <w:szCs w:val="28"/>
              </w:rPr>
              <w:t>дата рождения, серия, номер, а также дата выдачи паспорта (</w:t>
            </w:r>
            <w:r w:rsidRPr="004B04D1">
              <w:rPr>
                <w:rFonts w:eastAsia="Calibri"/>
                <w:sz w:val="28"/>
                <w:szCs w:val="28"/>
                <w:lang w:eastAsia="en-US"/>
              </w:rPr>
              <w:t xml:space="preserve">посредством последовательной записи данных арабскими </w:t>
            </w:r>
            <w:r w:rsidRPr="004B04D1">
              <w:rPr>
                <w:rFonts w:eastAsia="Calibri"/>
                <w:bCs/>
                <w:sz w:val="28"/>
                <w:szCs w:val="28"/>
                <w:lang w:eastAsia="en-US"/>
              </w:rPr>
              <w:t>цифрами), а также орган, выдавший паспорт</w:t>
            </w:r>
            <w:r w:rsidRPr="004B04D1">
              <w:rPr>
                <w:sz w:val="28"/>
                <w:szCs w:val="28"/>
              </w:rPr>
              <w:t>;</w:t>
            </w:r>
          </w:p>
          <w:p w:rsidR="004B04D1" w:rsidRPr="004B04D1" w:rsidRDefault="004B04D1" w:rsidP="004B04D1">
            <w:pPr>
              <w:pStyle w:val="af"/>
              <w:numPr>
                <w:ilvl w:val="1"/>
                <w:numId w:val="1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0" w:firstLine="7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4D1">
              <w:rPr>
                <w:sz w:val="28"/>
                <w:szCs w:val="28"/>
              </w:rPr>
              <w:t>должность, замещаемая</w:t>
            </w:r>
            <w:r>
              <w:rPr>
                <w:sz w:val="28"/>
                <w:szCs w:val="28"/>
              </w:rPr>
              <w:t>:</w:t>
            </w:r>
          </w:p>
          <w:p w:rsidR="004B04D1" w:rsidRDefault="004B04D1" w:rsidP="004B04D1">
            <w:p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D1">
              <w:rPr>
                <w:sz w:val="28"/>
                <w:szCs w:val="28"/>
              </w:rPr>
              <w:t xml:space="preserve"> </w:t>
            </w:r>
            <w:r w:rsidRPr="004B0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B04D1">
              <w:rPr>
                <w:rFonts w:ascii="Times New Roman" w:hAnsi="Times New Roman" w:cs="Times New Roman"/>
                <w:sz w:val="28"/>
                <w:szCs w:val="28"/>
              </w:rPr>
              <w:t xml:space="preserve"> на дату представления сведений в соответствии с приказом о назначении и служебным контрактом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4D1" w:rsidRPr="004B04D1" w:rsidRDefault="004B04D1" w:rsidP="004B04D1">
            <w:p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4D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гражданином -</w:t>
            </w:r>
            <w:r w:rsidRPr="004B04D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4D1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которой он претендует, либо группа должностей гражданской службы, в случае участия в конкурсе на включение в кадровый резерв государственного органа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службы»);</w:t>
            </w:r>
          </w:p>
          <w:p w:rsidR="004B04D1" w:rsidRDefault="004B04D1" w:rsidP="004B04D1">
            <w:pPr>
              <w:tabs>
                <w:tab w:val="left" w:pos="1120"/>
              </w:tabs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4D1">
              <w:rPr>
                <w:rFonts w:ascii="Times New Roman" w:hAnsi="Times New Roman" w:cs="Times New Roman"/>
                <w:sz w:val="28"/>
                <w:szCs w:val="28"/>
              </w:rPr>
              <w:t>4) отчетный период</w:t>
            </w:r>
            <w:r w:rsidR="00003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04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3F8A" w:rsidRPr="00003F8A" w:rsidRDefault="00003F8A" w:rsidP="00003F8A">
            <w:pPr>
              <w:tabs>
                <w:tab w:val="left" w:pos="1120"/>
              </w:tabs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гражданского </w:t>
            </w:r>
            <w:r w:rsidRPr="00003F8A">
              <w:rPr>
                <w:rFonts w:ascii="Times New Roman" w:hAnsi="Times New Roman" w:cs="Times New Roman"/>
                <w:b/>
                <w:sz w:val="28"/>
              </w:rPr>
              <w:t>служащего</w:t>
            </w:r>
            <w:r w:rsidRPr="00003F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год, предшествующий году представления сведений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03F8A" w:rsidRDefault="004B04D1" w:rsidP="00003F8A">
            <w:pPr>
              <w:tabs>
                <w:tab w:val="left" w:pos="1120"/>
              </w:tabs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гражданина </w:t>
            </w:r>
            <w:r w:rsid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B04D1">
              <w:rPr>
                <w:rFonts w:ascii="Times New Roman" w:eastAsia="Calibri" w:hAnsi="Times New Roman" w:cs="Times New Roman"/>
                <w:sz w:val="28"/>
                <w:szCs w:val="28"/>
              </w:rPr>
              <w:t>три календарных года, предшествующих году поступления на гражданскую службу</w:t>
            </w:r>
            <w:r w:rsidR="00003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3F8A" w:rsidRDefault="00003F8A" w:rsidP="00003F8A">
            <w:pPr>
              <w:tabs>
                <w:tab w:val="left" w:pos="1120"/>
              </w:tabs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B04D1" w:rsidRPr="004B04D1">
              <w:rPr>
                <w:rFonts w:ascii="Times New Roman" w:eastAsia="Calibri" w:hAnsi="Times New Roman" w:cs="Times New Roman"/>
                <w:sz w:val="28"/>
                <w:szCs w:val="28"/>
              </w:rPr>
              <w:t>алендарный год исчисляется с 1 января по 31 декабря включительно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3F8A" w:rsidRPr="00003F8A" w:rsidRDefault="00003F8A" w:rsidP="00003F8A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F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 указании сайта или страницы сайта в таблицу вносится адрес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textWrapping" w:clear="all"/>
              <w:t>в сети «Интернет» в соответствии с тем, как он указан в адресной строке.</w:t>
            </w:r>
          </w:p>
          <w:p w:rsidR="00003F8A" w:rsidRPr="00003F8A" w:rsidRDefault="00003F8A" w:rsidP="00003F8A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айт и (или) страница сайта подлежи</w:t>
            </w:r>
            <w:proofErr w:type="gramStart"/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т(</w:t>
            </w:r>
            <w:proofErr w:type="gramEnd"/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ат</w:t>
            </w:r>
            <w:proofErr w:type="spellEnd"/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отражению в таблице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соблюдении одновременно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следующих условий:</w:t>
            </w:r>
          </w:p>
          <w:p w:rsidR="00003F8A" w:rsidRPr="00003F8A" w:rsidRDefault="00003F8A" w:rsidP="00003F8A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на сайте и (или) странице сайта размещалась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общедоступная информация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003F8A" w:rsidRPr="00003F8A" w:rsidRDefault="00003F8A" w:rsidP="00003F8A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на сайте и (или) странице сайта размещались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данные, позволяющие идентифицировать личность служащего или гражданина</w:t>
            </w:r>
            <w:r w:rsidRPr="00003F8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03F8A" w:rsidRPr="00003F8A" w:rsidRDefault="00003F8A" w:rsidP="00003F8A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3) общедоступная информация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размещалась </w:t>
            </w:r>
            <w:r w:rsidRPr="00003F8A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и (или) странице сайта</w:t>
            </w:r>
            <w:r w:rsidRPr="0000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служащим или гражданином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03F8A" w:rsidRPr="00003F8A" w:rsidRDefault="00003F8A" w:rsidP="00003F8A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указанная информация размещалась </w:t>
            </w:r>
            <w:r w:rsidRPr="00003F8A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и (или) странице сайта</w:t>
            </w:r>
            <w:r w:rsidRPr="0000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установленного отчетного периода</w:t>
            </w:r>
            <w:r w:rsidRPr="00003F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6008" w:rsidRDefault="00E46008" w:rsidP="00E460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6008">
              <w:rPr>
                <w:rFonts w:ascii="Times New Roman" w:hAnsi="Times New Roman" w:cs="Times New Roman"/>
                <w:sz w:val="28"/>
                <w:szCs w:val="28"/>
              </w:rPr>
              <w:t xml:space="preserve">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      </w:r>
            <w:r w:rsidRPr="00E460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      </w:r>
          </w:p>
          <w:p w:rsidR="00E46008" w:rsidRDefault="00E46008" w:rsidP="00E460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общедоступной информации о гражданском служащем (гражданине), позволяющей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дентифицировать, относятся: фамилия, имя, отчество, личная фотография, а также факты его биографии (год рождения, персональные данные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родственников, учебные заведения и годы их окончания и т.п.).</w:t>
            </w:r>
            <w:r w:rsidRPr="0021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46008" w:rsidRPr="00E46008" w:rsidRDefault="00E46008" w:rsidP="00E460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6008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случаях идентифицировать личность гражданского служащего (гражданина) позволяет совокупность двух или более элементов личной информации (например: имя, год рождения и дата окончания учебного учреждения;          фамилия и имя, фотография, </w:t>
            </w:r>
            <w:r w:rsidRPr="00E46008">
              <w:rPr>
                <w:rFonts w:ascii="Times New Roman" w:eastAsia="Calibri" w:hAnsi="Times New Roman" w:cs="Times New Roman"/>
                <w:sz w:val="28"/>
                <w:szCs w:val="28"/>
              </w:rPr>
              <w:t>место службы (работы).</w:t>
            </w:r>
            <w:proofErr w:type="gramEnd"/>
          </w:p>
          <w:p w:rsidR="00E46008" w:rsidRPr="00E46008" w:rsidRDefault="00E46008" w:rsidP="00E460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08">
              <w:rPr>
                <w:rFonts w:ascii="Times New Roman" w:hAnsi="Times New Roman" w:cs="Times New Roman"/>
                <w:sz w:val="28"/>
                <w:szCs w:val="28"/>
              </w:rPr>
              <w:t xml:space="preserve">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      </w:r>
            <w:proofErr w:type="spellStart"/>
            <w:r w:rsidRPr="00E46008">
              <w:rPr>
                <w:rFonts w:ascii="Times New Roman" w:hAnsi="Times New Roman" w:cs="Times New Roman"/>
                <w:sz w:val="28"/>
                <w:szCs w:val="28"/>
              </w:rPr>
              <w:t>микроблогов</w:t>
            </w:r>
            <w:proofErr w:type="spellEnd"/>
            <w:r w:rsidRPr="00E46008">
              <w:rPr>
                <w:rFonts w:ascii="Times New Roman" w:hAnsi="Times New Roman" w:cs="Times New Roman"/>
                <w:sz w:val="28"/>
                <w:szCs w:val="28"/>
              </w:rPr>
              <w:t>, персональные сайты.</w:t>
            </w:r>
          </w:p>
          <w:p w:rsidR="00E46008" w:rsidRDefault="00E46008" w:rsidP="00E46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E46008" w:rsidTr="00E46008">
              <w:tc>
                <w:tcPr>
                  <w:tcW w:w="5095" w:type="dxa"/>
                </w:tcPr>
                <w:p w:rsidR="00E46008" w:rsidRPr="000E1D44" w:rsidRDefault="00E46008" w:rsidP="00E460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E1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Указываются</w:t>
                  </w:r>
                </w:p>
              </w:tc>
              <w:tc>
                <w:tcPr>
                  <w:tcW w:w="5096" w:type="dxa"/>
                </w:tcPr>
                <w:p w:rsidR="00E46008" w:rsidRPr="000E1D44" w:rsidRDefault="00E46008" w:rsidP="00E460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E1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 указываются</w:t>
                  </w:r>
                </w:p>
              </w:tc>
            </w:tr>
            <w:tr w:rsidR="00E46008" w:rsidTr="00E46008">
              <w:tc>
                <w:tcPr>
                  <w:tcW w:w="5095" w:type="dxa"/>
                </w:tcPr>
                <w:p w:rsidR="00E46008" w:rsidRPr="00E46008" w:rsidRDefault="000E1D44" w:rsidP="000E1D4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46008" w:rsidRPr="00E4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общедоступные адреса сайтов или страниц, содержащих сведения,</w:t>
                  </w:r>
                  <w:r w:rsidR="00E4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6008" w:rsidRPr="00E4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позволяющие идентифицировать</w:t>
                  </w:r>
                  <w:r w:rsidR="00E4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6008" w:rsidRPr="00E460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личность гражданского служащего (гражданина), на которых он лично размещал информацию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proofErr w:type="gramEnd"/>
                </w:p>
                <w:p w:rsidR="000E1D44" w:rsidRDefault="000E1D44" w:rsidP="000E1D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6008" w:rsidRDefault="000E1D44" w:rsidP="000E1D4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</w:t>
                  </w:r>
                  <w:r w:rsidR="00E46008" w:rsidRPr="00210D91">
                    <w:rPr>
                      <w:rFonts w:ascii="Times New Roman" w:hAnsi="Times New Roman"/>
                      <w:sz w:val="28"/>
                      <w:szCs w:val="28"/>
                    </w:rPr>
                    <w:t>акрытые страницы сайтов, на которых размещены отдельные элементы личной информации без доступа к содержательной части страниц, (например: фотография и имя)</w:t>
                  </w:r>
                </w:p>
              </w:tc>
              <w:tc>
                <w:tcPr>
                  <w:tcW w:w="5096" w:type="dxa"/>
                </w:tcPr>
                <w:p w:rsidR="00E46008" w:rsidRPr="00E46008" w:rsidRDefault="000E1D44" w:rsidP="000E1D4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адреса электронной почты, сервисов мгновенных сообщений (например, ICQ, </w:t>
                  </w:r>
                  <w:proofErr w:type="spellStart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WhatsApp</w:t>
                  </w:r>
                  <w:proofErr w:type="spellEnd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Viber</w:t>
                  </w:r>
                  <w:proofErr w:type="spellEnd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Skype</w:t>
                  </w:r>
                  <w:proofErr w:type="spellEnd"/>
                  <w:r w:rsidR="00E46008" w:rsidRPr="00E460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), а также сайтов, связанных с приобретением товаров и услуг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E1D44" w:rsidRDefault="000E1D44" w:rsidP="000E1D4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1D44" w:rsidRDefault="000E1D44" w:rsidP="000E1D4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6008" w:rsidRDefault="000E1D44" w:rsidP="000E1D4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46008" w:rsidRPr="00E46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адреса сайтов и страниц сайтов</w:t>
                  </w:r>
                  <w:r w:rsidR="006D0C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46008" w:rsidRPr="00E46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которых информация о гражданском служащем (гражданине) размещена третьими лицами (например, в телефонном справочнике на официальном сайте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государственного органа и т.п.)</w:t>
                  </w:r>
                </w:p>
              </w:tc>
            </w:tr>
          </w:tbl>
          <w:p w:rsidR="00E46008" w:rsidRPr="00E46008" w:rsidRDefault="00E46008" w:rsidP="00E46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4D1" w:rsidRDefault="000E1D44" w:rsidP="000E1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Важно:</w:t>
            </w:r>
            <w:r w:rsidRPr="000E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Удаление гражданином (гражданским служащим) страницы сайта в сети «Интернет» перед представлением сведений не исключает необходимости представлениям им сведений о размещении общедоступной информации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с</w:t>
            </w:r>
            <w:r w:rsidRPr="000E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транице в течение отчетного периода</w:t>
            </w:r>
            <w:r w:rsidRPr="000E1D44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.</w:t>
            </w:r>
          </w:p>
          <w:p w:rsidR="000E1D44" w:rsidRDefault="000E1D44" w:rsidP="00754607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754607" w:rsidRPr="00301577" w:rsidRDefault="000E1D44" w:rsidP="007546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Образец заполнения формы прилагается (Приложение).</w:t>
            </w:r>
          </w:p>
          <w:p w:rsidR="00754607" w:rsidRPr="00301577" w:rsidRDefault="00754607" w:rsidP="007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07" w:rsidRPr="00301577" w:rsidRDefault="00754607" w:rsidP="007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07" w:rsidRPr="00301577" w:rsidRDefault="00754607" w:rsidP="007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07" w:rsidRDefault="00754607" w:rsidP="007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C0B" w:rsidRDefault="006D0C0B" w:rsidP="007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C0B" w:rsidRDefault="006D0C0B" w:rsidP="006D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D0C0B" w:rsidRDefault="006D0C0B" w:rsidP="006D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44" w:rsidRPr="000E1D44" w:rsidRDefault="000E1D44" w:rsidP="00DB2D85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 </w:t>
            </w:r>
            <w:proofErr w:type="gramStart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З Е Ц</w:t>
            </w:r>
          </w:p>
          <w:p w:rsidR="000E1D44" w:rsidRPr="000E1D44" w:rsidRDefault="000E1D44" w:rsidP="000E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заполнения формы представления сведений об адресах сайтов и (или) страниц сайтов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 w:rsidRPr="000E1D4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или муниципальной службы, размещались общедоступная информация,</w:t>
            </w:r>
            <w:r w:rsidRPr="000E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также данные, позволяющие его идентифицировать</w:t>
            </w: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D44" w:rsidRPr="000E1D44" w:rsidRDefault="000E1D44" w:rsidP="006D0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      Иванов Алексей Сергеевич, 16 сентября 1991 г.р.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0C0B" w:rsidRPr="006D0C0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  <w:p w:rsidR="000E1D44" w:rsidRPr="000E1D44" w:rsidRDefault="000E1D44" w:rsidP="000E1D4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1D44">
              <w:rPr>
                <w:rFonts w:ascii="Times New Roman" w:hAnsi="Times New Roman" w:cs="Times New Roman"/>
                <w:sz w:val="20"/>
              </w:rPr>
              <w:t>(фамилия, имя, отчество, дата рождения,</w:t>
            </w:r>
            <w:proofErr w:type="gramEnd"/>
          </w:p>
          <w:p w:rsidR="000E1D44" w:rsidRPr="000E1D44" w:rsidRDefault="000E1D44" w:rsidP="006D0C0B">
            <w:pPr>
              <w:tabs>
                <w:tab w:val="right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  4510 №  782477,  дата  выдачи  21.10.2012,  выдан отделением  по району</w:t>
            </w:r>
            <w:r w:rsidR="006D0C0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D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Печатники ОУФМС России </w:t>
            </w:r>
            <w:proofErr w:type="gramStart"/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</w:t>
            </w:r>
            <w:proofErr w:type="gramEnd"/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гор. Москва в ВАО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,</w:t>
            </w:r>
          </w:p>
          <w:p w:rsidR="000E1D44" w:rsidRPr="000E1D44" w:rsidRDefault="000E1D44" w:rsidP="000E1D4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0E1D44">
              <w:rPr>
                <w:rFonts w:ascii="Times New Roman" w:hAnsi="Times New Roman" w:cs="Times New Roman"/>
                <w:sz w:val="20"/>
              </w:rPr>
              <w:t>серия и номер паспорта, дата выдачи и орган, выдавший паспорт,</w:t>
            </w:r>
          </w:p>
          <w:p w:rsidR="000E1D44" w:rsidRPr="000E1D44" w:rsidRDefault="000E1D44" w:rsidP="006D0C0B">
            <w:pPr>
              <w:tabs>
                <w:tab w:val="righ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специалист-эксперт отдела кадров и государственной службы Административного департамента Минтруда России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gramStart"/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E1D44" w:rsidRPr="000E1D44" w:rsidRDefault="000E1D44" w:rsidP="000E1D4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E1D44">
              <w:rPr>
                <w:rFonts w:ascii="Times New Roman" w:hAnsi="Times New Roman" w:cs="Times New Roman"/>
                <w:sz w:val="20"/>
              </w:rPr>
              <w:t xml:space="preserve">должность, замещаемая государственным гражданским служащим или муниципальным служащим, </w:t>
            </w:r>
          </w:p>
          <w:p w:rsidR="000E1D44" w:rsidRPr="000E1D44" w:rsidRDefault="000E1D44" w:rsidP="000E1D4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E1D44">
              <w:rPr>
                <w:rFonts w:ascii="Times New Roman" w:hAnsi="Times New Roman" w:cs="Times New Roman"/>
                <w:sz w:val="20"/>
              </w:rPr>
              <w:t>или должность, на замещение которой претендует гражданин Российской Федерации)</w:t>
            </w: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сообщаю о размещении мною за отчетный период с 1  января 20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 xml:space="preserve"> г. по 31  декабря 20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E1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"Интернет" общедоступной информации</w:t>
            </w:r>
            <w:proofErr w:type="gramStart"/>
            <w:r w:rsidRPr="000E1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, а также данных, позволяющих меня идентифицировать:</w:t>
            </w: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8698"/>
            </w:tblGrid>
            <w:tr w:rsidR="000E1D44" w:rsidRPr="000E1D44" w:rsidTr="00D11AD2">
              <w:tc>
                <w:tcPr>
                  <w:tcW w:w="624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698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сайта</w:t>
                  </w:r>
                  <w:proofErr w:type="gramStart"/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(или) страницы сайта</w:t>
                  </w: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0E1D44" w:rsidRPr="000E1D44" w:rsidRDefault="000E1D44" w:rsidP="000E1D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информационно-телекоммуникационной сети "Интернет"</w:t>
                  </w:r>
                </w:p>
              </w:tc>
            </w:tr>
            <w:tr w:rsidR="000E1D44" w:rsidRPr="000E1D44" w:rsidTr="00D11AD2">
              <w:tc>
                <w:tcPr>
                  <w:tcW w:w="624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698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https://ok.ru/</w:t>
                  </w: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id</w:t>
                  </w: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1125</w:t>
                  </w: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809</w:t>
                  </w:r>
                </w:p>
              </w:tc>
            </w:tr>
            <w:tr w:rsidR="000E1D44" w:rsidRPr="000E1D44" w:rsidTr="00D11AD2">
              <w:tc>
                <w:tcPr>
                  <w:tcW w:w="624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698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https://vk.com/id109078</w:t>
                  </w:r>
                </w:p>
              </w:tc>
            </w:tr>
            <w:tr w:rsidR="000E1D44" w:rsidRPr="000E1D44" w:rsidTr="00D11AD2">
              <w:tc>
                <w:tcPr>
                  <w:tcW w:w="624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698" w:type="dxa"/>
                  <w:shd w:val="clear" w:color="auto" w:fill="auto"/>
                  <w:vAlign w:val="center"/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https://www.instagram.com/v.</w:t>
                  </w:r>
                  <w:proofErr w:type="spellStart"/>
                  <w:r w:rsidRPr="000E1D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hjj</w:t>
                  </w:r>
                  <w:proofErr w:type="spellEnd"/>
                </w:p>
              </w:tc>
            </w:tr>
          </w:tbl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4">
              <w:rPr>
                <w:rFonts w:ascii="Times New Roman" w:hAnsi="Times New Roman" w:cs="Times New Roman"/>
                <w:sz w:val="28"/>
                <w:szCs w:val="28"/>
              </w:rPr>
              <w:t>Достоверность настоящих сведений подтверждаю.</w:t>
            </w: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D44" w:rsidRPr="000E1D44" w:rsidRDefault="000E1D44" w:rsidP="000E1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4"/>
              <w:gridCol w:w="4644"/>
            </w:tblGrid>
            <w:tr w:rsidR="000E1D44" w:rsidRPr="000E1D44" w:rsidTr="00D11AD2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D44" w:rsidRPr="000E1D44" w:rsidRDefault="000E1D44" w:rsidP="000E1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29  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марта          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17 </w:t>
                  </w:r>
                  <w:r w:rsidRPr="000E1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D44" w:rsidRPr="000E1D44" w:rsidRDefault="000E1D44" w:rsidP="000E1D4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E1D44" w:rsidRPr="000E1D44" w:rsidRDefault="000E1D44" w:rsidP="000E1D44">
                  <w:pPr>
                    <w:pStyle w:val="2"/>
                    <w:rPr>
                      <w:sz w:val="20"/>
                      <w:vertAlign w:val="baseline"/>
                    </w:rPr>
                  </w:pPr>
                  <w:proofErr w:type="gramStart"/>
                  <w:r w:rsidRPr="000E1D44">
                    <w:rPr>
                      <w:sz w:val="20"/>
                      <w:vertAlign w:val="baseline"/>
                    </w:rPr>
                    <w:t xml:space="preserve">(подпись государственного гражданского служащего или муниципального служащего, </w:t>
                  </w:r>
                  <w:proofErr w:type="gramEnd"/>
                </w:p>
                <w:p w:rsidR="000E1D44" w:rsidRPr="000E1D44" w:rsidRDefault="000E1D44" w:rsidP="000E1D44">
                  <w:pPr>
                    <w:pStyle w:val="2"/>
                    <w:rPr>
                      <w:sz w:val="20"/>
                      <w:vertAlign w:val="baseline"/>
                    </w:rPr>
                  </w:pPr>
                  <w:r w:rsidRPr="000E1D44">
                    <w:rPr>
                      <w:sz w:val="20"/>
                      <w:vertAlign w:val="baseline"/>
                    </w:rPr>
                    <w:t xml:space="preserve">гражданина Российской Федерации, претендующего на замещение должности государственной гражданской службы </w:t>
                  </w:r>
                </w:p>
                <w:p w:rsidR="000E1D44" w:rsidRDefault="000E1D44" w:rsidP="000E1D44">
                  <w:pPr>
                    <w:pStyle w:val="2"/>
                    <w:rPr>
                      <w:sz w:val="20"/>
                      <w:vertAlign w:val="baseline"/>
                    </w:rPr>
                  </w:pPr>
                  <w:proofErr w:type="gramStart"/>
                  <w:r w:rsidRPr="000E1D44">
                    <w:rPr>
                      <w:sz w:val="20"/>
                      <w:vertAlign w:val="baseline"/>
                    </w:rPr>
                    <w:t xml:space="preserve">Российской Федерации </w:t>
                  </w:r>
                  <w:r w:rsidRPr="000E1D44">
                    <w:rPr>
                      <w:sz w:val="20"/>
                      <w:vertAlign w:val="baseline"/>
                    </w:rPr>
                    <w:br/>
                    <w:t>или муниципальной службы)</w:t>
                  </w:r>
                  <w:proofErr w:type="gramEnd"/>
                </w:p>
                <w:p w:rsidR="00DB2D85" w:rsidRPr="000E1D44" w:rsidRDefault="00DB2D85" w:rsidP="000E1D44">
                  <w:pPr>
                    <w:pStyle w:val="2"/>
                    <w:rPr>
                      <w:sz w:val="20"/>
                      <w:vertAlign w:val="baseline"/>
                    </w:rPr>
                  </w:pPr>
                </w:p>
              </w:tc>
            </w:tr>
          </w:tbl>
          <w:p w:rsidR="000E1D44" w:rsidRPr="000E1D44" w:rsidRDefault="000E1D44" w:rsidP="000E1D44">
            <w:pPr>
              <w:pStyle w:val="af0"/>
            </w:pPr>
            <w:r w:rsidRPr="000E1D44">
              <w:t>_________________________________________________________</w:t>
            </w:r>
          </w:p>
          <w:p w:rsidR="00243901" w:rsidRPr="00E918A9" w:rsidRDefault="000E1D44" w:rsidP="000E1D44">
            <w:pPr>
              <w:pStyle w:val="2"/>
              <w:rPr>
                <w:rFonts w:ascii="Arial" w:hAnsi="Arial" w:cs="Arial"/>
                <w:color w:val="616161"/>
                <w:szCs w:val="24"/>
              </w:rPr>
            </w:pPr>
            <w:r w:rsidRPr="000E1D44">
              <w:rPr>
                <w:sz w:val="20"/>
                <w:vertAlign w:val="baseline"/>
              </w:rPr>
              <w:t>(Ф.И.О. и подпись лица, принявшего сведения)</w:t>
            </w:r>
          </w:p>
        </w:tc>
      </w:tr>
      <w:tr w:rsidR="008A3AD9" w:rsidRPr="00E918A9" w:rsidTr="008A3AD9">
        <w:tc>
          <w:tcPr>
            <w:tcW w:w="10206" w:type="dxa"/>
          </w:tcPr>
          <w:p w:rsidR="008A3AD9" w:rsidRPr="008A3AD9" w:rsidRDefault="008A3AD9" w:rsidP="008A3A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  <w:lang w:eastAsia="ru-RU"/>
              </w:rPr>
            </w:pPr>
          </w:p>
        </w:tc>
      </w:tr>
      <w:tr w:rsidR="004B04D1" w:rsidRPr="00E918A9" w:rsidTr="008A3AD9">
        <w:tc>
          <w:tcPr>
            <w:tcW w:w="10206" w:type="dxa"/>
          </w:tcPr>
          <w:p w:rsidR="004B04D1" w:rsidRPr="008A3AD9" w:rsidRDefault="004B04D1" w:rsidP="004B04D1">
            <w:pPr>
              <w:spacing w:before="100" w:beforeAutospacing="1" w:after="100" w:afterAutospacing="1" w:line="240" w:lineRule="auto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  <w:lang w:eastAsia="ru-RU"/>
              </w:rPr>
            </w:pPr>
          </w:p>
        </w:tc>
      </w:tr>
    </w:tbl>
    <w:p w:rsidR="008A3AD9" w:rsidRDefault="008A3AD9">
      <w:pPr>
        <w:sectPr w:rsidR="008A3AD9" w:rsidSect="00DB2D85">
          <w:type w:val="continuous"/>
          <w:pgSz w:w="11906" w:h="16838"/>
          <w:pgMar w:top="1134" w:right="624" w:bottom="993" w:left="1134" w:header="709" w:footer="709" w:gutter="0"/>
          <w:cols w:space="708"/>
          <w:titlePg/>
          <w:docGrid w:linePitch="360"/>
        </w:sectPr>
      </w:pPr>
    </w:p>
    <w:p w:rsidR="00301577" w:rsidRPr="00301577" w:rsidRDefault="009D6346" w:rsidP="00301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61942" w:rsidRDefault="00A61942"/>
    <w:sectPr w:rsidR="00A61942" w:rsidSect="008A3AD9">
      <w:type w:val="continuous"/>
      <w:pgSz w:w="11906" w:h="16838"/>
      <w:pgMar w:top="1134" w:right="62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04" w:rsidRDefault="00E42504" w:rsidP="00BA359B">
      <w:pPr>
        <w:spacing w:after="0" w:line="240" w:lineRule="auto"/>
      </w:pPr>
      <w:r>
        <w:separator/>
      </w:r>
    </w:p>
  </w:endnote>
  <w:endnote w:type="continuationSeparator" w:id="0">
    <w:p w:rsidR="00E42504" w:rsidRDefault="00E42504" w:rsidP="00BA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4231"/>
      <w:docPartObj>
        <w:docPartGallery w:val="Page Numbers (Bottom of Page)"/>
        <w:docPartUnique/>
      </w:docPartObj>
    </w:sdtPr>
    <w:sdtEndPr/>
    <w:sdtContent>
      <w:p w:rsidR="006D0C0B" w:rsidRDefault="006D0C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3C">
          <w:rPr>
            <w:noProof/>
          </w:rPr>
          <w:t>4</w:t>
        </w:r>
        <w:r>
          <w:fldChar w:fldCharType="end"/>
        </w:r>
      </w:p>
    </w:sdtContent>
  </w:sdt>
  <w:p w:rsidR="006D0C0B" w:rsidRDefault="006D0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04" w:rsidRDefault="00E42504" w:rsidP="00BA359B">
      <w:pPr>
        <w:spacing w:after="0" w:line="240" w:lineRule="auto"/>
      </w:pPr>
      <w:r>
        <w:separator/>
      </w:r>
    </w:p>
  </w:footnote>
  <w:footnote w:type="continuationSeparator" w:id="0">
    <w:p w:rsidR="00E42504" w:rsidRDefault="00E42504" w:rsidP="00BA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62" w:rsidRDefault="00F51462">
    <w:pPr>
      <w:pStyle w:val="a3"/>
      <w:jc w:val="center"/>
    </w:pPr>
  </w:p>
  <w:p w:rsidR="00BA359B" w:rsidRDefault="00BA3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C"/>
    <w:rsid w:val="00003F8A"/>
    <w:rsid w:val="00023458"/>
    <w:rsid w:val="000362B2"/>
    <w:rsid w:val="000965AD"/>
    <w:rsid w:val="000E1D44"/>
    <w:rsid w:val="0013557C"/>
    <w:rsid w:val="001556B7"/>
    <w:rsid w:val="00243901"/>
    <w:rsid w:val="0028793B"/>
    <w:rsid w:val="002B1BBB"/>
    <w:rsid w:val="00301577"/>
    <w:rsid w:val="00381B99"/>
    <w:rsid w:val="003B7CD9"/>
    <w:rsid w:val="004504D1"/>
    <w:rsid w:val="0048793C"/>
    <w:rsid w:val="004B04D1"/>
    <w:rsid w:val="00586634"/>
    <w:rsid w:val="00663C78"/>
    <w:rsid w:val="006A42B0"/>
    <w:rsid w:val="006D0C0B"/>
    <w:rsid w:val="00754607"/>
    <w:rsid w:val="00892284"/>
    <w:rsid w:val="008A3AD9"/>
    <w:rsid w:val="00945C1E"/>
    <w:rsid w:val="00964128"/>
    <w:rsid w:val="0096519C"/>
    <w:rsid w:val="009C266D"/>
    <w:rsid w:val="009D6346"/>
    <w:rsid w:val="00A61942"/>
    <w:rsid w:val="00AB4411"/>
    <w:rsid w:val="00BA359B"/>
    <w:rsid w:val="00C2255C"/>
    <w:rsid w:val="00CA63B8"/>
    <w:rsid w:val="00D56F33"/>
    <w:rsid w:val="00DB2D85"/>
    <w:rsid w:val="00E068A1"/>
    <w:rsid w:val="00E42504"/>
    <w:rsid w:val="00E46008"/>
    <w:rsid w:val="00E57580"/>
    <w:rsid w:val="00E918A9"/>
    <w:rsid w:val="00EC5D5B"/>
    <w:rsid w:val="00ED097E"/>
    <w:rsid w:val="00F03D6E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8A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61616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8A9"/>
    <w:rPr>
      <w:rFonts w:ascii="Arial" w:eastAsia="Times New Roman" w:hAnsi="Arial" w:cs="Arial"/>
      <w:color w:val="61616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59B"/>
  </w:style>
  <w:style w:type="paragraph" w:styleId="a5">
    <w:name w:val="footer"/>
    <w:basedOn w:val="a"/>
    <w:link w:val="a6"/>
    <w:uiPriority w:val="99"/>
    <w:unhideWhenUsed/>
    <w:rsid w:val="00B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59B"/>
  </w:style>
  <w:style w:type="character" w:styleId="a7">
    <w:name w:val="Emphasis"/>
    <w:basedOn w:val="a0"/>
    <w:uiPriority w:val="20"/>
    <w:qFormat/>
    <w:rsid w:val="00964128"/>
    <w:rPr>
      <w:i/>
      <w:iCs/>
    </w:rPr>
  </w:style>
  <w:style w:type="character" w:styleId="a8">
    <w:name w:val="Strong"/>
    <w:basedOn w:val="a0"/>
    <w:uiPriority w:val="22"/>
    <w:qFormat/>
    <w:rsid w:val="00964128"/>
    <w:rPr>
      <w:b/>
      <w:bCs/>
    </w:rPr>
  </w:style>
  <w:style w:type="paragraph" w:styleId="a9">
    <w:name w:val="Normal (Web)"/>
    <w:basedOn w:val="a"/>
    <w:uiPriority w:val="99"/>
    <w:semiHidden/>
    <w:unhideWhenUsed/>
    <w:rsid w:val="0096412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128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2439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24390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43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3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B04D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1"/>
    <w:semiHidden/>
    <w:rsid w:val="000E1D4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0E1D4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0E1D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1D44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8A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61616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8A9"/>
    <w:rPr>
      <w:rFonts w:ascii="Arial" w:eastAsia="Times New Roman" w:hAnsi="Arial" w:cs="Arial"/>
      <w:color w:val="61616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59B"/>
  </w:style>
  <w:style w:type="paragraph" w:styleId="a5">
    <w:name w:val="footer"/>
    <w:basedOn w:val="a"/>
    <w:link w:val="a6"/>
    <w:uiPriority w:val="99"/>
    <w:unhideWhenUsed/>
    <w:rsid w:val="00BA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59B"/>
  </w:style>
  <w:style w:type="character" w:styleId="a7">
    <w:name w:val="Emphasis"/>
    <w:basedOn w:val="a0"/>
    <w:uiPriority w:val="20"/>
    <w:qFormat/>
    <w:rsid w:val="00964128"/>
    <w:rPr>
      <w:i/>
      <w:iCs/>
    </w:rPr>
  </w:style>
  <w:style w:type="character" w:styleId="a8">
    <w:name w:val="Strong"/>
    <w:basedOn w:val="a0"/>
    <w:uiPriority w:val="22"/>
    <w:qFormat/>
    <w:rsid w:val="00964128"/>
    <w:rPr>
      <w:b/>
      <w:bCs/>
    </w:rPr>
  </w:style>
  <w:style w:type="paragraph" w:styleId="a9">
    <w:name w:val="Normal (Web)"/>
    <w:basedOn w:val="a"/>
    <w:uiPriority w:val="99"/>
    <w:semiHidden/>
    <w:unhideWhenUsed/>
    <w:rsid w:val="0096412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128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2439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24390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43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3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B04D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1"/>
    <w:semiHidden/>
    <w:rsid w:val="000E1D4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0E1D4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0E1D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1D44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82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77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83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04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07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790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C21C-EBAE-4AD9-A8DB-339BD19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4</cp:revision>
  <cp:lastPrinted>2016-06-22T12:51:00Z</cp:lastPrinted>
  <dcterms:created xsi:type="dcterms:W3CDTF">2017-06-27T07:07:00Z</dcterms:created>
  <dcterms:modified xsi:type="dcterms:W3CDTF">2017-07-18T13:32:00Z</dcterms:modified>
</cp:coreProperties>
</file>