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78" w:rsidRDefault="00A30D78" w:rsidP="009356C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0D78" w:rsidRDefault="00A30D78" w:rsidP="009356C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0D78" w:rsidRDefault="00A30D78" w:rsidP="009356C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0D78" w:rsidRDefault="00A30D78" w:rsidP="009356C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56C0" w:rsidRPr="00A30D78" w:rsidRDefault="009356C0" w:rsidP="009356C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0D78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631EF8" w:rsidRPr="00A30D78">
        <w:rPr>
          <w:rFonts w:ascii="Times New Roman" w:eastAsia="Times New Roman" w:hAnsi="Times New Roman"/>
          <w:b/>
          <w:sz w:val="26"/>
          <w:szCs w:val="26"/>
          <w:lang w:eastAsia="ru-RU"/>
        </w:rPr>
        <w:t>роект</w:t>
      </w:r>
    </w:p>
    <w:p w:rsidR="00302D0A" w:rsidRPr="00D11DB3" w:rsidRDefault="00302D0A" w:rsidP="00302D0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2D0A" w:rsidRPr="00D11DB3" w:rsidRDefault="00302D0A" w:rsidP="00302D0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11DB3">
        <w:rPr>
          <w:rFonts w:ascii="Times New Roman" w:eastAsia="Times New Roman" w:hAnsi="Times New Roman"/>
          <w:b/>
          <w:sz w:val="36"/>
          <w:szCs w:val="36"/>
          <w:lang w:eastAsia="ru-RU"/>
        </w:rPr>
        <w:t>ПРАВИТЕЛЬСТВО РОСТОВСКОЙ ОБЛАСТИ</w:t>
      </w:r>
    </w:p>
    <w:p w:rsidR="00302D0A" w:rsidRPr="00D11DB3" w:rsidRDefault="00302D0A" w:rsidP="00302D0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D0A" w:rsidRPr="00D11DB3" w:rsidRDefault="00302D0A" w:rsidP="00302D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11DB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ПОСТАНОВЛЕНИЕ </w:t>
      </w:r>
    </w:p>
    <w:p w:rsidR="00302D0A" w:rsidRPr="00D11DB3" w:rsidRDefault="00302D0A" w:rsidP="00302D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2D0A" w:rsidRPr="00D11DB3" w:rsidRDefault="00302D0A" w:rsidP="00302D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DB3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 </w:t>
      </w:r>
      <w:r w:rsidRPr="00D11DB3"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2116"/>
      </w:r>
      <w:r w:rsidRPr="00D11DB3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</w:p>
    <w:p w:rsidR="005525BE" w:rsidRPr="005525BE" w:rsidRDefault="005525BE" w:rsidP="0055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5BE" w:rsidRPr="005525BE" w:rsidRDefault="005525BE" w:rsidP="00552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5525BE" w:rsidRDefault="005525BE" w:rsidP="0055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EF8" w:rsidRPr="005525BE" w:rsidRDefault="00631EF8" w:rsidP="0055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33E8" w:rsidRDefault="005525BE" w:rsidP="005525B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63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52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остановление </w:t>
      </w:r>
    </w:p>
    <w:p w:rsidR="005525BE" w:rsidRPr="005525BE" w:rsidRDefault="005525BE" w:rsidP="005525B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Ростовской области </w:t>
      </w:r>
      <w:r w:rsidRPr="00552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03.10.2013 № 623</w:t>
      </w:r>
    </w:p>
    <w:p w:rsidR="005525BE" w:rsidRPr="00631EF8" w:rsidRDefault="005525BE" w:rsidP="00631E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25BE" w:rsidRPr="005525BE" w:rsidRDefault="00302D0A" w:rsidP="0055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В целях приведения нормативного правового акта Ростовской области в соответствие с действующим законодательством </w:t>
      </w:r>
      <w:r>
        <w:rPr>
          <w:rFonts w:ascii="Times New Roman" w:hAnsi="Times New Roman"/>
          <w:sz w:val="28"/>
        </w:rPr>
        <w:t xml:space="preserve">и реализации </w:t>
      </w:r>
      <w:r w:rsidR="0072348E" w:rsidRPr="007E5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348E" w:rsidRPr="007E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8233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Ростовской области от 17.10.2018 № </w:t>
      </w:r>
      <w:r w:rsidR="0072348E" w:rsidRPr="007E574A">
        <w:rPr>
          <w:rFonts w:ascii="Times New Roman" w:eastAsia="Times New Roman" w:hAnsi="Times New Roman" w:cs="Times New Roman"/>
          <w:sz w:val="28"/>
          <w:szCs w:val="28"/>
          <w:lang w:eastAsia="ru-RU"/>
        </w:rPr>
        <w:t>659 «Об утверждении Перечня видов регионального государственного контроля (надзора), в</w:t>
      </w:r>
      <w:r w:rsidR="008233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48E" w:rsidRPr="007E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которых применяется </w:t>
      </w:r>
      <w:proofErr w:type="spellStart"/>
      <w:proofErr w:type="gramStart"/>
      <w:r w:rsidR="0072348E" w:rsidRPr="007E5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="0072348E" w:rsidRPr="007E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подход»</w:t>
      </w:r>
      <w:r w:rsidR="005525BE" w:rsidRPr="007E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Ростовской области</w:t>
      </w:r>
      <w:r w:rsidR="005525BE" w:rsidRPr="0055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BE" w:rsidRPr="008233E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постановляет:</w:t>
      </w:r>
    </w:p>
    <w:p w:rsidR="005525BE" w:rsidRPr="005525BE" w:rsidRDefault="005525BE" w:rsidP="0055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BE" w:rsidRPr="00E51BC0" w:rsidRDefault="008233E8" w:rsidP="00631E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25BE" w:rsidRPr="00E51BC0">
        <w:rPr>
          <w:rFonts w:ascii="Times New Roman" w:hAnsi="Times New Roman" w:cs="Times New Roman"/>
          <w:sz w:val="28"/>
          <w:szCs w:val="28"/>
        </w:rPr>
        <w:t>Внести в 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товской области от 03.10.2013 №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623 </w:t>
      </w:r>
      <w:r w:rsidR="0068136A" w:rsidRPr="00E51BC0">
        <w:rPr>
          <w:rFonts w:ascii="Times New Roman" w:hAnsi="Times New Roman" w:cs="Times New Roman"/>
          <w:sz w:val="28"/>
          <w:szCs w:val="28"/>
        </w:rPr>
        <w:t>«</w:t>
      </w:r>
      <w:r w:rsidR="005525BE" w:rsidRPr="00E51BC0"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ветеринарном надзоре в Ростовской области</w:t>
      </w:r>
      <w:r w:rsidR="0068136A" w:rsidRPr="00E51BC0">
        <w:rPr>
          <w:rFonts w:ascii="Times New Roman" w:hAnsi="Times New Roman" w:cs="Times New Roman"/>
          <w:sz w:val="28"/>
          <w:szCs w:val="28"/>
        </w:rPr>
        <w:t>»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302D0A" w:rsidRPr="00E51BC0" w:rsidRDefault="008233E8" w:rsidP="00631EF8">
      <w:pPr>
        <w:pStyle w:val="a7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02D0A" w:rsidRPr="00E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302D0A" w:rsidRPr="00E51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опубликования.</w:t>
      </w:r>
    </w:p>
    <w:p w:rsidR="00302D0A" w:rsidRPr="00E51BC0" w:rsidRDefault="00302D0A" w:rsidP="00631EF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8233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proofErr w:type="gramStart"/>
      <w:r w:rsidRPr="00E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министра сельского хозяйства и продовольствия </w:t>
      </w:r>
      <w:r w:rsidR="0082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proofErr w:type="spellStart"/>
      <w:r w:rsidR="0082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Рачаловского</w:t>
      </w:r>
      <w:proofErr w:type="spellEnd"/>
      <w:r w:rsidR="008233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BC0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</w:t>
      </w:r>
    </w:p>
    <w:p w:rsidR="005525BE" w:rsidRPr="005525BE" w:rsidRDefault="005525BE" w:rsidP="005525B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BE" w:rsidRDefault="005525BE" w:rsidP="005525B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C0" w:rsidRPr="005525BE" w:rsidRDefault="00E51BC0" w:rsidP="005525B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BE" w:rsidRPr="005525BE" w:rsidRDefault="005525BE" w:rsidP="005525BE">
      <w:pPr>
        <w:tabs>
          <w:tab w:val="left" w:pos="7655"/>
        </w:tabs>
        <w:spacing w:after="0" w:line="240" w:lineRule="auto"/>
        <w:ind w:right="73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5BE">
        <w:rPr>
          <w:rFonts w:ascii="Times New Roman" w:eastAsia="Times New Roman" w:hAnsi="Times New Roman" w:cs="Times New Roman"/>
          <w:sz w:val="28"/>
          <w:szCs w:val="20"/>
          <w:lang w:eastAsia="ru-RU"/>
        </w:rPr>
        <w:t>Губернатор</w:t>
      </w:r>
    </w:p>
    <w:p w:rsidR="005525BE" w:rsidRPr="005525BE" w:rsidRDefault="005525BE" w:rsidP="005525B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42D1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Pr="005525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В.Ю. </w:t>
      </w:r>
      <w:proofErr w:type="gramStart"/>
      <w:r w:rsidRPr="005525B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Голубев</w:t>
      </w:r>
      <w:proofErr w:type="gramEnd"/>
    </w:p>
    <w:p w:rsidR="005525BE" w:rsidRPr="005525BE" w:rsidRDefault="005525BE" w:rsidP="0055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5BE" w:rsidRDefault="005525BE" w:rsidP="0055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EF8" w:rsidRPr="005525BE" w:rsidRDefault="00631EF8" w:rsidP="0055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5BE" w:rsidRPr="005525BE" w:rsidRDefault="005525BE" w:rsidP="00552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5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вносит</w:t>
      </w:r>
    </w:p>
    <w:p w:rsidR="005525BE" w:rsidRPr="005525BE" w:rsidRDefault="005525BE" w:rsidP="00552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5BE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ветеринарии</w:t>
      </w:r>
    </w:p>
    <w:p w:rsidR="005525BE" w:rsidRPr="005525BE" w:rsidRDefault="005525BE" w:rsidP="00552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5B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Ростовской области</w:t>
      </w:r>
    </w:p>
    <w:p w:rsidR="005525BE" w:rsidRPr="005525BE" w:rsidRDefault="005525BE" w:rsidP="005525BE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525BE" w:rsidRPr="00E51BC0" w:rsidRDefault="005525BE" w:rsidP="00631EF8">
      <w:pPr>
        <w:pStyle w:val="a7"/>
        <w:ind w:left="62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51B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5525BE" w:rsidRPr="00E51BC0" w:rsidRDefault="005525BE" w:rsidP="00631EF8">
      <w:pPr>
        <w:pStyle w:val="a7"/>
        <w:ind w:left="62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51BC0">
        <w:rPr>
          <w:rFonts w:ascii="Times New Roman" w:hAnsi="Times New Roman" w:cs="Times New Roman"/>
          <w:sz w:val="28"/>
          <w:szCs w:val="28"/>
          <w:lang w:eastAsia="ar-SA"/>
        </w:rPr>
        <w:t>к постановлению</w:t>
      </w:r>
    </w:p>
    <w:p w:rsidR="005525BE" w:rsidRPr="00E51BC0" w:rsidRDefault="005525BE" w:rsidP="00631EF8">
      <w:pPr>
        <w:pStyle w:val="a7"/>
        <w:ind w:left="62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51BC0">
        <w:rPr>
          <w:rFonts w:ascii="Times New Roman" w:hAnsi="Times New Roman" w:cs="Times New Roman"/>
          <w:sz w:val="28"/>
          <w:szCs w:val="28"/>
          <w:lang w:eastAsia="ar-SA"/>
        </w:rPr>
        <w:t>Правительства</w:t>
      </w:r>
    </w:p>
    <w:p w:rsidR="005525BE" w:rsidRPr="00E51BC0" w:rsidRDefault="005525BE" w:rsidP="00631EF8">
      <w:pPr>
        <w:pStyle w:val="a7"/>
        <w:ind w:left="62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51BC0">
        <w:rPr>
          <w:rFonts w:ascii="Times New Roman" w:hAnsi="Times New Roman" w:cs="Times New Roman"/>
          <w:sz w:val="28"/>
          <w:szCs w:val="28"/>
          <w:lang w:eastAsia="ar-SA"/>
        </w:rPr>
        <w:t>Ростовской области</w:t>
      </w:r>
    </w:p>
    <w:p w:rsidR="00302D0A" w:rsidRPr="00E51BC0" w:rsidRDefault="00302D0A" w:rsidP="00631EF8">
      <w:pPr>
        <w:pStyle w:val="a7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B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31EF8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E51BC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31EF8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5525BE" w:rsidRDefault="005525BE" w:rsidP="00E51BC0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1EF8" w:rsidRPr="00E51BC0" w:rsidRDefault="00631EF8" w:rsidP="00E51BC0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2D0A" w:rsidRPr="00E51BC0" w:rsidRDefault="00302D0A" w:rsidP="00E51BC0">
      <w:pPr>
        <w:pStyle w:val="a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1B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ИЗМЕНЕНИЯ,</w:t>
      </w:r>
    </w:p>
    <w:p w:rsidR="008233E8" w:rsidRDefault="00302D0A" w:rsidP="00E51BC0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вносимые</w:t>
      </w:r>
      <w:r w:rsidRPr="00E51BC0">
        <w:rPr>
          <w:rFonts w:ascii="Times New Roman" w:hAnsi="Times New Roman" w:cs="Times New Roman"/>
          <w:sz w:val="28"/>
          <w:szCs w:val="28"/>
        </w:rPr>
        <w:t xml:space="preserve"> </w:t>
      </w:r>
      <w:r w:rsidRPr="00E51BC0">
        <w:rPr>
          <w:rFonts w:ascii="Times New Roman" w:eastAsia="Calibri" w:hAnsi="Times New Roman" w:cs="Times New Roman"/>
          <w:sz w:val="28"/>
          <w:szCs w:val="28"/>
        </w:rPr>
        <w:t xml:space="preserve">в постановление Правительства </w:t>
      </w:r>
    </w:p>
    <w:p w:rsidR="005525BE" w:rsidRDefault="00302D0A" w:rsidP="008233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  <w:r w:rsidR="00E613A7" w:rsidRPr="00E51BC0">
        <w:rPr>
          <w:rFonts w:ascii="Times New Roman" w:hAnsi="Times New Roman" w:cs="Times New Roman"/>
          <w:sz w:val="28"/>
          <w:szCs w:val="28"/>
        </w:rPr>
        <w:t xml:space="preserve"> от 03.10.2013 № 623 «Об утверждении Положения о</w:t>
      </w:r>
      <w:r w:rsidR="008233E8">
        <w:rPr>
          <w:rFonts w:ascii="Times New Roman" w:hAnsi="Times New Roman" w:cs="Times New Roman"/>
          <w:sz w:val="28"/>
          <w:szCs w:val="28"/>
        </w:rPr>
        <w:t> </w:t>
      </w:r>
      <w:r w:rsidR="00E613A7" w:rsidRPr="00E51BC0">
        <w:rPr>
          <w:rFonts w:ascii="Times New Roman" w:hAnsi="Times New Roman" w:cs="Times New Roman"/>
          <w:sz w:val="28"/>
          <w:szCs w:val="28"/>
        </w:rPr>
        <w:t>региональном государственном ветеринарном надзоре в Ростовской области»</w:t>
      </w:r>
    </w:p>
    <w:p w:rsidR="00E51BC0" w:rsidRPr="00E51BC0" w:rsidRDefault="00E51BC0" w:rsidP="00E51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D0A" w:rsidRPr="00E51BC0" w:rsidRDefault="008233E8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7C7F" w:rsidRPr="00E51BC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A7C7F" w:rsidRPr="00E51B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постановлению 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 03.10.2013 № </w:t>
      </w:r>
      <w:r w:rsidR="005A7C7F" w:rsidRPr="00E51BC0">
        <w:rPr>
          <w:rFonts w:ascii="Times New Roman" w:hAnsi="Times New Roman" w:cs="Times New Roman"/>
          <w:sz w:val="28"/>
          <w:szCs w:val="28"/>
        </w:rPr>
        <w:t>623 «Об утверждении Положения о региональном государственном ветеринарном надзоре в Ростовской области»:</w:t>
      </w:r>
    </w:p>
    <w:p w:rsidR="005A7C7F" w:rsidRPr="00E51BC0" w:rsidRDefault="005A7C7F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1.1.</w:t>
      </w:r>
      <w:r w:rsidR="008233E8">
        <w:rPr>
          <w:rFonts w:ascii="Times New Roman" w:hAnsi="Times New Roman" w:cs="Times New Roman"/>
          <w:sz w:val="28"/>
          <w:szCs w:val="28"/>
        </w:rPr>
        <w:t> </w:t>
      </w:r>
      <w:r w:rsidRPr="00E51BC0">
        <w:rPr>
          <w:rFonts w:ascii="Times New Roman" w:hAnsi="Times New Roman" w:cs="Times New Roman"/>
          <w:sz w:val="28"/>
          <w:szCs w:val="28"/>
        </w:rPr>
        <w:t>Раздел 1 дополнить пунктом 1.2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51BC0">
        <w:rPr>
          <w:rFonts w:ascii="Times New Roman" w:hAnsi="Times New Roman" w:cs="Times New Roman"/>
          <w:sz w:val="28"/>
          <w:szCs w:val="28"/>
        </w:rPr>
        <w:t xml:space="preserve"> </w:t>
      </w:r>
      <w:r w:rsidR="007839C8" w:rsidRPr="00E51BC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51BC0">
        <w:rPr>
          <w:rFonts w:ascii="Times New Roman" w:hAnsi="Times New Roman" w:cs="Times New Roman"/>
          <w:sz w:val="28"/>
          <w:szCs w:val="28"/>
        </w:rPr>
        <w:t>:</w:t>
      </w:r>
    </w:p>
    <w:p w:rsidR="007E75A5" w:rsidRPr="00E51BC0" w:rsidRDefault="005A7C7F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«1.2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51BC0">
        <w:rPr>
          <w:rFonts w:ascii="Times New Roman" w:hAnsi="Times New Roman" w:cs="Times New Roman"/>
          <w:sz w:val="28"/>
          <w:szCs w:val="28"/>
        </w:rPr>
        <w:t>.</w:t>
      </w:r>
      <w:r w:rsidR="008233E8">
        <w:rPr>
          <w:rFonts w:ascii="Times New Roman" w:hAnsi="Times New Roman" w:cs="Times New Roman"/>
          <w:sz w:val="28"/>
          <w:szCs w:val="28"/>
        </w:rPr>
        <w:t> </w:t>
      </w:r>
      <w:r w:rsidR="007E75A5" w:rsidRPr="00E51BC0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ветеринарный надзор осуществляется управлением ветеринарии </w:t>
      </w:r>
      <w:r w:rsidR="00D56D60" w:rsidRPr="00E51BC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8233E8">
        <w:rPr>
          <w:rFonts w:ascii="Times New Roman" w:hAnsi="Times New Roman" w:cs="Times New Roman"/>
          <w:sz w:val="28"/>
          <w:szCs w:val="28"/>
        </w:rPr>
        <w:t xml:space="preserve"> </w:t>
      </w:r>
      <w:r w:rsidR="007E75A5" w:rsidRPr="00E51BC0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proofErr w:type="gramStart"/>
      <w:r w:rsidR="007E75A5" w:rsidRPr="00E51BC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7E75A5" w:rsidRPr="00E51BC0">
        <w:rPr>
          <w:rFonts w:ascii="Times New Roman" w:hAnsi="Times New Roman" w:cs="Times New Roman"/>
          <w:sz w:val="28"/>
          <w:szCs w:val="28"/>
        </w:rPr>
        <w:t xml:space="preserve"> подхода.»</w:t>
      </w:r>
    </w:p>
    <w:p w:rsidR="007839C8" w:rsidRPr="00E51BC0" w:rsidRDefault="007839C8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1.2.</w:t>
      </w:r>
      <w:r w:rsidR="008233E8">
        <w:rPr>
          <w:rFonts w:ascii="Times New Roman" w:hAnsi="Times New Roman" w:cs="Times New Roman"/>
          <w:sz w:val="28"/>
          <w:szCs w:val="28"/>
        </w:rPr>
        <w:t> </w:t>
      </w:r>
      <w:r w:rsidRPr="00E51BC0">
        <w:rPr>
          <w:rFonts w:ascii="Times New Roman" w:hAnsi="Times New Roman" w:cs="Times New Roman"/>
          <w:sz w:val="28"/>
          <w:szCs w:val="28"/>
        </w:rPr>
        <w:t>Раздел 2 дополнить пунктами 2.1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51BC0">
        <w:rPr>
          <w:rFonts w:ascii="Times New Roman" w:hAnsi="Times New Roman" w:cs="Times New Roman"/>
          <w:sz w:val="28"/>
          <w:szCs w:val="28"/>
        </w:rPr>
        <w:t xml:space="preserve"> – 2.1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2E7102" w:rsidRPr="00E51BC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525BE" w:rsidRPr="00E51BC0" w:rsidRDefault="007E75A5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«2.1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233E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525BE" w:rsidRPr="00E51BC0">
        <w:rPr>
          <w:rFonts w:ascii="Times New Roman" w:hAnsi="Times New Roman" w:cs="Times New Roman"/>
          <w:sz w:val="28"/>
          <w:szCs w:val="28"/>
        </w:rPr>
        <w:t xml:space="preserve">В целях применения при осуществлении регионального государственного ветеринарного надзора </w:t>
      </w:r>
      <w:proofErr w:type="spellStart"/>
      <w:r w:rsidR="005525BE" w:rsidRPr="00E51BC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8D0AFE" w:rsidRPr="00E51BC0">
        <w:rPr>
          <w:rFonts w:ascii="Times New Roman" w:hAnsi="Times New Roman" w:cs="Times New Roman"/>
          <w:sz w:val="28"/>
          <w:szCs w:val="28"/>
        </w:rPr>
        <w:t>, деятельность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8D0AFE" w:rsidRPr="00E51BC0">
        <w:rPr>
          <w:rFonts w:ascii="Times New Roman" w:hAnsi="Times New Roman" w:cs="Times New Roman"/>
          <w:sz w:val="28"/>
          <w:szCs w:val="28"/>
        </w:rPr>
        <w:t>х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лиц</w:t>
      </w:r>
      <w:r w:rsidR="008D0AFE" w:rsidRPr="00E51BC0">
        <w:rPr>
          <w:rFonts w:ascii="Times New Roman" w:hAnsi="Times New Roman" w:cs="Times New Roman"/>
          <w:sz w:val="28"/>
          <w:szCs w:val="28"/>
        </w:rPr>
        <w:t xml:space="preserve"> и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D0AFE" w:rsidRPr="00E51BC0">
        <w:rPr>
          <w:rFonts w:ascii="Times New Roman" w:hAnsi="Times New Roman" w:cs="Times New Roman"/>
          <w:sz w:val="28"/>
          <w:szCs w:val="28"/>
        </w:rPr>
        <w:t>х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D0AFE" w:rsidRPr="00E51BC0">
        <w:rPr>
          <w:rFonts w:ascii="Times New Roman" w:hAnsi="Times New Roman" w:cs="Times New Roman"/>
          <w:sz w:val="28"/>
          <w:szCs w:val="28"/>
        </w:rPr>
        <w:t>ей и (или) используемых ими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8D0AFE" w:rsidRPr="00E51BC0">
        <w:rPr>
          <w:rFonts w:ascii="Times New Roman" w:hAnsi="Times New Roman" w:cs="Times New Roman"/>
          <w:sz w:val="28"/>
          <w:szCs w:val="28"/>
        </w:rPr>
        <w:t>х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D0AFE" w:rsidRPr="00E51BC0">
        <w:rPr>
          <w:rFonts w:ascii="Times New Roman" w:hAnsi="Times New Roman" w:cs="Times New Roman"/>
          <w:sz w:val="28"/>
          <w:szCs w:val="28"/>
        </w:rPr>
        <w:t>ов</w:t>
      </w:r>
      <w:r w:rsidR="008233E8"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68136A" w:rsidRPr="00E51BC0">
        <w:rPr>
          <w:rFonts w:ascii="Times New Roman" w:hAnsi="Times New Roman" w:cs="Times New Roman"/>
          <w:sz w:val="28"/>
          <w:szCs w:val="28"/>
        </w:rPr>
        <w:t>–</w:t>
      </w:r>
      <w:r w:rsidR="008233E8">
        <w:rPr>
          <w:rFonts w:ascii="Times New Roman" w:hAnsi="Times New Roman" w:cs="Times New Roman"/>
          <w:sz w:val="28"/>
          <w:szCs w:val="28"/>
        </w:rPr>
        <w:t> </w:t>
      </w:r>
      <w:r w:rsidR="0068136A" w:rsidRPr="00E51BC0">
        <w:rPr>
          <w:rFonts w:ascii="Times New Roman" w:hAnsi="Times New Roman" w:cs="Times New Roman"/>
          <w:sz w:val="28"/>
          <w:szCs w:val="28"/>
        </w:rPr>
        <w:t>«</w:t>
      </w:r>
      <w:r w:rsidR="005525BE" w:rsidRPr="00E51BC0">
        <w:rPr>
          <w:rFonts w:ascii="Times New Roman" w:hAnsi="Times New Roman" w:cs="Times New Roman"/>
          <w:sz w:val="28"/>
          <w:szCs w:val="28"/>
        </w:rPr>
        <w:t>объекты регионального государственного ветеринарного надзора</w:t>
      </w:r>
      <w:r w:rsidR="0068136A" w:rsidRPr="00E51BC0">
        <w:rPr>
          <w:rFonts w:ascii="Times New Roman" w:hAnsi="Times New Roman" w:cs="Times New Roman"/>
          <w:sz w:val="28"/>
          <w:szCs w:val="28"/>
        </w:rPr>
        <w:t>»</w:t>
      </w:r>
      <w:r w:rsidR="005525BE" w:rsidRPr="00E51BC0">
        <w:rPr>
          <w:rFonts w:ascii="Times New Roman" w:hAnsi="Times New Roman" w:cs="Times New Roman"/>
          <w:sz w:val="28"/>
          <w:szCs w:val="28"/>
        </w:rPr>
        <w:t>) подлежат отнесению к определенной категории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</w:t>
      </w:r>
      <w:proofErr w:type="gramEnd"/>
      <w:r w:rsidR="005525BE" w:rsidRPr="00E51BC0">
        <w:rPr>
          <w:rFonts w:ascii="Times New Roman" w:hAnsi="Times New Roman" w:cs="Times New Roman"/>
          <w:sz w:val="28"/>
          <w:szCs w:val="28"/>
        </w:rPr>
        <w:t>) опасности, утвержденными постановлением Правит</w:t>
      </w:r>
      <w:r w:rsidR="008233E8">
        <w:rPr>
          <w:rFonts w:ascii="Times New Roman" w:hAnsi="Times New Roman" w:cs="Times New Roman"/>
          <w:sz w:val="28"/>
          <w:szCs w:val="28"/>
        </w:rPr>
        <w:t>ельства Российской Федерации от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17.08.2016 </w:t>
      </w:r>
      <w:r w:rsidR="0068136A" w:rsidRPr="00E51BC0">
        <w:rPr>
          <w:rFonts w:ascii="Times New Roman" w:hAnsi="Times New Roman" w:cs="Times New Roman"/>
          <w:sz w:val="28"/>
          <w:szCs w:val="28"/>
        </w:rPr>
        <w:t>№</w:t>
      </w:r>
      <w:r w:rsidR="008233E8">
        <w:rPr>
          <w:rFonts w:ascii="Times New Roman" w:hAnsi="Times New Roman" w:cs="Times New Roman"/>
          <w:sz w:val="28"/>
          <w:szCs w:val="28"/>
        </w:rPr>
        <w:t>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806 </w:t>
      </w:r>
      <w:r w:rsidR="0068136A" w:rsidRPr="00E51BC0">
        <w:rPr>
          <w:rFonts w:ascii="Times New Roman" w:hAnsi="Times New Roman" w:cs="Times New Roman"/>
          <w:sz w:val="28"/>
          <w:szCs w:val="28"/>
        </w:rPr>
        <w:t>«</w:t>
      </w:r>
      <w:r w:rsidR="008233E8">
        <w:rPr>
          <w:rFonts w:ascii="Times New Roman" w:hAnsi="Times New Roman" w:cs="Times New Roman"/>
          <w:sz w:val="28"/>
          <w:szCs w:val="28"/>
        </w:rPr>
        <w:t>О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применении </w:t>
      </w:r>
      <w:proofErr w:type="spellStart"/>
      <w:proofErr w:type="gramStart"/>
      <w:r w:rsidR="005525BE" w:rsidRPr="00E51BC0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68136A" w:rsidRPr="00E51BC0">
        <w:rPr>
          <w:rFonts w:ascii="Times New Roman" w:hAnsi="Times New Roman" w:cs="Times New Roman"/>
          <w:sz w:val="28"/>
          <w:szCs w:val="28"/>
        </w:rPr>
        <w:t>»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8136A" w:rsidRPr="00E51BC0">
        <w:rPr>
          <w:rFonts w:ascii="Times New Roman" w:hAnsi="Times New Roman" w:cs="Times New Roman"/>
          <w:sz w:val="28"/>
          <w:szCs w:val="28"/>
        </w:rPr>
        <w:t>–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</w:t>
      </w:r>
      <w:r w:rsidR="0068136A" w:rsidRPr="00E51BC0">
        <w:rPr>
          <w:rFonts w:ascii="Times New Roman" w:hAnsi="Times New Roman" w:cs="Times New Roman"/>
          <w:sz w:val="28"/>
          <w:szCs w:val="28"/>
        </w:rPr>
        <w:t>«</w:t>
      </w:r>
      <w:r w:rsidR="005525BE" w:rsidRPr="00E51BC0">
        <w:rPr>
          <w:rFonts w:ascii="Times New Roman" w:hAnsi="Times New Roman" w:cs="Times New Roman"/>
          <w:sz w:val="28"/>
          <w:szCs w:val="28"/>
        </w:rPr>
        <w:t>Правила</w:t>
      </w:r>
      <w:r w:rsidR="0068136A" w:rsidRPr="00E51BC0">
        <w:rPr>
          <w:rFonts w:ascii="Times New Roman" w:hAnsi="Times New Roman" w:cs="Times New Roman"/>
          <w:sz w:val="28"/>
          <w:szCs w:val="28"/>
        </w:rPr>
        <w:t>»</w:t>
      </w:r>
      <w:r w:rsidR="005525BE" w:rsidRPr="00E51BC0">
        <w:rPr>
          <w:rFonts w:ascii="Times New Roman" w:hAnsi="Times New Roman" w:cs="Times New Roman"/>
          <w:sz w:val="28"/>
          <w:szCs w:val="28"/>
        </w:rPr>
        <w:t>).</w:t>
      </w:r>
    </w:p>
    <w:p w:rsidR="005525BE" w:rsidRPr="00E51BC0" w:rsidRDefault="005525BE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Отнесение объектов регионального государственного ветеринарного надзора к определенной категории риска осущес</w:t>
      </w:r>
      <w:r w:rsidR="00632C7F" w:rsidRPr="00E51BC0">
        <w:rPr>
          <w:rFonts w:ascii="Times New Roman" w:hAnsi="Times New Roman" w:cs="Times New Roman"/>
          <w:sz w:val="28"/>
          <w:szCs w:val="28"/>
        </w:rPr>
        <w:t>твляется на основании критериев согласно</w:t>
      </w:r>
      <w:r w:rsidRPr="00E51BC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32C7F" w:rsidRPr="00E51BC0">
        <w:rPr>
          <w:rFonts w:ascii="Times New Roman" w:hAnsi="Times New Roman" w:cs="Times New Roman"/>
          <w:sz w:val="28"/>
          <w:szCs w:val="28"/>
        </w:rPr>
        <w:t>ю</w:t>
      </w:r>
      <w:r w:rsidRPr="00E51BC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25300" w:rsidRPr="00E51BC0">
        <w:rPr>
          <w:rFonts w:ascii="Times New Roman" w:hAnsi="Times New Roman" w:cs="Times New Roman"/>
          <w:sz w:val="28"/>
          <w:szCs w:val="28"/>
        </w:rPr>
        <w:t>положению</w:t>
      </w:r>
      <w:r w:rsidRPr="00E51BC0">
        <w:rPr>
          <w:rFonts w:ascii="Times New Roman" w:hAnsi="Times New Roman" w:cs="Times New Roman"/>
          <w:sz w:val="28"/>
          <w:szCs w:val="28"/>
        </w:rPr>
        <w:t>.</w:t>
      </w:r>
    </w:p>
    <w:p w:rsidR="005525BE" w:rsidRPr="00E51BC0" w:rsidRDefault="007E75A5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2.1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33E8">
        <w:rPr>
          <w:rFonts w:ascii="Times New Roman" w:hAnsi="Times New Roman" w:cs="Times New Roman"/>
          <w:sz w:val="28"/>
          <w:szCs w:val="28"/>
        </w:rPr>
        <w:t>.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Отнесение объектов регионального государственного ветеринарного надзора к определенной категории риска, изменение категории риска осуществляется решением начальника </w:t>
      </w:r>
      <w:r w:rsidR="006C429C">
        <w:rPr>
          <w:rFonts w:ascii="Times New Roman" w:hAnsi="Times New Roman" w:cs="Times New Roman"/>
          <w:sz w:val="28"/>
          <w:szCs w:val="28"/>
        </w:rPr>
        <w:t>у</w:t>
      </w:r>
      <w:r w:rsidR="005525BE" w:rsidRPr="00E51BC0">
        <w:rPr>
          <w:rFonts w:ascii="Times New Roman" w:hAnsi="Times New Roman" w:cs="Times New Roman"/>
          <w:sz w:val="28"/>
          <w:szCs w:val="28"/>
        </w:rPr>
        <w:t>правления или его заместителя.</w:t>
      </w:r>
    </w:p>
    <w:p w:rsidR="003E61B5" w:rsidRDefault="007E75A5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2.1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233E8">
        <w:rPr>
          <w:rFonts w:ascii="Times New Roman" w:hAnsi="Times New Roman" w:cs="Times New Roman"/>
          <w:sz w:val="28"/>
          <w:szCs w:val="28"/>
        </w:rPr>
        <w:t>.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При отсутствии решения об отнесении объекта регионального государственного ветеринарного надзора к </w:t>
      </w:r>
      <w:r w:rsidR="008233E8">
        <w:rPr>
          <w:rFonts w:ascii="Times New Roman" w:hAnsi="Times New Roman" w:cs="Times New Roman"/>
          <w:sz w:val="28"/>
          <w:szCs w:val="28"/>
        </w:rPr>
        <w:t>определенной категории риска он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считается отнесенным к категории </w:t>
      </w:r>
      <w:r w:rsidR="00C25300" w:rsidRPr="00E51BC0">
        <w:rPr>
          <w:rFonts w:ascii="Times New Roman" w:hAnsi="Times New Roman" w:cs="Times New Roman"/>
          <w:sz w:val="28"/>
          <w:szCs w:val="28"/>
        </w:rPr>
        <w:t>среднего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5525BE" w:rsidRPr="00E51BC0" w:rsidRDefault="007E75A5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2.1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233E8">
        <w:rPr>
          <w:rFonts w:ascii="Times New Roman" w:hAnsi="Times New Roman" w:cs="Times New Roman"/>
          <w:sz w:val="28"/>
          <w:szCs w:val="28"/>
        </w:rPr>
        <w:t>. </w:t>
      </w:r>
      <w:r w:rsidR="005525BE" w:rsidRPr="00E51BC0">
        <w:rPr>
          <w:rFonts w:ascii="Times New Roman" w:hAnsi="Times New Roman" w:cs="Times New Roman"/>
          <w:sz w:val="28"/>
          <w:szCs w:val="28"/>
        </w:rPr>
        <w:t>Проведение плановых проверок в отношении объектов регионального государственного ветеринарного надзора в зависимости от присвоенной категории риска осуществляется со следующей периодичностью:</w:t>
      </w:r>
    </w:p>
    <w:p w:rsidR="005525BE" w:rsidRPr="00E51BC0" w:rsidRDefault="005525BE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lastRenderedPageBreak/>
        <w:t xml:space="preserve">для категории чрезвычайно высокого риска </w:t>
      </w:r>
      <w:r w:rsidR="00632C7F" w:rsidRPr="00E51BC0">
        <w:rPr>
          <w:rFonts w:ascii="Times New Roman" w:hAnsi="Times New Roman" w:cs="Times New Roman"/>
          <w:sz w:val="28"/>
          <w:szCs w:val="28"/>
        </w:rPr>
        <w:t>–</w:t>
      </w:r>
      <w:r w:rsidRPr="00E51BC0">
        <w:rPr>
          <w:rFonts w:ascii="Times New Roman" w:hAnsi="Times New Roman" w:cs="Times New Roman"/>
          <w:sz w:val="28"/>
          <w:szCs w:val="28"/>
        </w:rPr>
        <w:t xml:space="preserve"> один раз в год;</w:t>
      </w:r>
    </w:p>
    <w:p w:rsidR="005525BE" w:rsidRPr="00E51BC0" w:rsidRDefault="005525BE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</w:t>
      </w:r>
      <w:r w:rsidR="00632C7F" w:rsidRPr="00E51BC0">
        <w:rPr>
          <w:rFonts w:ascii="Times New Roman" w:hAnsi="Times New Roman" w:cs="Times New Roman"/>
          <w:sz w:val="28"/>
          <w:szCs w:val="28"/>
        </w:rPr>
        <w:t>–</w:t>
      </w:r>
      <w:r w:rsidRPr="00E51BC0">
        <w:rPr>
          <w:rFonts w:ascii="Times New Roman" w:hAnsi="Times New Roman" w:cs="Times New Roman"/>
          <w:sz w:val="28"/>
          <w:szCs w:val="28"/>
        </w:rPr>
        <w:t xml:space="preserve"> один раз в 2 года;</w:t>
      </w:r>
    </w:p>
    <w:p w:rsidR="005525BE" w:rsidRPr="00E51BC0" w:rsidRDefault="005525BE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</w:t>
      </w:r>
      <w:r w:rsidR="00632C7F" w:rsidRPr="00E51BC0">
        <w:rPr>
          <w:rFonts w:ascii="Times New Roman" w:hAnsi="Times New Roman" w:cs="Times New Roman"/>
          <w:sz w:val="28"/>
          <w:szCs w:val="28"/>
        </w:rPr>
        <w:t>–</w:t>
      </w:r>
      <w:r w:rsidRPr="00E51BC0">
        <w:rPr>
          <w:rFonts w:ascii="Times New Roman" w:hAnsi="Times New Roman" w:cs="Times New Roman"/>
          <w:sz w:val="28"/>
          <w:szCs w:val="28"/>
        </w:rPr>
        <w:t xml:space="preserve"> не чаще чем один раз в 3 года;</w:t>
      </w:r>
    </w:p>
    <w:p w:rsidR="005525BE" w:rsidRPr="00E51BC0" w:rsidRDefault="005525BE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 xml:space="preserve">для категории умеренного риска </w:t>
      </w:r>
      <w:r w:rsidR="00632C7F" w:rsidRPr="00E51BC0">
        <w:rPr>
          <w:rFonts w:ascii="Times New Roman" w:hAnsi="Times New Roman" w:cs="Times New Roman"/>
          <w:sz w:val="28"/>
          <w:szCs w:val="28"/>
        </w:rPr>
        <w:t>–</w:t>
      </w:r>
      <w:r w:rsidRPr="00E51BC0">
        <w:rPr>
          <w:rFonts w:ascii="Times New Roman" w:hAnsi="Times New Roman" w:cs="Times New Roman"/>
          <w:sz w:val="28"/>
          <w:szCs w:val="28"/>
        </w:rPr>
        <w:t xml:space="preserve"> не чаще чем один раз в 5 лет.</w:t>
      </w:r>
    </w:p>
    <w:p w:rsidR="005525BE" w:rsidRPr="00E51BC0" w:rsidRDefault="005525BE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В отношении объектов регионального государственного ветеринарного надзора, отнесенных к категории низкого риска, пл</w:t>
      </w:r>
      <w:r w:rsidR="008233E8">
        <w:rPr>
          <w:rFonts w:ascii="Times New Roman" w:hAnsi="Times New Roman" w:cs="Times New Roman"/>
          <w:sz w:val="28"/>
          <w:szCs w:val="28"/>
        </w:rPr>
        <w:t>ановые проверки не </w:t>
      </w:r>
      <w:r w:rsidRPr="00E51BC0">
        <w:rPr>
          <w:rFonts w:ascii="Times New Roman" w:hAnsi="Times New Roman" w:cs="Times New Roman"/>
          <w:sz w:val="28"/>
          <w:szCs w:val="28"/>
        </w:rPr>
        <w:t>проводятся.</w:t>
      </w:r>
    </w:p>
    <w:p w:rsidR="005525BE" w:rsidRPr="00E51BC0" w:rsidRDefault="007E75A5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2.1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233E8">
        <w:rPr>
          <w:rFonts w:ascii="Times New Roman" w:hAnsi="Times New Roman" w:cs="Times New Roman"/>
          <w:sz w:val="28"/>
          <w:szCs w:val="28"/>
        </w:rPr>
        <w:t>. </w:t>
      </w:r>
      <w:r w:rsidR="005525BE" w:rsidRPr="00E51BC0">
        <w:rPr>
          <w:rFonts w:ascii="Times New Roman" w:hAnsi="Times New Roman" w:cs="Times New Roman"/>
          <w:sz w:val="28"/>
          <w:szCs w:val="28"/>
        </w:rPr>
        <w:t>При отнесении объектов регионального государственного ветеринарного надзора к категориям чрезвы</w:t>
      </w:r>
      <w:r w:rsidR="002A5F70">
        <w:rPr>
          <w:rFonts w:ascii="Times New Roman" w:hAnsi="Times New Roman" w:cs="Times New Roman"/>
          <w:sz w:val="28"/>
          <w:szCs w:val="28"/>
        </w:rPr>
        <w:t>чайно высокого, высокого риска у</w:t>
      </w:r>
      <w:r w:rsidR="005525BE" w:rsidRPr="00E51BC0">
        <w:rPr>
          <w:rFonts w:ascii="Times New Roman" w:hAnsi="Times New Roman" w:cs="Times New Roman"/>
          <w:sz w:val="28"/>
          <w:szCs w:val="28"/>
        </w:rPr>
        <w:t>правление размещает соответствующую</w:t>
      </w:r>
      <w:r w:rsidR="008233E8">
        <w:rPr>
          <w:rFonts w:ascii="Times New Roman" w:hAnsi="Times New Roman" w:cs="Times New Roman"/>
          <w:sz w:val="28"/>
          <w:szCs w:val="28"/>
        </w:rPr>
        <w:t xml:space="preserve"> информацию об этих объектах на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своем официальном сайте в информационно-телекоммуникационной сети </w:t>
      </w:r>
      <w:r w:rsidR="0068136A" w:rsidRPr="00E51BC0">
        <w:rPr>
          <w:rFonts w:ascii="Times New Roman" w:hAnsi="Times New Roman" w:cs="Times New Roman"/>
          <w:sz w:val="28"/>
          <w:szCs w:val="28"/>
        </w:rPr>
        <w:t>«</w:t>
      </w:r>
      <w:r w:rsidR="005525BE" w:rsidRPr="00E51BC0">
        <w:rPr>
          <w:rFonts w:ascii="Times New Roman" w:hAnsi="Times New Roman" w:cs="Times New Roman"/>
          <w:sz w:val="28"/>
          <w:szCs w:val="28"/>
        </w:rPr>
        <w:t>Интернет</w:t>
      </w:r>
      <w:r w:rsidR="0068136A" w:rsidRPr="00E51BC0">
        <w:rPr>
          <w:rFonts w:ascii="Times New Roman" w:hAnsi="Times New Roman" w:cs="Times New Roman"/>
          <w:sz w:val="28"/>
          <w:szCs w:val="28"/>
        </w:rPr>
        <w:t>»</w:t>
      </w:r>
      <w:r w:rsidR="005525BE" w:rsidRPr="00E51BC0">
        <w:rPr>
          <w:rFonts w:ascii="Times New Roman" w:hAnsi="Times New Roman" w:cs="Times New Roman"/>
          <w:sz w:val="28"/>
          <w:szCs w:val="28"/>
        </w:rPr>
        <w:t>.</w:t>
      </w:r>
    </w:p>
    <w:p w:rsidR="005525BE" w:rsidRPr="00E51BC0" w:rsidRDefault="005525BE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5525BE" w:rsidRPr="00E51BC0" w:rsidRDefault="007E75A5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2.1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233E8">
        <w:rPr>
          <w:rFonts w:ascii="Times New Roman" w:hAnsi="Times New Roman" w:cs="Times New Roman"/>
          <w:sz w:val="28"/>
          <w:szCs w:val="28"/>
        </w:rPr>
        <w:t>.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По запросу юридического лица или индивидуального предпринимателя </w:t>
      </w:r>
      <w:r w:rsidR="006C429C">
        <w:rPr>
          <w:rFonts w:ascii="Times New Roman" w:hAnsi="Times New Roman" w:cs="Times New Roman"/>
          <w:sz w:val="28"/>
          <w:szCs w:val="28"/>
        </w:rPr>
        <w:t>у</w:t>
      </w:r>
      <w:r w:rsidR="005525BE" w:rsidRPr="00E51BC0">
        <w:rPr>
          <w:rFonts w:ascii="Times New Roman" w:hAnsi="Times New Roman" w:cs="Times New Roman"/>
          <w:sz w:val="28"/>
          <w:szCs w:val="28"/>
        </w:rPr>
        <w:t>правление в порядке, установленном Правилами, предоставляет информацию о присвоенной объектам государственного регионального ветеринарного надзора, используемым юридическим лицом или индивидуальным предпринимателем, категории риска, а также сведения, использованные при отнесении таких объектов регионального государственного ветеринарного надзора к определенной категории.</w:t>
      </w:r>
    </w:p>
    <w:p w:rsidR="005525BE" w:rsidRPr="00E51BC0" w:rsidRDefault="007E75A5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2.1</w:t>
      </w:r>
      <w:r w:rsidRPr="00E51BC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233E8">
        <w:rPr>
          <w:rFonts w:ascii="Times New Roman" w:hAnsi="Times New Roman" w:cs="Times New Roman"/>
          <w:sz w:val="28"/>
          <w:szCs w:val="28"/>
        </w:rPr>
        <w:t>.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Юридическое лицо или индивидуальный предприниматель в порядке, установленном Правилами, вправе подать в </w:t>
      </w:r>
      <w:r w:rsidR="006C429C">
        <w:rPr>
          <w:rFonts w:ascii="Times New Roman" w:hAnsi="Times New Roman" w:cs="Times New Roman"/>
          <w:sz w:val="28"/>
          <w:szCs w:val="28"/>
        </w:rPr>
        <w:t>у</w:t>
      </w:r>
      <w:r w:rsidR="005525BE" w:rsidRPr="00E51BC0">
        <w:rPr>
          <w:rFonts w:ascii="Times New Roman" w:hAnsi="Times New Roman" w:cs="Times New Roman"/>
          <w:sz w:val="28"/>
          <w:szCs w:val="28"/>
        </w:rPr>
        <w:t>правление заявление об изменении ранее присвоенной используемым ими объектам регионального государственного ветеринарного надзора категории риска</w:t>
      </w:r>
      <w:proofErr w:type="gramStart"/>
      <w:r w:rsidR="005525BE" w:rsidRPr="00E51BC0">
        <w:rPr>
          <w:rFonts w:ascii="Times New Roman" w:hAnsi="Times New Roman" w:cs="Times New Roman"/>
          <w:sz w:val="28"/>
          <w:szCs w:val="28"/>
        </w:rPr>
        <w:t>.</w:t>
      </w:r>
      <w:r w:rsidRPr="00E51BC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2C7F" w:rsidRPr="00E51BC0" w:rsidRDefault="009E5843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2.</w:t>
      </w:r>
      <w:r w:rsidR="008233E8">
        <w:rPr>
          <w:rFonts w:ascii="Times New Roman" w:hAnsi="Times New Roman" w:cs="Times New Roman"/>
          <w:sz w:val="28"/>
          <w:szCs w:val="28"/>
        </w:rPr>
        <w:t> </w:t>
      </w:r>
      <w:r w:rsidRPr="00E51BC0">
        <w:rPr>
          <w:rFonts w:ascii="Times New Roman" w:hAnsi="Times New Roman" w:cs="Times New Roman"/>
          <w:sz w:val="28"/>
          <w:szCs w:val="28"/>
        </w:rPr>
        <w:t>Положение о региональном государ</w:t>
      </w:r>
      <w:r w:rsidR="008233E8">
        <w:rPr>
          <w:rFonts w:ascii="Times New Roman" w:hAnsi="Times New Roman" w:cs="Times New Roman"/>
          <w:sz w:val="28"/>
          <w:szCs w:val="28"/>
        </w:rPr>
        <w:t>ственном ветеринарном надзоре в </w:t>
      </w:r>
      <w:r w:rsidRPr="00E51BC0">
        <w:rPr>
          <w:rFonts w:ascii="Times New Roman" w:hAnsi="Times New Roman" w:cs="Times New Roman"/>
          <w:sz w:val="28"/>
          <w:szCs w:val="28"/>
        </w:rPr>
        <w:t xml:space="preserve">Ростовской области дополнить приложением </w:t>
      </w:r>
      <w:r w:rsidR="008233E8">
        <w:rPr>
          <w:rFonts w:ascii="Times New Roman" w:hAnsi="Times New Roman" w:cs="Times New Roman"/>
          <w:sz w:val="28"/>
          <w:szCs w:val="28"/>
        </w:rPr>
        <w:t>№ </w:t>
      </w:r>
      <w:r w:rsidR="003E61B5">
        <w:rPr>
          <w:rFonts w:ascii="Times New Roman" w:hAnsi="Times New Roman" w:cs="Times New Roman"/>
          <w:sz w:val="28"/>
          <w:szCs w:val="28"/>
        </w:rPr>
        <w:t>1.</w:t>
      </w:r>
    </w:p>
    <w:p w:rsidR="005525BE" w:rsidRPr="00E51BC0" w:rsidRDefault="005525BE" w:rsidP="00E51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843" w:rsidRPr="00E51BC0" w:rsidRDefault="009E5843" w:rsidP="003E61B5">
      <w:pPr>
        <w:pStyle w:val="a7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П</w:t>
      </w:r>
      <w:r w:rsidR="00D56D60" w:rsidRPr="00E51BC0">
        <w:rPr>
          <w:rFonts w:ascii="Times New Roman" w:hAnsi="Times New Roman" w:cs="Times New Roman"/>
          <w:sz w:val="28"/>
          <w:szCs w:val="28"/>
        </w:rPr>
        <w:t>риложение</w:t>
      </w:r>
      <w:r w:rsidR="003E61B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56D60" w:rsidRDefault="00D56D60" w:rsidP="009A47FE">
      <w:pPr>
        <w:pStyle w:val="a7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321AD" w:rsidRPr="00E51BC0" w:rsidRDefault="009321AD" w:rsidP="009A47FE">
      <w:pPr>
        <w:pStyle w:val="a7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525BE" w:rsidRPr="00E51BC0" w:rsidRDefault="005525BE" w:rsidP="00E51B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К</w:t>
      </w:r>
      <w:r w:rsidR="00D21ACF">
        <w:rPr>
          <w:rFonts w:ascii="Times New Roman" w:hAnsi="Times New Roman" w:cs="Times New Roman"/>
          <w:sz w:val="28"/>
          <w:szCs w:val="28"/>
        </w:rPr>
        <w:t>РИТЕРИИ</w:t>
      </w:r>
    </w:p>
    <w:p w:rsidR="008233E8" w:rsidRDefault="005525BE" w:rsidP="00E51B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 xml:space="preserve">отнесения объектов регионального </w:t>
      </w:r>
    </w:p>
    <w:p w:rsidR="005525BE" w:rsidRPr="00E51BC0" w:rsidRDefault="005525BE" w:rsidP="008233E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F640A">
        <w:rPr>
          <w:rFonts w:ascii="Times New Roman" w:hAnsi="Times New Roman" w:cs="Times New Roman"/>
          <w:sz w:val="28"/>
          <w:szCs w:val="28"/>
        </w:rPr>
        <w:t xml:space="preserve"> </w:t>
      </w:r>
      <w:r w:rsidRPr="00E51BC0">
        <w:rPr>
          <w:rFonts w:ascii="Times New Roman" w:hAnsi="Times New Roman" w:cs="Times New Roman"/>
          <w:sz w:val="28"/>
          <w:szCs w:val="28"/>
        </w:rPr>
        <w:t xml:space="preserve">ветеринарного надзора к </w:t>
      </w:r>
      <w:r w:rsidR="0049054E" w:rsidRPr="00E51BC0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E51BC0">
        <w:rPr>
          <w:rFonts w:ascii="Times New Roman" w:hAnsi="Times New Roman" w:cs="Times New Roman"/>
          <w:sz w:val="28"/>
          <w:szCs w:val="28"/>
        </w:rPr>
        <w:t>категории риска</w:t>
      </w:r>
    </w:p>
    <w:p w:rsidR="0049054E" w:rsidRPr="00E51BC0" w:rsidRDefault="0049054E" w:rsidP="00E51B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25BE" w:rsidRDefault="005651F3" w:rsidP="009A47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651F3">
        <w:rPr>
          <w:rFonts w:ascii="Times New Roman" w:hAnsi="Times New Roman" w:cs="Times New Roman"/>
          <w:sz w:val="28"/>
          <w:szCs w:val="28"/>
        </w:rPr>
        <w:t>1.</w:t>
      </w:r>
      <w:r w:rsidR="008F640A">
        <w:rPr>
          <w:rFonts w:ascii="Times New Roman" w:hAnsi="Times New Roman" w:cs="Times New Roman"/>
          <w:sz w:val="28"/>
          <w:szCs w:val="28"/>
        </w:rPr>
        <w:t> </w:t>
      </w:r>
      <w:r w:rsidR="005525BE" w:rsidRPr="00E51B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51F3" w:rsidRPr="00E51BC0" w:rsidRDefault="005651F3" w:rsidP="005651F3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5BE" w:rsidRPr="00E51BC0" w:rsidRDefault="005525BE" w:rsidP="00E51BC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1.</w:t>
      </w:r>
      <w:r w:rsidR="005651F3">
        <w:rPr>
          <w:rFonts w:ascii="Times New Roman" w:hAnsi="Times New Roman" w:cs="Times New Roman"/>
          <w:sz w:val="28"/>
          <w:szCs w:val="28"/>
        </w:rPr>
        <w:t>1.</w:t>
      </w:r>
      <w:r w:rsidR="008233E8">
        <w:rPr>
          <w:rFonts w:ascii="Times New Roman" w:hAnsi="Times New Roman" w:cs="Times New Roman"/>
          <w:sz w:val="28"/>
          <w:szCs w:val="28"/>
        </w:rPr>
        <w:t> </w:t>
      </w:r>
      <w:r w:rsidRPr="00E51BC0">
        <w:rPr>
          <w:rFonts w:ascii="Times New Roman" w:hAnsi="Times New Roman" w:cs="Times New Roman"/>
          <w:sz w:val="28"/>
          <w:szCs w:val="28"/>
        </w:rPr>
        <w:t xml:space="preserve">При осуществлении на территории </w:t>
      </w:r>
      <w:r w:rsidR="00D56D60" w:rsidRPr="00E51BC0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E51BC0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ветеринарного надзора отнесение объектов регионального государственного ветеринарного надзора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(раздел 2 настоящих Критериев) и с учетом критериев вероятности несоблюдения обязательных требований (раздел 3 </w:t>
      </w:r>
      <w:r w:rsidR="0049054E" w:rsidRPr="00E51BC0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E51BC0">
        <w:rPr>
          <w:rFonts w:ascii="Times New Roman" w:hAnsi="Times New Roman" w:cs="Times New Roman"/>
          <w:sz w:val="28"/>
          <w:szCs w:val="28"/>
        </w:rPr>
        <w:t>Критериев).</w:t>
      </w:r>
    </w:p>
    <w:p w:rsidR="009321AD" w:rsidRDefault="009321AD" w:rsidP="005651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233E8" w:rsidRDefault="008233E8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Критерии тяжести </w:t>
      </w:r>
      <w:proofErr w:type="gramStart"/>
      <w:r w:rsidR="005525BE" w:rsidRPr="00E51BC0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негативных </w:t>
      </w:r>
    </w:p>
    <w:p w:rsidR="005525BE" w:rsidRPr="00E51BC0" w:rsidRDefault="008233E8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>П</w:t>
      </w:r>
      <w:r w:rsidR="005525BE" w:rsidRPr="00E51BC0">
        <w:rPr>
          <w:rFonts w:ascii="Times New Roman" w:hAnsi="Times New Roman" w:cs="Times New Roman"/>
          <w:sz w:val="28"/>
          <w:szCs w:val="28"/>
        </w:rPr>
        <w:t>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5BE" w:rsidRPr="00E51BC0">
        <w:rPr>
          <w:rFonts w:ascii="Times New Roman" w:hAnsi="Times New Roman" w:cs="Times New Roman"/>
          <w:sz w:val="28"/>
          <w:szCs w:val="28"/>
        </w:rPr>
        <w:t>возможного несоблюдения обязательных требований</w:t>
      </w:r>
    </w:p>
    <w:p w:rsidR="00D56D60" w:rsidRPr="00E51BC0" w:rsidRDefault="00D56D60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5BE" w:rsidRPr="00E51BC0" w:rsidRDefault="005651F3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25BE" w:rsidRPr="00E51BC0">
        <w:rPr>
          <w:rFonts w:ascii="Times New Roman" w:hAnsi="Times New Roman" w:cs="Times New Roman"/>
          <w:sz w:val="28"/>
          <w:szCs w:val="28"/>
        </w:rPr>
        <w:t>1.</w:t>
      </w:r>
      <w:r w:rsidR="00163A51">
        <w:rPr>
          <w:rFonts w:ascii="Times New Roman" w:hAnsi="Times New Roman" w:cs="Times New Roman"/>
          <w:sz w:val="28"/>
          <w:szCs w:val="28"/>
        </w:rPr>
        <w:t> 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 Отнесение объектов регионального государственного ветеринарного надзора к категориям риска осуществляется на основании видов осуществляемой деятельности согласно таблице </w:t>
      </w:r>
      <w:r w:rsidR="00D21ACF">
        <w:rPr>
          <w:rFonts w:ascii="Times New Roman" w:hAnsi="Times New Roman" w:cs="Times New Roman"/>
          <w:sz w:val="28"/>
          <w:szCs w:val="28"/>
        </w:rPr>
        <w:t xml:space="preserve">№ </w:t>
      </w:r>
      <w:r w:rsidR="005525BE" w:rsidRPr="00E51BC0">
        <w:rPr>
          <w:rFonts w:ascii="Times New Roman" w:hAnsi="Times New Roman" w:cs="Times New Roman"/>
          <w:sz w:val="28"/>
          <w:szCs w:val="28"/>
        </w:rPr>
        <w:t xml:space="preserve">1 и критериев риска согласно таблице </w:t>
      </w:r>
      <w:r w:rsidR="00D21ACF">
        <w:rPr>
          <w:rFonts w:ascii="Times New Roman" w:hAnsi="Times New Roman" w:cs="Times New Roman"/>
          <w:sz w:val="28"/>
          <w:szCs w:val="28"/>
        </w:rPr>
        <w:t xml:space="preserve">№ </w:t>
      </w:r>
      <w:r w:rsidR="005525BE" w:rsidRPr="00E51BC0">
        <w:rPr>
          <w:rFonts w:ascii="Times New Roman" w:hAnsi="Times New Roman" w:cs="Times New Roman"/>
          <w:sz w:val="28"/>
          <w:szCs w:val="28"/>
        </w:rPr>
        <w:t>2</w:t>
      </w:r>
      <w:r w:rsidR="00127C09" w:rsidRPr="00E51BC0">
        <w:rPr>
          <w:rFonts w:ascii="Times New Roman" w:hAnsi="Times New Roman" w:cs="Times New Roman"/>
          <w:sz w:val="28"/>
          <w:szCs w:val="28"/>
        </w:rPr>
        <w:t xml:space="preserve"> и таблицы </w:t>
      </w:r>
      <w:r w:rsidR="00D21ACF">
        <w:rPr>
          <w:rFonts w:ascii="Times New Roman" w:hAnsi="Times New Roman" w:cs="Times New Roman"/>
          <w:sz w:val="28"/>
          <w:szCs w:val="28"/>
        </w:rPr>
        <w:t xml:space="preserve">№ </w:t>
      </w:r>
      <w:r w:rsidR="00127C09" w:rsidRPr="00E51BC0">
        <w:rPr>
          <w:rFonts w:ascii="Times New Roman" w:hAnsi="Times New Roman" w:cs="Times New Roman"/>
          <w:sz w:val="28"/>
          <w:szCs w:val="28"/>
        </w:rPr>
        <w:t>3</w:t>
      </w:r>
      <w:r w:rsidR="005525BE" w:rsidRPr="00E51BC0">
        <w:rPr>
          <w:rFonts w:ascii="Times New Roman" w:hAnsi="Times New Roman" w:cs="Times New Roman"/>
          <w:sz w:val="28"/>
          <w:szCs w:val="28"/>
        </w:rPr>
        <w:t>.</w:t>
      </w:r>
    </w:p>
    <w:p w:rsidR="005525BE" w:rsidRPr="00E51BC0" w:rsidRDefault="005525BE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0">
        <w:rPr>
          <w:rFonts w:ascii="Times New Roman" w:hAnsi="Times New Roman" w:cs="Times New Roman"/>
          <w:sz w:val="28"/>
          <w:szCs w:val="28"/>
        </w:rPr>
        <w:t xml:space="preserve">Кроме того, отнесение отдельных объектов регионального государственного ветеринарного надзора к категориям риска осуществляется в соответствии с таблицей </w:t>
      </w:r>
      <w:r w:rsidR="00D21ACF">
        <w:rPr>
          <w:rFonts w:ascii="Times New Roman" w:hAnsi="Times New Roman" w:cs="Times New Roman"/>
          <w:sz w:val="28"/>
          <w:szCs w:val="28"/>
        </w:rPr>
        <w:t xml:space="preserve">№ </w:t>
      </w:r>
      <w:r w:rsidR="00127C09" w:rsidRPr="00E51BC0">
        <w:rPr>
          <w:rFonts w:ascii="Times New Roman" w:hAnsi="Times New Roman" w:cs="Times New Roman"/>
          <w:sz w:val="28"/>
          <w:szCs w:val="28"/>
        </w:rPr>
        <w:t>4</w:t>
      </w:r>
      <w:r w:rsidRPr="00E51BC0">
        <w:rPr>
          <w:rFonts w:ascii="Times New Roman" w:hAnsi="Times New Roman" w:cs="Times New Roman"/>
          <w:sz w:val="28"/>
          <w:szCs w:val="28"/>
        </w:rPr>
        <w:t>.</w:t>
      </w:r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3">
        <w:rPr>
          <w:rFonts w:ascii="Times New Roman" w:hAnsi="Times New Roman" w:cs="Times New Roman"/>
          <w:sz w:val="28"/>
          <w:szCs w:val="28"/>
        </w:rPr>
        <w:t>При использовании юридическим лицом, индивидуальным предпринимателем объекта регионального государственного ветеринарного надзора, который подлежит отнесе</w:t>
      </w:r>
      <w:r w:rsidR="00163A51">
        <w:rPr>
          <w:rFonts w:ascii="Times New Roman" w:hAnsi="Times New Roman" w:cs="Times New Roman"/>
          <w:sz w:val="28"/>
          <w:szCs w:val="28"/>
        </w:rPr>
        <w:t>нию к разным категориям риска в </w:t>
      </w:r>
      <w:r w:rsidRPr="005651F3">
        <w:rPr>
          <w:rFonts w:ascii="Times New Roman" w:hAnsi="Times New Roman" w:cs="Times New Roman"/>
          <w:sz w:val="28"/>
          <w:szCs w:val="28"/>
        </w:rPr>
        <w:t xml:space="preserve">соответствии с пунктом 2 и таблицей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651F3">
        <w:rPr>
          <w:rFonts w:ascii="Times New Roman" w:hAnsi="Times New Roman" w:cs="Times New Roman"/>
          <w:sz w:val="28"/>
          <w:szCs w:val="28"/>
        </w:rPr>
        <w:t>4 настоящих Критериев, учитывается наиболее высокая категория риска.</w:t>
      </w:r>
    </w:p>
    <w:p w:rsidR="000A2EC5" w:rsidRPr="005525BE" w:rsidRDefault="000A2EC5" w:rsidP="00FD0B41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3A51">
        <w:rPr>
          <w:rFonts w:ascii="Times New Roman" w:hAnsi="Times New Roman" w:cs="Times New Roman"/>
          <w:sz w:val="28"/>
          <w:szCs w:val="28"/>
        </w:rPr>
        <w:t>2. </w:t>
      </w:r>
      <w:r w:rsidRPr="005525BE">
        <w:rPr>
          <w:rFonts w:ascii="Times New Roman" w:hAnsi="Times New Roman" w:cs="Times New Roman"/>
          <w:sz w:val="28"/>
          <w:szCs w:val="28"/>
        </w:rPr>
        <w:t>Отнесение объектов регионального государственного ветеринарного надзора к определенной категории риска рассчитывается путем сложения баллов, определенных согласно критериям рисков, и последующего деления полученной суммы на количество критериев, используемых для расчета.</w:t>
      </w:r>
    </w:p>
    <w:p w:rsidR="000A2EC5" w:rsidRPr="005525BE" w:rsidRDefault="000A2EC5" w:rsidP="00FD0B41">
      <w:pPr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40"/>
            <w:szCs w:val="28"/>
          </w:rPr>
          <m:t>Σ=</m:t>
        </m:r>
        <m:f>
          <m:fPr>
            <m:ctrlPr>
              <w:rPr>
                <w:rFonts w:ascii="Cambria Math" w:hAnsi="Cambria Math" w:cs="Times New Roman"/>
                <w:sz w:val="40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28"/>
              </w:rPr>
              <m:t>Κд+Kс</m:t>
            </m:r>
            <m:r>
              <w:rPr>
                <w:rFonts w:ascii="Cambria Math" w:hAnsi="Cambria Math" w:cs="Cambria Math"/>
                <w:sz w:val="40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28"/>
              </w:rPr>
              <m:t>Kк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28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5525BE">
        <w:rPr>
          <w:rFonts w:ascii="Times New Roman" w:hAnsi="Times New Roman" w:cs="Times New Roman"/>
          <w:sz w:val="28"/>
          <w:szCs w:val="28"/>
        </w:rPr>
        <w:t>где:</w:t>
      </w:r>
    </w:p>
    <w:p w:rsidR="000A2EC5" w:rsidRPr="00993904" w:rsidRDefault="000A2EC5" w:rsidP="00FD0B41">
      <w:pPr>
        <w:pStyle w:val="a7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993904">
        <w:rPr>
          <w:rFonts w:ascii="Times New Roman" w:hAnsi="Times New Roman" w:cs="Times New Roman"/>
          <w:sz w:val="28"/>
          <w:szCs w:val="28"/>
        </w:rPr>
        <w:sym w:font="Symbol" w:char="F053"/>
      </w:r>
      <w:r w:rsidR="008F640A">
        <w:rPr>
          <w:rFonts w:ascii="Times New Roman" w:hAnsi="Times New Roman" w:cs="Times New Roman"/>
          <w:sz w:val="28"/>
          <w:szCs w:val="28"/>
        </w:rPr>
        <w:t xml:space="preserve"> –</w:t>
      </w:r>
      <w:r w:rsidRPr="00993904">
        <w:rPr>
          <w:rFonts w:ascii="Times New Roman" w:hAnsi="Times New Roman" w:cs="Times New Roman"/>
          <w:sz w:val="28"/>
          <w:szCs w:val="28"/>
        </w:rPr>
        <w:t xml:space="preserve"> среднее арифметическое суммы балов,</w:t>
      </w:r>
    </w:p>
    <w:p w:rsidR="000A2EC5" w:rsidRPr="00993904" w:rsidRDefault="008F640A" w:rsidP="00FD0B41">
      <w:pPr>
        <w:pStyle w:val="a7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 – </w:t>
      </w:r>
      <w:r w:rsidR="000A2EC5" w:rsidRPr="00993904">
        <w:rPr>
          <w:rFonts w:ascii="Times New Roman" w:hAnsi="Times New Roman" w:cs="Times New Roman"/>
          <w:sz w:val="28"/>
          <w:szCs w:val="28"/>
        </w:rPr>
        <w:t>балл, присвоенный в соответствии с таблицей № 1;</w:t>
      </w:r>
    </w:p>
    <w:p w:rsidR="000A2EC5" w:rsidRPr="00993904" w:rsidRDefault="008F640A" w:rsidP="00FD0B41">
      <w:pPr>
        <w:pStyle w:val="a7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–</w:t>
      </w:r>
      <w:r w:rsidR="000A2EC5" w:rsidRPr="00993904">
        <w:rPr>
          <w:rFonts w:ascii="Times New Roman" w:hAnsi="Times New Roman" w:cs="Times New Roman"/>
          <w:sz w:val="28"/>
          <w:szCs w:val="28"/>
        </w:rPr>
        <w:t xml:space="preserve"> баллы, присвоенные в соответствие с таблицей № 2;</w:t>
      </w:r>
    </w:p>
    <w:p w:rsidR="000A2EC5" w:rsidRPr="00993904" w:rsidRDefault="008F640A" w:rsidP="00FD0B41">
      <w:pPr>
        <w:pStyle w:val="a7"/>
        <w:spacing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–</w:t>
      </w:r>
      <w:r w:rsidR="000A2EC5" w:rsidRPr="00993904">
        <w:rPr>
          <w:rFonts w:ascii="Times New Roman" w:hAnsi="Times New Roman" w:cs="Times New Roman"/>
          <w:sz w:val="28"/>
          <w:szCs w:val="28"/>
        </w:rPr>
        <w:t xml:space="preserve"> баллы, присвоенные в соответствие с таблицей № 3;</w:t>
      </w:r>
    </w:p>
    <w:p w:rsidR="000A2EC5" w:rsidRPr="00993904" w:rsidRDefault="008F640A" w:rsidP="00FD0B41">
      <w:pPr>
        <w:pStyle w:val="a7"/>
        <w:spacing w:line="233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A2EC5" w:rsidRPr="00993904">
        <w:rPr>
          <w:rFonts w:ascii="Times New Roman" w:hAnsi="Times New Roman" w:cs="Times New Roman"/>
          <w:sz w:val="28"/>
          <w:szCs w:val="28"/>
        </w:rPr>
        <w:t xml:space="preserve"> количество используемых критериев.</w:t>
      </w:r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F3">
        <w:rPr>
          <w:rFonts w:ascii="Times New Roman" w:hAnsi="Times New Roman" w:cs="Times New Roman"/>
          <w:sz w:val="28"/>
          <w:szCs w:val="28"/>
        </w:rPr>
        <w:t>В зависимости от полученного среднего арифметического суммы баллов объекты регионального государственного ветеринарного надзора будут относиться:</w:t>
      </w:r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1F3">
        <w:rPr>
          <w:rFonts w:ascii="Times New Roman" w:hAnsi="Times New Roman" w:cs="Times New Roman"/>
          <w:sz w:val="28"/>
          <w:szCs w:val="28"/>
        </w:rPr>
        <w:t xml:space="preserve">к чрезвычайно высокой категории риска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51F3">
        <w:rPr>
          <w:rFonts w:ascii="Times New Roman" w:hAnsi="Times New Roman" w:cs="Times New Roman"/>
          <w:sz w:val="28"/>
          <w:szCs w:val="28"/>
        </w:rPr>
        <w:t xml:space="preserve"> набравшие от 4,50 до 5,00 баллов;</w:t>
      </w:r>
      <w:proofErr w:type="gramEnd"/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1F3">
        <w:rPr>
          <w:rFonts w:ascii="Times New Roman" w:hAnsi="Times New Roman" w:cs="Times New Roman"/>
          <w:sz w:val="28"/>
          <w:szCs w:val="28"/>
        </w:rPr>
        <w:t>к высокой категории риска - набравшие от 3,91 до 4,49 балла;</w:t>
      </w:r>
      <w:proofErr w:type="gramEnd"/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1F3">
        <w:rPr>
          <w:rFonts w:ascii="Times New Roman" w:hAnsi="Times New Roman" w:cs="Times New Roman"/>
          <w:sz w:val="28"/>
          <w:szCs w:val="28"/>
        </w:rPr>
        <w:t>к категории среднего риска - набравшие от 2,50 до 3,90 баллов;</w:t>
      </w:r>
      <w:proofErr w:type="gramEnd"/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1F3">
        <w:rPr>
          <w:rFonts w:ascii="Times New Roman" w:hAnsi="Times New Roman" w:cs="Times New Roman"/>
          <w:sz w:val="28"/>
          <w:szCs w:val="28"/>
        </w:rPr>
        <w:t>к категории умеренного риска - набравшие от 1,50 до 2,49 балла;</w:t>
      </w:r>
      <w:proofErr w:type="gramEnd"/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1F3">
        <w:rPr>
          <w:rFonts w:ascii="Times New Roman" w:hAnsi="Times New Roman" w:cs="Times New Roman"/>
          <w:sz w:val="28"/>
          <w:szCs w:val="28"/>
        </w:rPr>
        <w:t>к категории низкого риска - набравшие от 1,49 балла и ниже.</w:t>
      </w:r>
      <w:proofErr w:type="gramEnd"/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5" w:rsidRPr="005651F3" w:rsidRDefault="00163A51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A2EC5" w:rsidRPr="005651F3">
        <w:rPr>
          <w:rFonts w:ascii="Times New Roman" w:hAnsi="Times New Roman" w:cs="Times New Roman"/>
          <w:sz w:val="28"/>
          <w:szCs w:val="28"/>
        </w:rPr>
        <w:t>Критерии возможного несоблюдения обязательных требований</w:t>
      </w:r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EC5" w:rsidRPr="005651F3" w:rsidRDefault="000A2EC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A5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651F3">
        <w:rPr>
          <w:rFonts w:ascii="Times New Roman" w:hAnsi="Times New Roman" w:cs="Times New Roman"/>
          <w:sz w:val="28"/>
          <w:szCs w:val="28"/>
        </w:rPr>
        <w:t xml:space="preserve">Объекты регионального государственного ветеринарного надзора, отнесенные в соответствии с разделом 2 настоящих Критериев к категориям высокого, среднего, умеренного и низкого рисков, подлежат отнесению к более высокой (на одну ступень) категории </w:t>
      </w:r>
      <w:r w:rsidR="00163A51">
        <w:rPr>
          <w:rFonts w:ascii="Times New Roman" w:hAnsi="Times New Roman" w:cs="Times New Roman"/>
          <w:sz w:val="28"/>
          <w:szCs w:val="28"/>
        </w:rPr>
        <w:t>риска при наличии вступившего в </w:t>
      </w:r>
      <w:r w:rsidRPr="005651F3">
        <w:rPr>
          <w:rFonts w:ascii="Times New Roman" w:hAnsi="Times New Roman" w:cs="Times New Roman"/>
          <w:sz w:val="28"/>
          <w:szCs w:val="28"/>
        </w:rPr>
        <w:t>законную силу в течение двух лет, предшествовавших дате принятия решения об отнесении объекта к категории риска</w:t>
      </w:r>
      <w:r w:rsidR="00163A51">
        <w:rPr>
          <w:rFonts w:ascii="Times New Roman" w:hAnsi="Times New Roman" w:cs="Times New Roman"/>
          <w:sz w:val="28"/>
          <w:szCs w:val="28"/>
        </w:rPr>
        <w:t>, постановления о привлечении к </w:t>
      </w:r>
      <w:r w:rsidRPr="005651F3">
        <w:rPr>
          <w:rFonts w:ascii="Times New Roman" w:hAnsi="Times New Roman" w:cs="Times New Roman"/>
          <w:sz w:val="28"/>
          <w:szCs w:val="28"/>
        </w:rPr>
        <w:t>административной ответственности, с назначением административного</w:t>
      </w:r>
      <w:proofErr w:type="gramEnd"/>
      <w:r w:rsidRPr="00565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1F3">
        <w:rPr>
          <w:rFonts w:ascii="Times New Roman" w:hAnsi="Times New Roman" w:cs="Times New Roman"/>
          <w:sz w:val="28"/>
          <w:szCs w:val="28"/>
        </w:rPr>
        <w:lastRenderedPageBreak/>
        <w:t xml:space="preserve">наказания юридическому лицу, его должностным лицам или работникам, индивидуальному предпринимателю, его работникам за совершение предусмотренных статьями 10.6 </w:t>
      </w:r>
      <w:r w:rsidR="00163A51">
        <w:rPr>
          <w:rFonts w:ascii="Times New Roman" w:hAnsi="Times New Roman" w:cs="Times New Roman"/>
          <w:sz w:val="28"/>
          <w:szCs w:val="28"/>
        </w:rPr>
        <w:t>–</w:t>
      </w:r>
      <w:r w:rsidRPr="005651F3">
        <w:rPr>
          <w:rFonts w:ascii="Times New Roman" w:hAnsi="Times New Roman" w:cs="Times New Roman"/>
          <w:sz w:val="28"/>
          <w:szCs w:val="28"/>
        </w:rPr>
        <w:t xml:space="preserve"> 10.8, 14.43 </w:t>
      </w:r>
      <w:r w:rsidR="00163A51">
        <w:rPr>
          <w:rFonts w:ascii="Times New Roman" w:hAnsi="Times New Roman" w:cs="Times New Roman"/>
          <w:sz w:val="28"/>
          <w:szCs w:val="28"/>
        </w:rPr>
        <w:t>–</w:t>
      </w:r>
      <w:r w:rsidRPr="005651F3">
        <w:rPr>
          <w:rFonts w:ascii="Times New Roman" w:hAnsi="Times New Roman" w:cs="Times New Roman"/>
          <w:sz w:val="28"/>
          <w:szCs w:val="28"/>
        </w:rPr>
        <w:t xml:space="preserve"> 14.46, 14.46.2, частью 1 статьи</w:t>
      </w:r>
      <w:r w:rsidR="00163A51">
        <w:rPr>
          <w:rFonts w:ascii="Times New Roman" w:hAnsi="Times New Roman" w:cs="Times New Roman"/>
          <w:sz w:val="28"/>
          <w:szCs w:val="28"/>
        </w:rPr>
        <w:t> </w:t>
      </w:r>
      <w:r w:rsidRPr="005651F3">
        <w:rPr>
          <w:rFonts w:ascii="Times New Roman" w:hAnsi="Times New Roman" w:cs="Times New Roman"/>
          <w:sz w:val="28"/>
          <w:szCs w:val="28"/>
        </w:rPr>
        <w:t>19.4, частями 8 и 8.1 статьи 19.5, 19.6, 19.7, иными статьями Кодекса Российской Федерации об административных правонарушениях административных правонарушений, рассмотрение дел и (или) составление протоколов по которым осуществляется должн</w:t>
      </w:r>
      <w:r w:rsidR="00443F06">
        <w:rPr>
          <w:rFonts w:ascii="Times New Roman" w:hAnsi="Times New Roman" w:cs="Times New Roman"/>
          <w:sz w:val="28"/>
          <w:szCs w:val="28"/>
        </w:rPr>
        <w:t>остными лицами у</w:t>
      </w:r>
      <w:r w:rsidRPr="005651F3">
        <w:rPr>
          <w:rFonts w:ascii="Times New Roman" w:hAnsi="Times New Roman" w:cs="Times New Roman"/>
          <w:sz w:val="28"/>
          <w:szCs w:val="28"/>
        </w:rPr>
        <w:t>правления.</w:t>
      </w:r>
      <w:proofErr w:type="gramEnd"/>
    </w:p>
    <w:p w:rsidR="000A2EC5" w:rsidRDefault="000A2EC5" w:rsidP="00FD0B41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A5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5651F3">
        <w:rPr>
          <w:rFonts w:ascii="Times New Roman" w:hAnsi="Times New Roman" w:cs="Times New Roman"/>
          <w:sz w:val="28"/>
          <w:szCs w:val="28"/>
        </w:rPr>
        <w:t>Объекты регионального государственного ветеринарного надзора, отнесенные к категориям чрезвычайно</w:t>
      </w:r>
      <w:r w:rsidR="00163A51">
        <w:rPr>
          <w:rFonts w:ascii="Times New Roman" w:hAnsi="Times New Roman" w:cs="Times New Roman"/>
          <w:sz w:val="28"/>
          <w:szCs w:val="28"/>
        </w:rPr>
        <w:t xml:space="preserve"> высокого, высокого, среднего и </w:t>
      </w:r>
      <w:r w:rsidRPr="005651F3">
        <w:rPr>
          <w:rFonts w:ascii="Times New Roman" w:hAnsi="Times New Roman" w:cs="Times New Roman"/>
          <w:sz w:val="28"/>
          <w:szCs w:val="28"/>
        </w:rPr>
        <w:t>умеренного рисков, подлежат отнесению к более низкой (на одну ступень) категории риска при отсутствии в течение двух лет, предшествовавших дате принятия решения об отнесении объекта к к</w:t>
      </w:r>
      <w:r w:rsidR="00163A51">
        <w:rPr>
          <w:rFonts w:ascii="Times New Roman" w:hAnsi="Times New Roman" w:cs="Times New Roman"/>
          <w:sz w:val="28"/>
          <w:szCs w:val="28"/>
        </w:rPr>
        <w:t>атегории риска, постановления о </w:t>
      </w:r>
      <w:r w:rsidRPr="005651F3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ответственности, с назначением административного наказания юридическому лицу, его должностным лицам или работникам, индивидуальному пред</w:t>
      </w:r>
      <w:r w:rsidR="00163A51">
        <w:rPr>
          <w:rFonts w:ascii="Times New Roman" w:hAnsi="Times New Roman" w:cs="Times New Roman"/>
          <w:sz w:val="28"/>
          <w:szCs w:val="28"/>
        </w:rPr>
        <w:t>принимателю</w:t>
      </w:r>
      <w:proofErr w:type="gramEnd"/>
      <w:r w:rsidR="00163A51">
        <w:rPr>
          <w:rFonts w:ascii="Times New Roman" w:hAnsi="Times New Roman" w:cs="Times New Roman"/>
          <w:sz w:val="28"/>
          <w:szCs w:val="28"/>
        </w:rPr>
        <w:t>, его работникам, за </w:t>
      </w:r>
      <w:r w:rsidRPr="005651F3">
        <w:rPr>
          <w:rFonts w:ascii="Times New Roman" w:hAnsi="Times New Roman" w:cs="Times New Roman"/>
          <w:sz w:val="28"/>
          <w:szCs w:val="28"/>
        </w:rPr>
        <w:t>совершение административных правонарушений, указанных в пункте 1 настоящего раздела.</w:t>
      </w:r>
    </w:p>
    <w:p w:rsidR="005525BE" w:rsidRDefault="005525BE" w:rsidP="00FD0B41">
      <w:pPr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5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1ACF">
        <w:rPr>
          <w:rFonts w:ascii="Times New Roman" w:hAnsi="Times New Roman" w:cs="Times New Roman"/>
          <w:sz w:val="28"/>
          <w:szCs w:val="28"/>
        </w:rPr>
        <w:t xml:space="preserve">№ </w:t>
      </w:r>
      <w:r w:rsidRPr="005525BE">
        <w:rPr>
          <w:rFonts w:ascii="Times New Roman" w:hAnsi="Times New Roman" w:cs="Times New Roman"/>
          <w:sz w:val="28"/>
          <w:szCs w:val="28"/>
        </w:rPr>
        <w:t>1</w:t>
      </w:r>
    </w:p>
    <w:p w:rsidR="00163A51" w:rsidRPr="00163A51" w:rsidRDefault="00F769FC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51">
        <w:rPr>
          <w:rFonts w:ascii="Times New Roman" w:hAnsi="Times New Roman" w:cs="Times New Roman"/>
          <w:sz w:val="28"/>
          <w:szCs w:val="28"/>
        </w:rPr>
        <w:t>ВИДЫ</w:t>
      </w:r>
    </w:p>
    <w:p w:rsidR="00D56D60" w:rsidRDefault="00163A51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51">
        <w:rPr>
          <w:rFonts w:ascii="Times New Roman" w:hAnsi="Times New Roman" w:cs="Times New Roman"/>
          <w:sz w:val="28"/>
          <w:szCs w:val="28"/>
        </w:rPr>
        <w:t>осуществляемой деятельности</w:t>
      </w:r>
    </w:p>
    <w:p w:rsidR="00163A51" w:rsidRPr="00163A51" w:rsidRDefault="00163A51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19"/>
        <w:gridCol w:w="7528"/>
        <w:gridCol w:w="1620"/>
      </w:tblGrid>
      <w:tr w:rsidR="009A47FE" w:rsidTr="00163A51">
        <w:trPr>
          <w:jc w:val="center"/>
        </w:trPr>
        <w:tc>
          <w:tcPr>
            <w:tcW w:w="819" w:type="dxa"/>
          </w:tcPr>
          <w:p w:rsidR="009A47FE" w:rsidRDefault="009A47FE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47FE" w:rsidRPr="005525BE" w:rsidRDefault="009A47FE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8" w:type="dxa"/>
          </w:tcPr>
          <w:p w:rsidR="009A47FE" w:rsidRDefault="009A47FE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Виды осуществляемой деятельности</w:t>
            </w:r>
          </w:p>
        </w:tc>
        <w:tc>
          <w:tcPr>
            <w:tcW w:w="1620" w:type="dxa"/>
            <w:vAlign w:val="center"/>
          </w:tcPr>
          <w:p w:rsidR="009A47FE" w:rsidRDefault="00D21ACF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</w:t>
            </w:r>
            <w:r w:rsidR="009A47FE" w:rsidRPr="005525BE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163A51" w:rsidRPr="00163A51" w:rsidRDefault="00163A51" w:rsidP="00FD0B41">
      <w:pPr>
        <w:pStyle w:val="a7"/>
        <w:spacing w:line="233" w:lineRule="auto"/>
        <w:rPr>
          <w:sz w:val="2"/>
          <w:szCs w:val="2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19"/>
        <w:gridCol w:w="7528"/>
        <w:gridCol w:w="1620"/>
      </w:tblGrid>
      <w:tr w:rsidR="00D21ACF" w:rsidTr="00163A51">
        <w:trPr>
          <w:tblHeader/>
          <w:jc w:val="center"/>
        </w:trPr>
        <w:tc>
          <w:tcPr>
            <w:tcW w:w="819" w:type="dxa"/>
          </w:tcPr>
          <w:p w:rsidR="00D21ACF" w:rsidRDefault="00D21ACF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8" w:type="dxa"/>
            <w:vAlign w:val="center"/>
          </w:tcPr>
          <w:p w:rsidR="00D21ACF" w:rsidRPr="005525BE" w:rsidRDefault="00D21ACF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D21ACF" w:rsidRDefault="00D21ACF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7FE" w:rsidTr="00163A51">
        <w:trPr>
          <w:jc w:val="center"/>
        </w:trPr>
        <w:tc>
          <w:tcPr>
            <w:tcW w:w="819" w:type="dxa"/>
          </w:tcPr>
          <w:p w:rsidR="009A47FE" w:rsidRPr="005525BE" w:rsidRDefault="00D21ACF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28" w:type="dxa"/>
            <w:vAlign w:val="center"/>
          </w:tcPr>
          <w:p w:rsidR="009A47FE" w:rsidRDefault="009A47FE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5B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в том числе временное), разведение, выращивание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птиц и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(кроме насекомых, аквариумных рыб, земноводных, рептилий, беспозвоночных), реализация животных, их убой, обеззараживание, утилизация и уничтожение биологических отходов и отходов животноводства, промысел (добыча) животных и иных подконтрольных товаров.</w:t>
            </w:r>
            <w:proofErr w:type="gramEnd"/>
          </w:p>
          <w:p w:rsidR="009A47FE" w:rsidRDefault="009A47FE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Заготовка, хранение и реализация необеззараженного техническог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сырья животного происхождения</w:t>
            </w:r>
          </w:p>
        </w:tc>
        <w:tc>
          <w:tcPr>
            <w:tcW w:w="1620" w:type="dxa"/>
          </w:tcPr>
          <w:p w:rsidR="009A47FE" w:rsidRDefault="009A47FE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47FE" w:rsidTr="00163A51">
        <w:trPr>
          <w:jc w:val="center"/>
        </w:trPr>
        <w:tc>
          <w:tcPr>
            <w:tcW w:w="819" w:type="dxa"/>
          </w:tcPr>
          <w:p w:rsidR="009A47FE" w:rsidRPr="005525BE" w:rsidRDefault="00D21ACF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28" w:type="dxa"/>
            <w:vAlign w:val="center"/>
          </w:tcPr>
          <w:p w:rsidR="009A47FE" w:rsidRPr="005525BE" w:rsidRDefault="009A47FE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Переработка подко</w:t>
            </w:r>
            <w:r w:rsidR="00163A51">
              <w:rPr>
                <w:rFonts w:ascii="Times New Roman" w:hAnsi="Times New Roman" w:cs="Times New Roman"/>
                <w:sz w:val="28"/>
                <w:szCs w:val="28"/>
              </w:rPr>
              <w:t>нтрольных товаров (кроме меда и 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продукции пчеловодства, а также продукции животного происхождения, подвергнутой тепловой обработке, обеспечивающей уничтожение в ней патогенных микроорганизмов и возбудителей паразитарных заболеваний).</w:t>
            </w:r>
          </w:p>
          <w:p w:rsidR="009A47FE" w:rsidRDefault="009A47FE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Перевозка (перемещение), обеззараживание, утилизация и</w:t>
            </w:r>
            <w:r w:rsidR="00163A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уничтожение пищевой продукции,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нанной некачественной и опасной</w:t>
            </w:r>
          </w:p>
        </w:tc>
        <w:tc>
          <w:tcPr>
            <w:tcW w:w="1620" w:type="dxa"/>
            <w:vAlign w:val="center"/>
          </w:tcPr>
          <w:p w:rsidR="009A47FE" w:rsidRDefault="009A47FE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7FE" w:rsidTr="00163A51">
        <w:trPr>
          <w:jc w:val="center"/>
        </w:trPr>
        <w:tc>
          <w:tcPr>
            <w:tcW w:w="819" w:type="dxa"/>
          </w:tcPr>
          <w:p w:rsidR="009A47FE" w:rsidRPr="005525BE" w:rsidRDefault="00D21ACF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28" w:type="dxa"/>
            <w:vAlign w:val="center"/>
          </w:tcPr>
          <w:p w:rsidR="009A47FE" w:rsidRPr="005525BE" w:rsidRDefault="009A47FE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(транспортировка), хранение и реализация подконтрольных товаров (кроме меда и продукции пчеловодства), не подвергнутых тепловой или иной 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обработке, обеспечивающей уничтожение в ней патогенных микроорганизмов и возбудителей паразитарных заболеваний, лечение животных.</w:t>
            </w:r>
          </w:p>
          <w:p w:rsidR="009A47FE" w:rsidRDefault="009A47FE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Обеззараживание, утилизация и уничтожение подконтрольных товаров, кроме пищевой продукции, признанной некачественной и опасной</w:t>
            </w:r>
          </w:p>
        </w:tc>
        <w:tc>
          <w:tcPr>
            <w:tcW w:w="1620" w:type="dxa"/>
            <w:vAlign w:val="center"/>
          </w:tcPr>
          <w:p w:rsidR="009A47FE" w:rsidRDefault="009A47FE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A47FE" w:rsidTr="00163A51">
        <w:trPr>
          <w:jc w:val="center"/>
        </w:trPr>
        <w:tc>
          <w:tcPr>
            <w:tcW w:w="819" w:type="dxa"/>
          </w:tcPr>
          <w:p w:rsidR="009A47FE" w:rsidRPr="005525BE" w:rsidRDefault="00D21ACF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28" w:type="dxa"/>
            <w:vAlign w:val="center"/>
          </w:tcPr>
          <w:p w:rsidR="009A47FE" w:rsidRDefault="009A47FE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Производство, хранение, реализация кормов и кормовых добавок</w:t>
            </w:r>
          </w:p>
        </w:tc>
        <w:tc>
          <w:tcPr>
            <w:tcW w:w="1620" w:type="dxa"/>
            <w:vAlign w:val="center"/>
          </w:tcPr>
          <w:p w:rsidR="009A47FE" w:rsidRDefault="009A47FE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7FE" w:rsidTr="00163A51">
        <w:trPr>
          <w:jc w:val="center"/>
        </w:trPr>
        <w:tc>
          <w:tcPr>
            <w:tcW w:w="819" w:type="dxa"/>
          </w:tcPr>
          <w:p w:rsidR="009A47FE" w:rsidRPr="005525BE" w:rsidRDefault="00D21ACF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28" w:type="dxa"/>
            <w:vAlign w:val="center"/>
          </w:tcPr>
          <w:p w:rsidR="009A47FE" w:rsidRDefault="009A47FE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Содержание, разведение, выращивание, реализация насекомых, аквариумных рыб, земноводных, рептилий, беспозвоночных, перевозка (транспортировка), хранение, переработка и реализация меда и продуктов пчеловодства, а</w:t>
            </w:r>
            <w:r w:rsidR="00163A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также продукции животного происхождения, подвергнутой тепловой обработке, обеспечивающей уничтожение в ней патогенных микроорганизмов и</w:t>
            </w:r>
            <w:r w:rsidR="00163A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возбудителей паразитарных заболеваний</w:t>
            </w:r>
            <w:proofErr w:type="gramEnd"/>
          </w:p>
        </w:tc>
        <w:tc>
          <w:tcPr>
            <w:tcW w:w="1620" w:type="dxa"/>
            <w:vAlign w:val="center"/>
          </w:tcPr>
          <w:p w:rsidR="009A47FE" w:rsidRDefault="009A47FE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61B5" w:rsidRDefault="003E61B5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51" w:rsidRDefault="00163A51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5525BE" w:rsidRPr="005651F3" w:rsidRDefault="00163A51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25BE" w:rsidRPr="005651F3">
        <w:rPr>
          <w:rFonts w:ascii="Times New Roman" w:hAnsi="Times New Roman" w:cs="Times New Roman"/>
          <w:sz w:val="28"/>
          <w:szCs w:val="28"/>
        </w:rPr>
        <w:t xml:space="preserve">ри осуществлении двух и более видов деятельности по критерию </w:t>
      </w:r>
      <w:r w:rsidR="0068136A" w:rsidRPr="005651F3">
        <w:rPr>
          <w:rFonts w:ascii="Times New Roman" w:hAnsi="Times New Roman" w:cs="Times New Roman"/>
          <w:sz w:val="28"/>
          <w:szCs w:val="28"/>
        </w:rPr>
        <w:t>«</w:t>
      </w:r>
      <w:r w:rsidR="005525BE" w:rsidRPr="005651F3"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="0068136A" w:rsidRPr="005651F3">
        <w:rPr>
          <w:rFonts w:ascii="Times New Roman" w:hAnsi="Times New Roman" w:cs="Times New Roman"/>
          <w:sz w:val="28"/>
          <w:szCs w:val="28"/>
        </w:rPr>
        <w:t>»</w:t>
      </w:r>
      <w:r w:rsidR="005525BE" w:rsidRPr="005651F3">
        <w:rPr>
          <w:rFonts w:ascii="Times New Roman" w:hAnsi="Times New Roman" w:cs="Times New Roman"/>
          <w:sz w:val="28"/>
          <w:szCs w:val="28"/>
        </w:rPr>
        <w:t xml:space="preserve"> учитывается самый высокий балл.</w:t>
      </w:r>
    </w:p>
    <w:p w:rsidR="003E61B5" w:rsidRDefault="003E61B5" w:rsidP="00FD0B41">
      <w:pPr>
        <w:pStyle w:val="a7"/>
        <w:spacing w:line="233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25BE" w:rsidRPr="005651F3" w:rsidRDefault="005525BE" w:rsidP="00FD0B41">
      <w:pPr>
        <w:pStyle w:val="a7"/>
        <w:spacing w:line="233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51F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1ACF">
        <w:rPr>
          <w:rFonts w:ascii="Times New Roman" w:hAnsi="Times New Roman" w:cs="Times New Roman"/>
          <w:sz w:val="28"/>
          <w:szCs w:val="28"/>
        </w:rPr>
        <w:t xml:space="preserve">№ </w:t>
      </w:r>
      <w:r w:rsidRPr="005651F3">
        <w:rPr>
          <w:rFonts w:ascii="Times New Roman" w:hAnsi="Times New Roman" w:cs="Times New Roman"/>
          <w:sz w:val="28"/>
          <w:szCs w:val="28"/>
        </w:rPr>
        <w:t>2</w:t>
      </w:r>
    </w:p>
    <w:p w:rsidR="00163A51" w:rsidRDefault="00F769FC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524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5525BE" w:rsidRDefault="00163A51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6524">
        <w:rPr>
          <w:rFonts w:ascii="Times New Roman" w:hAnsi="Times New Roman" w:cs="Times New Roman"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E1" w:rsidRPr="001C65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6524">
        <w:rPr>
          <w:rFonts w:ascii="Times New Roman" w:hAnsi="Times New Roman" w:cs="Times New Roman"/>
          <w:sz w:val="28"/>
          <w:szCs w:val="28"/>
        </w:rPr>
        <w:t>Зоосанитарный</w:t>
      </w:r>
      <w:proofErr w:type="spellEnd"/>
      <w:r w:rsidR="001C6524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1209E1" w:rsidRPr="001C6524">
        <w:rPr>
          <w:rFonts w:ascii="Times New Roman" w:hAnsi="Times New Roman" w:cs="Times New Roman"/>
          <w:sz w:val="28"/>
          <w:szCs w:val="28"/>
        </w:rPr>
        <w:t>»</w:t>
      </w:r>
    </w:p>
    <w:p w:rsidR="0057121D" w:rsidRPr="001C6524" w:rsidRDefault="0057121D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817"/>
        <w:gridCol w:w="5659"/>
        <w:gridCol w:w="3491"/>
      </w:tblGrid>
      <w:tr w:rsidR="00F769FC" w:rsidTr="00163A51">
        <w:trPr>
          <w:jc w:val="center"/>
        </w:trPr>
        <w:tc>
          <w:tcPr>
            <w:tcW w:w="817" w:type="dxa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9" w:type="dxa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риска</w:t>
            </w:r>
          </w:p>
        </w:tc>
        <w:tc>
          <w:tcPr>
            <w:tcW w:w="3491" w:type="dxa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15621" w:rsidTr="00163A51">
        <w:trPr>
          <w:jc w:val="center"/>
        </w:trPr>
        <w:tc>
          <w:tcPr>
            <w:tcW w:w="817" w:type="dxa"/>
          </w:tcPr>
          <w:p w:rsidR="00C15621" w:rsidRDefault="00C15621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vAlign w:val="center"/>
          </w:tcPr>
          <w:p w:rsidR="00C15621" w:rsidRDefault="00C15621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1" w:type="dxa"/>
            <w:vAlign w:val="center"/>
          </w:tcPr>
          <w:p w:rsidR="00C15621" w:rsidRDefault="00C15621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9FC" w:rsidTr="00163A51">
        <w:trPr>
          <w:jc w:val="center"/>
        </w:trPr>
        <w:tc>
          <w:tcPr>
            <w:tcW w:w="817" w:type="dxa"/>
          </w:tcPr>
          <w:p w:rsidR="00F769FC" w:rsidRPr="005525BE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9" w:type="dxa"/>
            <w:vAlign w:val="center"/>
          </w:tcPr>
          <w:p w:rsidR="00F769FC" w:rsidRDefault="00F769FC" w:rsidP="00FD0B4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омпартме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3491" w:type="dxa"/>
            <w:vAlign w:val="center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69FC" w:rsidTr="00163A51">
        <w:trPr>
          <w:jc w:val="center"/>
        </w:trPr>
        <w:tc>
          <w:tcPr>
            <w:tcW w:w="817" w:type="dxa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9" w:type="dxa"/>
            <w:vAlign w:val="center"/>
          </w:tcPr>
          <w:p w:rsidR="00F769FC" w:rsidRDefault="00F769FC" w:rsidP="00FD0B4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Компартмент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3491" w:type="dxa"/>
            <w:vAlign w:val="center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9FC" w:rsidTr="00163A51">
        <w:trPr>
          <w:jc w:val="center"/>
        </w:trPr>
        <w:tc>
          <w:tcPr>
            <w:tcW w:w="817" w:type="dxa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9" w:type="dxa"/>
            <w:vAlign w:val="center"/>
          </w:tcPr>
          <w:p w:rsidR="00F769FC" w:rsidRDefault="00F769FC" w:rsidP="00FD0B4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Компартмент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3491" w:type="dxa"/>
            <w:vAlign w:val="center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9FC" w:rsidTr="00163A51">
        <w:trPr>
          <w:jc w:val="center"/>
        </w:trPr>
        <w:tc>
          <w:tcPr>
            <w:tcW w:w="817" w:type="dxa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9" w:type="dxa"/>
            <w:vAlign w:val="center"/>
          </w:tcPr>
          <w:p w:rsidR="00F769FC" w:rsidRDefault="00F769FC" w:rsidP="00FD0B41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Компартмент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</w:t>
            </w:r>
          </w:p>
        </w:tc>
        <w:tc>
          <w:tcPr>
            <w:tcW w:w="3491" w:type="dxa"/>
            <w:vAlign w:val="center"/>
          </w:tcPr>
          <w:p w:rsidR="00F769FC" w:rsidRDefault="00F769FC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61B5" w:rsidRDefault="003E61B5" w:rsidP="00FD0B41">
      <w:pPr>
        <w:pStyle w:val="a7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9FC" w:rsidRPr="00F769FC" w:rsidRDefault="00D21ACF" w:rsidP="00FD0B41">
      <w:pPr>
        <w:pStyle w:val="a7"/>
        <w:spacing w:line="23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9FC">
        <w:rPr>
          <w:rFonts w:ascii="Times New Roman" w:hAnsi="Times New Roman" w:cs="Times New Roman"/>
          <w:sz w:val="28"/>
          <w:szCs w:val="28"/>
        </w:rPr>
        <w:t>Примечани</w:t>
      </w:r>
      <w:r w:rsidR="00F769FC" w:rsidRPr="00F769FC">
        <w:rPr>
          <w:rFonts w:ascii="Times New Roman" w:hAnsi="Times New Roman" w:cs="Times New Roman"/>
          <w:sz w:val="28"/>
          <w:szCs w:val="28"/>
        </w:rPr>
        <w:t>я:</w:t>
      </w:r>
      <w:r w:rsidR="005525BE" w:rsidRPr="00F76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9FC" w:rsidRDefault="00F769FC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FC">
        <w:rPr>
          <w:rFonts w:ascii="Times New Roman" w:hAnsi="Times New Roman" w:cs="Times New Roman"/>
          <w:sz w:val="28"/>
          <w:szCs w:val="28"/>
        </w:rPr>
        <w:t>1.</w:t>
      </w:r>
      <w:r w:rsidR="008F640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25BE">
        <w:rPr>
          <w:rFonts w:ascii="Times New Roman" w:hAnsi="Times New Roman" w:cs="Times New Roman"/>
          <w:sz w:val="28"/>
          <w:szCs w:val="28"/>
        </w:rPr>
        <w:t>Зоосанитарный</w:t>
      </w:r>
      <w:proofErr w:type="spellEnd"/>
      <w:r w:rsidRPr="005525BE">
        <w:rPr>
          <w:rFonts w:ascii="Times New Roman" w:hAnsi="Times New Roman" w:cs="Times New Roman"/>
          <w:sz w:val="28"/>
          <w:szCs w:val="28"/>
        </w:rPr>
        <w:t xml:space="preserve"> статус (распространяется на свиноводческие хозяйства, а также организации, осуществляющие убой свиней, переработку и хранение продукции свиновод</w:t>
      </w:r>
      <w:r>
        <w:rPr>
          <w:rFonts w:ascii="Times New Roman" w:hAnsi="Times New Roman" w:cs="Times New Roman"/>
          <w:sz w:val="28"/>
          <w:szCs w:val="28"/>
        </w:rPr>
        <w:t>ства)</w:t>
      </w:r>
    </w:p>
    <w:p w:rsidR="005525BE" w:rsidRPr="00F769FC" w:rsidRDefault="008F640A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5525BE" w:rsidRPr="00F769FC">
        <w:rPr>
          <w:rFonts w:ascii="Times New Roman" w:hAnsi="Times New Roman" w:cs="Times New Roman"/>
          <w:sz w:val="28"/>
          <w:szCs w:val="28"/>
        </w:rPr>
        <w:t>Зоосанитарный</w:t>
      </w:r>
      <w:proofErr w:type="spellEnd"/>
      <w:r w:rsidR="005525BE" w:rsidRPr="00F769FC">
        <w:rPr>
          <w:rFonts w:ascii="Times New Roman" w:hAnsi="Times New Roman" w:cs="Times New Roman"/>
          <w:sz w:val="28"/>
          <w:szCs w:val="28"/>
        </w:rPr>
        <w:t xml:space="preserve"> статус свиноводческих хозяйств, а также организаций, осуществляющих убой свиней, переработку и хранение продукции свиноводства определяется в соответствии с приказом Министерства сельского хозяйства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 </w:t>
      </w:r>
      <w:r w:rsidR="005525BE" w:rsidRPr="00F769FC">
        <w:rPr>
          <w:rFonts w:ascii="Times New Roman" w:hAnsi="Times New Roman" w:cs="Times New Roman"/>
          <w:sz w:val="28"/>
          <w:szCs w:val="28"/>
        </w:rPr>
        <w:t xml:space="preserve">23.07.2010 </w:t>
      </w:r>
      <w:r w:rsidR="0068136A" w:rsidRPr="00F769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25BE" w:rsidRPr="00F769FC">
        <w:rPr>
          <w:rFonts w:ascii="Times New Roman" w:hAnsi="Times New Roman" w:cs="Times New Roman"/>
          <w:sz w:val="28"/>
          <w:szCs w:val="28"/>
        </w:rPr>
        <w:t xml:space="preserve">258 </w:t>
      </w:r>
      <w:r w:rsidR="0068136A" w:rsidRPr="00F769FC">
        <w:rPr>
          <w:rFonts w:ascii="Times New Roman" w:hAnsi="Times New Roman" w:cs="Times New Roman"/>
          <w:sz w:val="28"/>
          <w:szCs w:val="28"/>
        </w:rPr>
        <w:t>«</w:t>
      </w:r>
      <w:r w:rsidR="005525BE" w:rsidRPr="00F769FC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</w:t>
      </w:r>
      <w:proofErr w:type="spellStart"/>
      <w:r w:rsidR="005525BE" w:rsidRPr="00F769FC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5525BE" w:rsidRPr="00F769FC">
        <w:rPr>
          <w:rFonts w:ascii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</w:r>
      <w:r w:rsidR="0068136A" w:rsidRPr="00F769FC">
        <w:rPr>
          <w:rFonts w:ascii="Times New Roman" w:hAnsi="Times New Roman" w:cs="Times New Roman"/>
          <w:sz w:val="28"/>
          <w:szCs w:val="28"/>
        </w:rPr>
        <w:t>»</w:t>
      </w:r>
      <w:r w:rsidR="005525BE" w:rsidRPr="00F769FC">
        <w:rPr>
          <w:rFonts w:ascii="Times New Roman" w:hAnsi="Times New Roman" w:cs="Times New Roman"/>
          <w:sz w:val="28"/>
          <w:szCs w:val="28"/>
        </w:rPr>
        <w:t>.</w:t>
      </w:r>
    </w:p>
    <w:p w:rsidR="00FD0B41" w:rsidRDefault="00FD0B41" w:rsidP="00FD0B41">
      <w:pPr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9E1" w:rsidRDefault="001209E1" w:rsidP="00FD0B41">
      <w:pPr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D21A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F640A" w:rsidRDefault="001C6524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524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1209E1" w:rsidRDefault="008F640A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6524">
        <w:rPr>
          <w:rFonts w:ascii="Times New Roman" w:hAnsi="Times New Roman" w:cs="Times New Roman"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E1" w:rsidRPr="001C6524">
        <w:rPr>
          <w:rFonts w:ascii="Times New Roman" w:hAnsi="Times New Roman" w:cs="Times New Roman"/>
          <w:sz w:val="28"/>
          <w:szCs w:val="28"/>
        </w:rPr>
        <w:t>«</w:t>
      </w:r>
      <w:r w:rsidR="001C6524">
        <w:rPr>
          <w:rFonts w:ascii="Times New Roman" w:hAnsi="Times New Roman" w:cs="Times New Roman"/>
          <w:sz w:val="28"/>
          <w:szCs w:val="28"/>
        </w:rPr>
        <w:t>Введение ограничительных мероприятий (карантина)</w:t>
      </w:r>
      <w:r w:rsidR="001209E1" w:rsidRPr="001C6524">
        <w:rPr>
          <w:rFonts w:ascii="Times New Roman" w:hAnsi="Times New Roman" w:cs="Times New Roman"/>
          <w:sz w:val="28"/>
          <w:szCs w:val="28"/>
        </w:rPr>
        <w:t>»</w:t>
      </w:r>
    </w:p>
    <w:p w:rsidR="001C6524" w:rsidRPr="001C6524" w:rsidRDefault="001C6524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817"/>
        <w:gridCol w:w="6521"/>
        <w:gridCol w:w="2629"/>
      </w:tblGrid>
      <w:tr w:rsidR="0057121D" w:rsidRPr="001209E1" w:rsidTr="008F640A">
        <w:trPr>
          <w:jc w:val="center"/>
        </w:trPr>
        <w:tc>
          <w:tcPr>
            <w:tcW w:w="817" w:type="dxa"/>
          </w:tcPr>
          <w:p w:rsidR="0057121D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57121D" w:rsidRPr="009321AD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1AD">
              <w:rPr>
                <w:rFonts w:ascii="Times New Roman" w:hAnsi="Times New Roman" w:cs="Times New Roman"/>
                <w:sz w:val="28"/>
                <w:szCs w:val="28"/>
              </w:rPr>
              <w:t>Критерии риска</w:t>
            </w:r>
            <w:r w:rsidR="009321AD" w:rsidRPr="009321AD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2629" w:type="dxa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</w:t>
            </w: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15621" w:rsidRPr="001209E1" w:rsidTr="008F640A">
        <w:trPr>
          <w:jc w:val="center"/>
        </w:trPr>
        <w:tc>
          <w:tcPr>
            <w:tcW w:w="817" w:type="dxa"/>
          </w:tcPr>
          <w:p w:rsidR="00C15621" w:rsidRDefault="00C15621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C15621" w:rsidRDefault="00C15621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  <w:vAlign w:val="center"/>
          </w:tcPr>
          <w:p w:rsidR="00C15621" w:rsidRPr="001209E1" w:rsidRDefault="00C15621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21D" w:rsidRPr="001209E1" w:rsidTr="008F640A">
        <w:trPr>
          <w:jc w:val="center"/>
        </w:trPr>
        <w:tc>
          <w:tcPr>
            <w:tcW w:w="817" w:type="dxa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vAlign w:val="center"/>
          </w:tcPr>
          <w:p w:rsidR="0057121D" w:rsidRPr="001209E1" w:rsidRDefault="0057121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енее 1 года</w:t>
            </w:r>
          </w:p>
        </w:tc>
        <w:tc>
          <w:tcPr>
            <w:tcW w:w="2629" w:type="dxa"/>
            <w:vAlign w:val="center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121D" w:rsidRPr="001209E1" w:rsidTr="008F640A">
        <w:trPr>
          <w:jc w:val="center"/>
        </w:trPr>
        <w:tc>
          <w:tcPr>
            <w:tcW w:w="817" w:type="dxa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vAlign w:val="center"/>
          </w:tcPr>
          <w:p w:rsidR="0057121D" w:rsidRPr="001209E1" w:rsidRDefault="0057121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олее 1 года, но менее 2 лет</w:t>
            </w:r>
          </w:p>
        </w:tc>
        <w:tc>
          <w:tcPr>
            <w:tcW w:w="2629" w:type="dxa"/>
            <w:vAlign w:val="center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21D" w:rsidRPr="001209E1" w:rsidTr="008F640A">
        <w:trPr>
          <w:jc w:val="center"/>
        </w:trPr>
        <w:tc>
          <w:tcPr>
            <w:tcW w:w="817" w:type="dxa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vAlign w:val="center"/>
          </w:tcPr>
          <w:p w:rsidR="0057121D" w:rsidRPr="001209E1" w:rsidRDefault="00C15621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121D" w:rsidRPr="001209E1">
              <w:rPr>
                <w:rFonts w:ascii="Times New Roman" w:hAnsi="Times New Roman" w:cs="Times New Roman"/>
                <w:sz w:val="28"/>
                <w:szCs w:val="28"/>
              </w:rPr>
              <w:t>олее 2 лет, но менее 3 лет</w:t>
            </w:r>
          </w:p>
        </w:tc>
        <w:tc>
          <w:tcPr>
            <w:tcW w:w="2629" w:type="dxa"/>
            <w:vAlign w:val="center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21D" w:rsidRPr="001209E1" w:rsidTr="008F640A">
        <w:trPr>
          <w:jc w:val="center"/>
        </w:trPr>
        <w:tc>
          <w:tcPr>
            <w:tcW w:w="817" w:type="dxa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vAlign w:val="center"/>
          </w:tcPr>
          <w:p w:rsidR="0057121D" w:rsidRPr="001209E1" w:rsidRDefault="00C15621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121D" w:rsidRPr="001209E1">
              <w:rPr>
                <w:rFonts w:ascii="Times New Roman" w:hAnsi="Times New Roman" w:cs="Times New Roman"/>
                <w:sz w:val="28"/>
                <w:szCs w:val="28"/>
              </w:rPr>
              <w:t>олее 3 лет, но менее 4 лет</w:t>
            </w:r>
          </w:p>
        </w:tc>
        <w:tc>
          <w:tcPr>
            <w:tcW w:w="2629" w:type="dxa"/>
            <w:vAlign w:val="center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21D" w:rsidRPr="001209E1" w:rsidTr="008F640A">
        <w:trPr>
          <w:jc w:val="center"/>
        </w:trPr>
        <w:tc>
          <w:tcPr>
            <w:tcW w:w="817" w:type="dxa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vAlign w:val="center"/>
          </w:tcPr>
          <w:p w:rsidR="0057121D" w:rsidRPr="001209E1" w:rsidRDefault="00C15621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121D" w:rsidRPr="001209E1">
              <w:rPr>
                <w:rFonts w:ascii="Times New Roman" w:hAnsi="Times New Roman" w:cs="Times New Roman"/>
                <w:sz w:val="28"/>
                <w:szCs w:val="28"/>
              </w:rPr>
              <w:t>олее 4 лет, но менее 5 лет</w:t>
            </w:r>
          </w:p>
        </w:tc>
        <w:tc>
          <w:tcPr>
            <w:tcW w:w="2629" w:type="dxa"/>
            <w:vAlign w:val="center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21D" w:rsidRPr="001209E1" w:rsidTr="008F640A">
        <w:trPr>
          <w:jc w:val="center"/>
        </w:trPr>
        <w:tc>
          <w:tcPr>
            <w:tcW w:w="817" w:type="dxa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vAlign w:val="center"/>
          </w:tcPr>
          <w:p w:rsidR="0057121D" w:rsidRPr="001209E1" w:rsidRDefault="0057121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Заразные, в том числе особо опасные, болезни животных не регистрировались</w:t>
            </w:r>
          </w:p>
        </w:tc>
        <w:tc>
          <w:tcPr>
            <w:tcW w:w="2629" w:type="dxa"/>
            <w:vAlign w:val="center"/>
          </w:tcPr>
          <w:p w:rsidR="0057121D" w:rsidRPr="001209E1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E61B5" w:rsidRDefault="003E61B5" w:rsidP="00FD0B41">
      <w:pPr>
        <w:pStyle w:val="a7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5BE" w:rsidRPr="00C15621" w:rsidRDefault="001209E1" w:rsidP="00FD0B41">
      <w:pPr>
        <w:pStyle w:val="a7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621">
        <w:rPr>
          <w:rFonts w:ascii="Times New Roman" w:hAnsi="Times New Roman" w:cs="Times New Roman"/>
          <w:sz w:val="28"/>
          <w:szCs w:val="28"/>
        </w:rPr>
        <w:t>Таблица</w:t>
      </w:r>
      <w:r w:rsidR="005525BE" w:rsidRPr="00C15621">
        <w:rPr>
          <w:rFonts w:ascii="Times New Roman" w:hAnsi="Times New Roman" w:cs="Times New Roman"/>
          <w:sz w:val="28"/>
          <w:szCs w:val="28"/>
        </w:rPr>
        <w:t xml:space="preserve"> </w:t>
      </w:r>
      <w:r w:rsidR="00D21ACF" w:rsidRPr="00C15621">
        <w:rPr>
          <w:rFonts w:ascii="Times New Roman" w:hAnsi="Times New Roman" w:cs="Times New Roman"/>
          <w:sz w:val="28"/>
          <w:szCs w:val="28"/>
        </w:rPr>
        <w:t xml:space="preserve">№ </w:t>
      </w:r>
      <w:r w:rsidRPr="00C15621">
        <w:rPr>
          <w:rFonts w:ascii="Times New Roman" w:hAnsi="Times New Roman" w:cs="Times New Roman"/>
          <w:sz w:val="28"/>
          <w:szCs w:val="28"/>
        </w:rPr>
        <w:t>4</w:t>
      </w:r>
    </w:p>
    <w:p w:rsidR="008F640A" w:rsidRDefault="00C15621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524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C15621" w:rsidRDefault="008F640A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524">
        <w:rPr>
          <w:rFonts w:ascii="Times New Roman" w:hAnsi="Times New Roman" w:cs="Times New Roman"/>
          <w:sz w:val="28"/>
          <w:szCs w:val="28"/>
        </w:rPr>
        <w:t>риска</w:t>
      </w:r>
      <w:r w:rsidRPr="00C15621">
        <w:rPr>
          <w:rFonts w:ascii="Times New Roman" w:hAnsi="Times New Roman" w:cs="Times New Roman"/>
          <w:sz w:val="28"/>
          <w:szCs w:val="28"/>
        </w:rPr>
        <w:t xml:space="preserve"> </w:t>
      </w:r>
      <w:r w:rsidR="00C15621" w:rsidRPr="00C15621">
        <w:rPr>
          <w:rFonts w:ascii="Times New Roman" w:hAnsi="Times New Roman" w:cs="Times New Roman"/>
          <w:sz w:val="28"/>
          <w:szCs w:val="28"/>
        </w:rPr>
        <w:t>«Особый случай»</w:t>
      </w:r>
    </w:p>
    <w:p w:rsidR="00C15621" w:rsidRPr="00C15621" w:rsidRDefault="00C15621" w:rsidP="00FD0B41">
      <w:pPr>
        <w:pStyle w:val="a7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817"/>
        <w:gridCol w:w="6095"/>
        <w:gridCol w:w="3055"/>
      </w:tblGrid>
      <w:tr w:rsidR="0057121D" w:rsidTr="008F640A">
        <w:trPr>
          <w:jc w:val="center"/>
        </w:trPr>
        <w:tc>
          <w:tcPr>
            <w:tcW w:w="817" w:type="dxa"/>
          </w:tcPr>
          <w:p w:rsidR="0057121D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21D" w:rsidRPr="005525BE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8F640A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gramStart"/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55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21D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ветеринарного надзора</w:t>
            </w:r>
          </w:p>
        </w:tc>
        <w:tc>
          <w:tcPr>
            <w:tcW w:w="3055" w:type="dxa"/>
          </w:tcPr>
          <w:p w:rsidR="0057121D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риска</w:t>
            </w:r>
          </w:p>
        </w:tc>
      </w:tr>
      <w:tr w:rsidR="00C15621" w:rsidTr="008F640A">
        <w:trPr>
          <w:jc w:val="center"/>
        </w:trPr>
        <w:tc>
          <w:tcPr>
            <w:tcW w:w="817" w:type="dxa"/>
          </w:tcPr>
          <w:p w:rsidR="00C15621" w:rsidRDefault="00C15621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C15621" w:rsidRPr="005525BE" w:rsidRDefault="00C15621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  <w:vAlign w:val="center"/>
          </w:tcPr>
          <w:p w:rsidR="00C15621" w:rsidRDefault="00C15621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21D" w:rsidTr="008F640A">
        <w:trPr>
          <w:jc w:val="center"/>
        </w:trPr>
        <w:tc>
          <w:tcPr>
            <w:tcW w:w="817" w:type="dxa"/>
          </w:tcPr>
          <w:p w:rsidR="0057121D" w:rsidRPr="005525BE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vAlign w:val="center"/>
          </w:tcPr>
          <w:p w:rsidR="0057121D" w:rsidRDefault="0057121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Объекты, на которых осуществляются работы с</w:t>
            </w:r>
            <w:r w:rsidR="008F64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микроорган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измами 1</w:t>
            </w:r>
            <w:r w:rsidR="008F640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групп патогенности</w:t>
            </w:r>
          </w:p>
        </w:tc>
        <w:tc>
          <w:tcPr>
            <w:tcW w:w="3055" w:type="dxa"/>
            <w:vMerge w:val="restart"/>
            <w:vAlign w:val="center"/>
          </w:tcPr>
          <w:p w:rsidR="0057121D" w:rsidRDefault="009321A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7121D">
              <w:rPr>
                <w:rFonts w:ascii="Times New Roman" w:hAnsi="Times New Roman" w:cs="Times New Roman"/>
                <w:sz w:val="28"/>
                <w:szCs w:val="28"/>
              </w:rPr>
              <w:t>резвычайно высокий риск</w:t>
            </w:r>
          </w:p>
        </w:tc>
      </w:tr>
      <w:tr w:rsidR="0057121D" w:rsidTr="008F640A">
        <w:trPr>
          <w:jc w:val="center"/>
        </w:trPr>
        <w:tc>
          <w:tcPr>
            <w:tcW w:w="817" w:type="dxa"/>
          </w:tcPr>
          <w:p w:rsidR="0057121D" w:rsidRPr="005525BE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57121D" w:rsidRDefault="0057121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Объекты, на которых установлены ограничительные мероприятия (карантин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</w:t>
            </w:r>
            <w:r w:rsidR="008F64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заразным болезням животных</w:t>
            </w:r>
          </w:p>
        </w:tc>
        <w:tc>
          <w:tcPr>
            <w:tcW w:w="3055" w:type="dxa"/>
            <w:vMerge/>
            <w:vAlign w:val="center"/>
          </w:tcPr>
          <w:p w:rsidR="0057121D" w:rsidRDefault="0057121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1D" w:rsidTr="008F640A">
        <w:trPr>
          <w:jc w:val="center"/>
        </w:trPr>
        <w:tc>
          <w:tcPr>
            <w:tcW w:w="817" w:type="dxa"/>
          </w:tcPr>
          <w:p w:rsidR="0057121D" w:rsidRPr="005525BE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57121D" w:rsidRDefault="0057121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Объекты, на которых осуществляются работы с</w:t>
            </w:r>
            <w:r w:rsidR="008F64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микроорган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измами 3</w:t>
            </w:r>
            <w:r w:rsidR="008F64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групп патогенности</w:t>
            </w:r>
          </w:p>
        </w:tc>
        <w:tc>
          <w:tcPr>
            <w:tcW w:w="3055" w:type="dxa"/>
            <w:vMerge w:val="restart"/>
            <w:vAlign w:val="center"/>
          </w:tcPr>
          <w:p w:rsidR="0057121D" w:rsidRDefault="009321A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121D">
              <w:rPr>
                <w:rFonts w:ascii="Times New Roman" w:hAnsi="Times New Roman" w:cs="Times New Roman"/>
                <w:sz w:val="28"/>
                <w:szCs w:val="28"/>
              </w:rPr>
              <w:t>ысокий риск</w:t>
            </w:r>
          </w:p>
        </w:tc>
      </w:tr>
      <w:tr w:rsidR="0057121D" w:rsidTr="008F640A">
        <w:trPr>
          <w:jc w:val="center"/>
        </w:trPr>
        <w:tc>
          <w:tcPr>
            <w:tcW w:w="817" w:type="dxa"/>
          </w:tcPr>
          <w:p w:rsidR="0057121D" w:rsidRPr="005525BE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57121D" w:rsidRDefault="0057121D" w:rsidP="00FD0B41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BE">
              <w:rPr>
                <w:rFonts w:ascii="Times New Roman" w:hAnsi="Times New Roman" w:cs="Times New Roman"/>
                <w:sz w:val="28"/>
                <w:szCs w:val="28"/>
              </w:rPr>
              <w:t xml:space="preserve">Объекты, на которых осуществляется </w:t>
            </w:r>
            <w:proofErr w:type="spellStart"/>
            <w:r w:rsidRPr="005525BE">
              <w:rPr>
                <w:rFonts w:ascii="Times New Roman" w:hAnsi="Times New Roman" w:cs="Times New Roman"/>
                <w:sz w:val="28"/>
                <w:szCs w:val="28"/>
              </w:rPr>
              <w:t>карантинирование</w:t>
            </w:r>
            <w:proofErr w:type="spellEnd"/>
            <w:r w:rsidR="008F640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при их ввозе на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территорию области из иностранных государств</w:t>
            </w:r>
          </w:p>
        </w:tc>
        <w:tc>
          <w:tcPr>
            <w:tcW w:w="3055" w:type="dxa"/>
            <w:vMerge/>
            <w:vAlign w:val="center"/>
          </w:tcPr>
          <w:p w:rsidR="0057121D" w:rsidRDefault="0057121D" w:rsidP="00FD0B41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5BE" w:rsidRDefault="005525BE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B41" w:rsidRDefault="00FD0B41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B41" w:rsidRDefault="00FD0B41" w:rsidP="00FD0B41">
      <w:pPr>
        <w:pStyle w:val="a7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C7" w:rsidRPr="00714AC7" w:rsidRDefault="00714AC7" w:rsidP="00FD0B41">
      <w:pPr>
        <w:pStyle w:val="a7"/>
        <w:spacing w:line="233" w:lineRule="auto"/>
        <w:ind w:right="5498"/>
        <w:jc w:val="center"/>
        <w:rPr>
          <w:rFonts w:ascii="Times New Roman" w:hAnsi="Times New Roman" w:cs="Times New Roman"/>
          <w:sz w:val="28"/>
          <w:szCs w:val="28"/>
        </w:rPr>
      </w:pPr>
      <w:r w:rsidRPr="00714AC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14AC7" w:rsidRPr="00714AC7" w:rsidRDefault="00714AC7" w:rsidP="00FD0B41">
      <w:pPr>
        <w:pStyle w:val="a7"/>
        <w:spacing w:line="233" w:lineRule="auto"/>
        <w:ind w:right="5498"/>
        <w:jc w:val="center"/>
        <w:rPr>
          <w:rFonts w:ascii="Times New Roman" w:hAnsi="Times New Roman" w:cs="Times New Roman"/>
          <w:sz w:val="28"/>
          <w:szCs w:val="28"/>
        </w:rPr>
      </w:pPr>
      <w:r w:rsidRPr="00714AC7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714AC7" w:rsidRPr="005651F3" w:rsidRDefault="00714AC7" w:rsidP="00FD0B41">
      <w:pPr>
        <w:pStyle w:val="a7"/>
        <w:spacing w:line="233" w:lineRule="auto"/>
        <w:rPr>
          <w:rFonts w:ascii="Times New Roman" w:hAnsi="Times New Roman" w:cs="Times New Roman"/>
          <w:sz w:val="28"/>
          <w:szCs w:val="28"/>
        </w:rPr>
      </w:pPr>
      <w:r w:rsidRPr="00714AC7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                                               Т.А. </w:t>
      </w:r>
      <w:proofErr w:type="spellStart"/>
      <w:r w:rsidRPr="00714AC7">
        <w:rPr>
          <w:rFonts w:ascii="Times New Roman" w:hAnsi="Times New Roman" w:cs="Times New Roman"/>
          <w:sz w:val="28"/>
          <w:szCs w:val="28"/>
        </w:rPr>
        <w:t>Родионченко</w:t>
      </w:r>
      <w:proofErr w:type="spellEnd"/>
    </w:p>
    <w:sectPr w:rsidR="00714AC7" w:rsidRPr="005651F3" w:rsidSect="008233E8">
      <w:headerReference w:type="default" r:id="rId8"/>
      <w:footerReference w:type="default" r:id="rId9"/>
      <w:footerReference w:type="first" r:id="rId10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03" w:rsidRDefault="00754803" w:rsidP="009356C0">
      <w:pPr>
        <w:spacing w:after="0" w:line="240" w:lineRule="auto"/>
      </w:pPr>
      <w:r>
        <w:separator/>
      </w:r>
    </w:p>
  </w:endnote>
  <w:endnote w:type="continuationSeparator" w:id="0">
    <w:p w:rsidR="00754803" w:rsidRDefault="00754803" w:rsidP="0093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6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2C7C" w:rsidRPr="00C12C7C" w:rsidRDefault="00A85094">
        <w:pPr>
          <w:pStyle w:val="aa"/>
          <w:jc w:val="right"/>
          <w:rPr>
            <w:rFonts w:ascii="Times New Roman" w:hAnsi="Times New Roman" w:cs="Times New Roman"/>
          </w:rPr>
        </w:pPr>
        <w:r w:rsidRPr="00C12C7C">
          <w:rPr>
            <w:rFonts w:ascii="Times New Roman" w:hAnsi="Times New Roman" w:cs="Times New Roman"/>
          </w:rPr>
          <w:fldChar w:fldCharType="begin"/>
        </w:r>
        <w:r w:rsidR="00C12C7C" w:rsidRPr="00C12C7C">
          <w:rPr>
            <w:rFonts w:ascii="Times New Roman" w:hAnsi="Times New Roman" w:cs="Times New Roman"/>
          </w:rPr>
          <w:instrText xml:space="preserve"> PAGE   \* MERGEFORMAT </w:instrText>
        </w:r>
        <w:r w:rsidRPr="00C12C7C">
          <w:rPr>
            <w:rFonts w:ascii="Times New Roman" w:hAnsi="Times New Roman" w:cs="Times New Roman"/>
          </w:rPr>
          <w:fldChar w:fldCharType="separate"/>
        </w:r>
        <w:r w:rsidR="00FD0B41">
          <w:rPr>
            <w:rFonts w:ascii="Times New Roman" w:hAnsi="Times New Roman" w:cs="Times New Roman"/>
            <w:noProof/>
          </w:rPr>
          <w:t>2</w:t>
        </w:r>
        <w:r w:rsidRPr="00C12C7C">
          <w:rPr>
            <w:rFonts w:ascii="Times New Roman" w:hAnsi="Times New Roman" w:cs="Times New Roman"/>
          </w:rPr>
          <w:fldChar w:fldCharType="end"/>
        </w:r>
      </w:p>
    </w:sdtContent>
  </w:sdt>
  <w:p w:rsidR="009321AD" w:rsidRDefault="009321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97115"/>
      <w:docPartObj>
        <w:docPartGallery w:val="Page Numbers (Bottom of Page)"/>
        <w:docPartUnique/>
      </w:docPartObj>
    </w:sdtPr>
    <w:sdtContent>
      <w:p w:rsidR="008233E8" w:rsidRDefault="00A85094">
        <w:pPr>
          <w:pStyle w:val="aa"/>
          <w:jc w:val="right"/>
        </w:pPr>
        <w:r>
          <w:fldChar w:fldCharType="begin"/>
        </w:r>
        <w:r w:rsidR="008233E8">
          <w:instrText>PAGE   \* MERGEFORMAT</w:instrText>
        </w:r>
        <w:r>
          <w:fldChar w:fldCharType="separate"/>
        </w:r>
        <w:r w:rsidR="00FD0B41">
          <w:rPr>
            <w:noProof/>
          </w:rPr>
          <w:t>1</w:t>
        </w:r>
        <w:r>
          <w:fldChar w:fldCharType="end"/>
        </w:r>
      </w:p>
    </w:sdtContent>
  </w:sdt>
  <w:p w:rsidR="008233E8" w:rsidRDefault="008233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03" w:rsidRDefault="00754803" w:rsidP="009356C0">
      <w:pPr>
        <w:spacing w:after="0" w:line="240" w:lineRule="auto"/>
      </w:pPr>
      <w:r>
        <w:separator/>
      </w:r>
    </w:p>
  </w:footnote>
  <w:footnote w:type="continuationSeparator" w:id="0">
    <w:p w:rsidR="00754803" w:rsidRDefault="00754803" w:rsidP="009356C0">
      <w:pPr>
        <w:spacing w:after="0" w:line="240" w:lineRule="auto"/>
      </w:pPr>
      <w:r>
        <w:continuationSeparator/>
      </w:r>
    </w:p>
  </w:footnote>
  <w:footnote w:id="1">
    <w:p w:rsidR="009321AD" w:rsidRPr="009321AD" w:rsidRDefault="009321AD" w:rsidP="00FD0B41">
      <w:pPr>
        <w:pStyle w:val="ac"/>
        <w:spacing w:line="236" w:lineRule="auto"/>
        <w:rPr>
          <w:rFonts w:ascii="Times New Roman" w:hAnsi="Times New Roman" w:cs="Times New Roman"/>
          <w:sz w:val="28"/>
          <w:szCs w:val="28"/>
        </w:rPr>
      </w:pPr>
      <w:r w:rsidRPr="009321AD">
        <w:rPr>
          <w:rStyle w:val="ae"/>
          <w:sz w:val="28"/>
          <w:szCs w:val="28"/>
        </w:rPr>
        <w:sym w:font="Symbol" w:char="F02A"/>
      </w:r>
      <w:r w:rsidRPr="009321AD">
        <w:rPr>
          <w:rFonts w:ascii="Times New Roman" w:hAnsi="Times New Roman" w:cs="Times New Roman"/>
          <w:sz w:val="28"/>
          <w:szCs w:val="28"/>
        </w:rPr>
        <w:t xml:space="preserve"> Случаи возникновения (регистрации) заразных, в том числе особо опасных, болезней животных. Период времени с последнего случая возникновения (регистрации) на территории производственного объекта заразных, в том числе особо опасных, болезней животных, по которым могут устанавливаться ограничительные мероприятия (карантин).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1D" w:rsidRPr="009356C0" w:rsidRDefault="0057121D" w:rsidP="009356C0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8CF"/>
    <w:multiLevelType w:val="hybridMultilevel"/>
    <w:tmpl w:val="41106E56"/>
    <w:lvl w:ilvl="0" w:tplc="E648F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D163D"/>
    <w:multiLevelType w:val="hybridMultilevel"/>
    <w:tmpl w:val="8F74E616"/>
    <w:lvl w:ilvl="0" w:tplc="C8E8E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10D14"/>
    <w:multiLevelType w:val="hybridMultilevel"/>
    <w:tmpl w:val="C8A02C82"/>
    <w:lvl w:ilvl="0" w:tplc="D2AE1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CB6709"/>
    <w:multiLevelType w:val="hybridMultilevel"/>
    <w:tmpl w:val="6CA20F3A"/>
    <w:lvl w:ilvl="0" w:tplc="BC32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278F"/>
    <w:rsid w:val="00043307"/>
    <w:rsid w:val="00060D10"/>
    <w:rsid w:val="000A2EC5"/>
    <w:rsid w:val="000A70EE"/>
    <w:rsid w:val="000B3E8D"/>
    <w:rsid w:val="001209E1"/>
    <w:rsid w:val="00124F90"/>
    <w:rsid w:val="00127C09"/>
    <w:rsid w:val="00163A51"/>
    <w:rsid w:val="0017201D"/>
    <w:rsid w:val="001B5311"/>
    <w:rsid w:val="001C6524"/>
    <w:rsid w:val="001D3B73"/>
    <w:rsid w:val="00222FA9"/>
    <w:rsid w:val="00244E1F"/>
    <w:rsid w:val="0026075B"/>
    <w:rsid w:val="002A01EF"/>
    <w:rsid w:val="002A5F70"/>
    <w:rsid w:val="002E7102"/>
    <w:rsid w:val="00302D0A"/>
    <w:rsid w:val="00326BD9"/>
    <w:rsid w:val="003758A8"/>
    <w:rsid w:val="003E61B5"/>
    <w:rsid w:val="00443F06"/>
    <w:rsid w:val="0049054E"/>
    <w:rsid w:val="00500166"/>
    <w:rsid w:val="00510099"/>
    <w:rsid w:val="00551040"/>
    <w:rsid w:val="005525BE"/>
    <w:rsid w:val="00562CF0"/>
    <w:rsid w:val="005651F3"/>
    <w:rsid w:val="0057121D"/>
    <w:rsid w:val="005A7C7F"/>
    <w:rsid w:val="005B10BF"/>
    <w:rsid w:val="00611999"/>
    <w:rsid w:val="00631EF8"/>
    <w:rsid w:val="00632C7F"/>
    <w:rsid w:val="006441AF"/>
    <w:rsid w:val="0068136A"/>
    <w:rsid w:val="006B3381"/>
    <w:rsid w:val="006C429C"/>
    <w:rsid w:val="006C4F4B"/>
    <w:rsid w:val="00714AC7"/>
    <w:rsid w:val="0072348E"/>
    <w:rsid w:val="00754803"/>
    <w:rsid w:val="0077770A"/>
    <w:rsid w:val="007839C8"/>
    <w:rsid w:val="007E574A"/>
    <w:rsid w:val="007E75A5"/>
    <w:rsid w:val="008233E8"/>
    <w:rsid w:val="0089278F"/>
    <w:rsid w:val="008D0AFE"/>
    <w:rsid w:val="008F5D32"/>
    <w:rsid w:val="008F640A"/>
    <w:rsid w:val="00924BF8"/>
    <w:rsid w:val="009321AD"/>
    <w:rsid w:val="009356C0"/>
    <w:rsid w:val="009370B5"/>
    <w:rsid w:val="00993904"/>
    <w:rsid w:val="009A47FE"/>
    <w:rsid w:val="009D0F61"/>
    <w:rsid w:val="009D286B"/>
    <w:rsid w:val="009D33C0"/>
    <w:rsid w:val="009E5843"/>
    <w:rsid w:val="00A02AFB"/>
    <w:rsid w:val="00A0511C"/>
    <w:rsid w:val="00A16F10"/>
    <w:rsid w:val="00A30D78"/>
    <w:rsid w:val="00A55BD6"/>
    <w:rsid w:val="00A67D5A"/>
    <w:rsid w:val="00A77210"/>
    <w:rsid w:val="00A85094"/>
    <w:rsid w:val="00A91D72"/>
    <w:rsid w:val="00AD0B9D"/>
    <w:rsid w:val="00B2130A"/>
    <w:rsid w:val="00B55DB0"/>
    <w:rsid w:val="00B81AF3"/>
    <w:rsid w:val="00BB1C8F"/>
    <w:rsid w:val="00C07CCF"/>
    <w:rsid w:val="00C12C7C"/>
    <w:rsid w:val="00C15621"/>
    <w:rsid w:val="00C25300"/>
    <w:rsid w:val="00C64942"/>
    <w:rsid w:val="00CC2750"/>
    <w:rsid w:val="00CD1D47"/>
    <w:rsid w:val="00CF2990"/>
    <w:rsid w:val="00D07D09"/>
    <w:rsid w:val="00D21ACF"/>
    <w:rsid w:val="00D56D60"/>
    <w:rsid w:val="00D651E1"/>
    <w:rsid w:val="00D66D27"/>
    <w:rsid w:val="00D745E4"/>
    <w:rsid w:val="00D779E3"/>
    <w:rsid w:val="00D9098A"/>
    <w:rsid w:val="00DE5FD7"/>
    <w:rsid w:val="00E42D1B"/>
    <w:rsid w:val="00E43AE7"/>
    <w:rsid w:val="00E47D9A"/>
    <w:rsid w:val="00E51BC0"/>
    <w:rsid w:val="00E613A7"/>
    <w:rsid w:val="00EC2A2C"/>
    <w:rsid w:val="00ED210B"/>
    <w:rsid w:val="00ED68BE"/>
    <w:rsid w:val="00F438F6"/>
    <w:rsid w:val="00F45CBB"/>
    <w:rsid w:val="00F769FC"/>
    <w:rsid w:val="00FD0B41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4942"/>
    <w:pPr>
      <w:ind w:left="720"/>
      <w:contextualSpacing/>
    </w:pPr>
  </w:style>
  <w:style w:type="paragraph" w:styleId="a7">
    <w:name w:val="No Spacing"/>
    <w:uiPriority w:val="1"/>
    <w:qFormat/>
    <w:rsid w:val="009E584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3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6C0"/>
  </w:style>
  <w:style w:type="paragraph" w:styleId="aa">
    <w:name w:val="footer"/>
    <w:basedOn w:val="a"/>
    <w:link w:val="ab"/>
    <w:uiPriority w:val="99"/>
    <w:unhideWhenUsed/>
    <w:rsid w:val="0093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6C0"/>
  </w:style>
  <w:style w:type="paragraph" w:styleId="ac">
    <w:name w:val="footnote text"/>
    <w:basedOn w:val="a"/>
    <w:link w:val="ad"/>
    <w:uiPriority w:val="99"/>
    <w:semiHidden/>
    <w:unhideWhenUsed/>
    <w:rsid w:val="0057121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712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712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B134-B3B9-4C2F-B621-3D57E0CA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2018-11-16T08:00:00Z</cp:lastPrinted>
  <dcterms:created xsi:type="dcterms:W3CDTF">2018-11-16T08:55:00Z</dcterms:created>
  <dcterms:modified xsi:type="dcterms:W3CDTF">2018-11-16T08:55:00Z</dcterms:modified>
</cp:coreProperties>
</file>