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197D0" w14:textId="63BBE3CF" w:rsidR="000379C8" w:rsidRDefault="000379C8" w:rsidP="002E741D">
      <w:pPr>
        <w:spacing w:after="0" w:line="240" w:lineRule="auto"/>
        <w:jc w:val="right"/>
      </w:pPr>
    </w:p>
    <w:p w14:paraId="17B6EE1F" w14:textId="3E2BCB72" w:rsidR="00CD5ED2" w:rsidRDefault="00CD5ED2" w:rsidP="002E741D">
      <w:pPr>
        <w:spacing w:after="0" w:line="240" w:lineRule="auto"/>
        <w:jc w:val="center"/>
        <w:rPr>
          <w:rFonts w:ascii="Segoe UI Black" w:hAnsi="Segoe UI Black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4950C09C" wp14:editId="674FF98A">
            <wp:extent cx="1762125" cy="14266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274" cy="150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F7A9B" w14:textId="79A36890" w:rsidR="002E741D" w:rsidRPr="00CD5ED2" w:rsidRDefault="002E741D" w:rsidP="002E741D">
      <w:pPr>
        <w:spacing w:after="0" w:line="240" w:lineRule="auto"/>
        <w:jc w:val="center"/>
        <w:rPr>
          <w:rFonts w:ascii="Segoe UI Black" w:hAnsi="Segoe UI Black"/>
          <w:color w:val="000000" w:themeColor="text1"/>
          <w:sz w:val="32"/>
          <w:szCs w:val="32"/>
        </w:rPr>
      </w:pPr>
      <w:r w:rsidRPr="00CD5ED2">
        <w:rPr>
          <w:rFonts w:ascii="Segoe UI Black" w:hAnsi="Segoe UI Black"/>
          <w:color w:val="000000" w:themeColor="text1"/>
          <w:sz w:val="32"/>
          <w:szCs w:val="32"/>
        </w:rPr>
        <w:t>Памятка безопасности при онлайн-покупке товаров</w:t>
      </w:r>
    </w:p>
    <w:p w14:paraId="311B0202" w14:textId="0CEF4C42" w:rsidR="002E741D" w:rsidRPr="00CD5ED2" w:rsidRDefault="00CD5ED2" w:rsidP="002E741D">
      <w:pPr>
        <w:spacing w:after="0" w:line="240" w:lineRule="auto"/>
        <w:jc w:val="center"/>
        <w:rPr>
          <w:rFonts w:ascii="Segoe UI Black" w:hAnsi="Segoe UI Black"/>
          <w:color w:val="000000" w:themeColor="text1"/>
          <w:sz w:val="32"/>
          <w:szCs w:val="32"/>
        </w:rPr>
      </w:pPr>
      <w:r>
        <w:rPr>
          <w:rFonts w:ascii="Segoe UI Black" w:hAnsi="Segoe UI Black"/>
          <w:color w:val="000000" w:themeColor="text1"/>
          <w:sz w:val="32"/>
          <w:szCs w:val="32"/>
        </w:rPr>
        <w:t>и</w:t>
      </w:r>
      <w:r w:rsidR="002E741D" w:rsidRPr="00CD5ED2">
        <w:rPr>
          <w:rFonts w:ascii="Segoe UI Black" w:hAnsi="Segoe UI Black"/>
          <w:color w:val="000000" w:themeColor="text1"/>
          <w:sz w:val="32"/>
          <w:szCs w:val="32"/>
        </w:rPr>
        <w:t xml:space="preserve"> онлайн-оплате услуг</w:t>
      </w:r>
    </w:p>
    <w:p w14:paraId="674BF9CF" w14:textId="68BB55D6" w:rsidR="002E741D" w:rsidRDefault="002E741D" w:rsidP="002E741D">
      <w:pPr>
        <w:spacing w:after="0" w:line="240" w:lineRule="auto"/>
        <w:jc w:val="center"/>
      </w:pPr>
    </w:p>
    <w:p w14:paraId="75D8D233" w14:textId="19C4AC47" w:rsidR="002E741D" w:rsidRPr="00CD5ED2" w:rsidRDefault="002E741D" w:rsidP="002E741D">
      <w:pPr>
        <w:spacing w:after="0" w:line="240" w:lineRule="auto"/>
        <w:jc w:val="both"/>
        <w:rPr>
          <w:rFonts w:ascii="Bahnschrift" w:hAnsi="Bahnschrift"/>
        </w:rPr>
      </w:pPr>
      <w:r w:rsidRPr="00CD5ED2">
        <w:rPr>
          <w:rFonts w:ascii="Bahnschrift" w:hAnsi="Bahnschrift"/>
        </w:rPr>
        <w:t>Наиболее часто встречающееся мошенничество при покупке товаров заключается в предложении различных категорий товаров по ценам значительно ниже, чем среднерыночная цена</w:t>
      </w:r>
    </w:p>
    <w:p w14:paraId="614CA2DC" w14:textId="77777777" w:rsidR="002E741D" w:rsidRPr="00CD5ED2" w:rsidRDefault="002E741D" w:rsidP="002E741D">
      <w:pPr>
        <w:spacing w:after="0" w:line="240" w:lineRule="auto"/>
        <w:jc w:val="both"/>
        <w:rPr>
          <w:rFonts w:ascii="Bahnschrift" w:hAnsi="Bahnschrift"/>
        </w:rPr>
      </w:pPr>
    </w:p>
    <w:tbl>
      <w:tblPr>
        <w:tblStyle w:val="a5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9854"/>
      </w:tblGrid>
      <w:tr w:rsidR="002E741D" w:rsidRPr="00CD5ED2" w14:paraId="260E4603" w14:textId="77777777" w:rsidTr="00CD5ED2">
        <w:trPr>
          <w:trHeight w:val="3033"/>
        </w:trPr>
        <w:tc>
          <w:tcPr>
            <w:tcW w:w="9854" w:type="dxa"/>
            <w:shd w:val="clear" w:color="auto" w:fill="auto"/>
          </w:tcPr>
          <w:p w14:paraId="2FD98216" w14:textId="20B1593A" w:rsidR="002E741D" w:rsidRPr="00306727" w:rsidRDefault="002E741D" w:rsidP="002E741D">
            <w:pPr>
              <w:jc w:val="center"/>
              <w:rPr>
                <w:rFonts w:ascii="Bahnschrift" w:hAnsi="Bahnschrift"/>
                <w:b/>
                <w:bCs/>
                <w:color w:val="000000" w:themeColor="text1"/>
              </w:rPr>
            </w:pPr>
            <w:r w:rsidRPr="00306727">
              <w:rPr>
                <w:rFonts w:ascii="Bahnschrift" w:hAnsi="Bahnschrift"/>
                <w:b/>
                <w:bCs/>
                <w:color w:val="000000" w:themeColor="text1"/>
              </w:rPr>
              <w:t>Злоумышленники:</w:t>
            </w:r>
          </w:p>
          <w:p w14:paraId="4EB8BA72" w14:textId="1FD57FFB" w:rsidR="002E741D" w:rsidRPr="00306727" w:rsidRDefault="002E741D" w:rsidP="002E741D">
            <w:pPr>
              <w:jc w:val="center"/>
              <w:rPr>
                <w:rFonts w:ascii="Bahnschrift" w:hAnsi="Bahnschrift"/>
                <w:color w:val="000000" w:themeColor="text1"/>
              </w:rPr>
            </w:pPr>
          </w:p>
          <w:p w14:paraId="5C9B8E7B" w14:textId="1A3AB577" w:rsidR="002E741D" w:rsidRPr="00CD5ED2" w:rsidRDefault="002E741D" w:rsidP="002E741D">
            <w:pPr>
              <w:jc w:val="both"/>
              <w:rPr>
                <w:rFonts w:ascii="Bahnschrift" w:hAnsi="Bahnschrift"/>
              </w:rPr>
            </w:pPr>
            <w:r w:rsidRPr="00CD5ED2">
              <w:rPr>
                <w:rFonts w:ascii="Bahnschrift" w:hAnsi="Bahnschrift"/>
              </w:rPr>
              <w:t>- создают сайт интернет-магазина и запускают рекламный трафик с целью появления в топе поисковых систем;</w:t>
            </w:r>
          </w:p>
          <w:p w14:paraId="595048BB" w14:textId="29DB31C6" w:rsidR="002E741D" w:rsidRPr="00CD5ED2" w:rsidRDefault="002E741D" w:rsidP="002E741D">
            <w:pPr>
              <w:jc w:val="both"/>
              <w:rPr>
                <w:rFonts w:ascii="Bahnschrift" w:hAnsi="Bahnschrift"/>
              </w:rPr>
            </w:pPr>
            <w:r w:rsidRPr="00CD5ED2">
              <w:rPr>
                <w:rFonts w:ascii="Bahnschrift" w:hAnsi="Bahnschrift"/>
              </w:rPr>
              <w:t>- оплачивают услуги «профессиональных комментаторов», составляющих положительные отзывы о товарах и работе магазина;</w:t>
            </w:r>
          </w:p>
          <w:p w14:paraId="59113386" w14:textId="55E3A1FB" w:rsidR="002E741D" w:rsidRPr="00CD5ED2" w:rsidRDefault="002E741D" w:rsidP="002E741D">
            <w:pPr>
              <w:jc w:val="both"/>
              <w:rPr>
                <w:rFonts w:ascii="Bahnschrift" w:hAnsi="Bahnschrift"/>
              </w:rPr>
            </w:pPr>
            <w:r w:rsidRPr="00CD5ED2">
              <w:rPr>
                <w:rFonts w:ascii="Bahnschrift" w:hAnsi="Bahnschrift"/>
              </w:rPr>
              <w:t>- требуют полн</w:t>
            </w:r>
            <w:r w:rsidR="00CD5ED2">
              <w:rPr>
                <w:rFonts w:ascii="Bahnschrift" w:hAnsi="Bahnschrift"/>
              </w:rPr>
              <w:t>у</w:t>
            </w:r>
            <w:r w:rsidRPr="00CD5ED2">
              <w:rPr>
                <w:rFonts w:ascii="Bahnschrift" w:hAnsi="Bahnschrift"/>
              </w:rPr>
              <w:t>ю предоплату за товар, при этом доставка осуществляется исключительно курьерской службой, самовывоз не предусмотрен;</w:t>
            </w:r>
          </w:p>
          <w:p w14:paraId="411A3920" w14:textId="6B37C2EB" w:rsidR="002E741D" w:rsidRPr="00CD5ED2" w:rsidRDefault="002E741D" w:rsidP="00CD5ED2">
            <w:pPr>
              <w:jc w:val="both"/>
              <w:rPr>
                <w:rFonts w:ascii="Bahnschrift" w:hAnsi="Bahnschrift"/>
              </w:rPr>
            </w:pPr>
            <w:r w:rsidRPr="00CD5ED2">
              <w:rPr>
                <w:rFonts w:ascii="Bahnschrift" w:hAnsi="Bahnschrift"/>
              </w:rPr>
              <w:t>- после перевода денежных средств покупателем перестают выходить на связь, впоследствии могут удалить сайт интерн</w:t>
            </w:r>
            <w:r w:rsidR="00E973B8" w:rsidRPr="00CD5ED2">
              <w:rPr>
                <w:rFonts w:ascii="Bahnschrift" w:hAnsi="Bahnschrift"/>
              </w:rPr>
              <w:t>е</w:t>
            </w:r>
            <w:r w:rsidRPr="00CD5ED2">
              <w:rPr>
                <w:rFonts w:ascii="Bahnschrift" w:hAnsi="Bahnschrift"/>
              </w:rPr>
              <w:t>т-магазина</w:t>
            </w:r>
          </w:p>
        </w:tc>
      </w:tr>
    </w:tbl>
    <w:p w14:paraId="46E334BD" w14:textId="0DAD7A25" w:rsidR="002E741D" w:rsidRPr="00CD5ED2" w:rsidRDefault="002E741D" w:rsidP="002E741D">
      <w:pPr>
        <w:spacing w:after="0" w:line="240" w:lineRule="auto"/>
        <w:jc w:val="center"/>
        <w:rPr>
          <w:rFonts w:ascii="Bahnschrift" w:hAnsi="Bahnschrift"/>
        </w:rPr>
      </w:pPr>
    </w:p>
    <w:tbl>
      <w:tblPr>
        <w:tblStyle w:val="a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E741D" w:rsidRPr="00CD5ED2" w14:paraId="479AF62F" w14:textId="77777777" w:rsidTr="00E973B8">
        <w:tc>
          <w:tcPr>
            <w:tcW w:w="9854" w:type="dxa"/>
          </w:tcPr>
          <w:p w14:paraId="0FC17A3A" w14:textId="0BCA5A1A" w:rsidR="002E741D" w:rsidRPr="00306727" w:rsidRDefault="002E741D" w:rsidP="002E741D">
            <w:pPr>
              <w:jc w:val="center"/>
              <w:rPr>
                <w:rFonts w:ascii="Bahnschrift" w:hAnsi="Bahnschrift"/>
                <w:b/>
                <w:bCs/>
                <w:color w:val="000000" w:themeColor="text1"/>
              </w:rPr>
            </w:pPr>
            <w:r w:rsidRPr="00306727">
              <w:rPr>
                <w:rFonts w:ascii="Bahnschrift" w:hAnsi="Bahnschrift"/>
                <w:b/>
                <w:bCs/>
                <w:color w:val="000000" w:themeColor="text1"/>
              </w:rPr>
              <w:t>Характерными чертами интернет-сайтов</w:t>
            </w:r>
          </w:p>
          <w:p w14:paraId="6B1001A4" w14:textId="0E64D8E1" w:rsidR="002E741D" w:rsidRPr="00306727" w:rsidRDefault="002E741D" w:rsidP="002E741D">
            <w:pPr>
              <w:jc w:val="center"/>
              <w:rPr>
                <w:rFonts w:ascii="Bahnschrift" w:hAnsi="Bahnschrift"/>
                <w:b/>
                <w:bCs/>
                <w:color w:val="000000" w:themeColor="text1"/>
              </w:rPr>
            </w:pPr>
            <w:r w:rsidRPr="00306727">
              <w:rPr>
                <w:rFonts w:ascii="Bahnschrift" w:hAnsi="Bahnschrift"/>
                <w:b/>
                <w:bCs/>
                <w:color w:val="000000" w:themeColor="text1"/>
              </w:rPr>
              <w:t>злоумышленников являются:</w:t>
            </w:r>
          </w:p>
          <w:p w14:paraId="4DE0EBD5" w14:textId="48C417C8" w:rsidR="002E741D" w:rsidRPr="00306727" w:rsidRDefault="002E741D" w:rsidP="002E741D">
            <w:pPr>
              <w:jc w:val="center"/>
              <w:rPr>
                <w:rFonts w:ascii="Bahnschrift" w:hAnsi="Bahnschrift"/>
                <w:b/>
                <w:bCs/>
                <w:color w:val="000000" w:themeColor="text1"/>
              </w:rPr>
            </w:pPr>
          </w:p>
          <w:p w14:paraId="25D11F7C" w14:textId="692312F7" w:rsidR="002E741D" w:rsidRPr="00CD5ED2" w:rsidRDefault="002E741D" w:rsidP="002E741D">
            <w:pPr>
              <w:jc w:val="both"/>
              <w:rPr>
                <w:rFonts w:ascii="Bahnschrift" w:hAnsi="Bahnschrift"/>
              </w:rPr>
            </w:pPr>
            <w:r w:rsidRPr="00CD5ED2">
              <w:rPr>
                <w:rFonts w:ascii="Bahnschrift" w:hAnsi="Bahnschrift"/>
              </w:rPr>
              <w:t>- неоправданно низкая цена на товар;</w:t>
            </w:r>
          </w:p>
          <w:p w14:paraId="019B8266" w14:textId="380729DF" w:rsidR="002E741D" w:rsidRPr="00CD5ED2" w:rsidRDefault="002E741D" w:rsidP="002E741D">
            <w:pPr>
              <w:jc w:val="both"/>
              <w:rPr>
                <w:rFonts w:ascii="Bahnschrift" w:hAnsi="Bahnschrift"/>
              </w:rPr>
            </w:pPr>
            <w:r w:rsidRPr="00CD5ED2">
              <w:rPr>
                <w:rFonts w:ascii="Bahnschrift" w:hAnsi="Bahnschrift"/>
              </w:rPr>
              <w:t>- электронная почта или мессенджеры в качестве способов коммуникации;</w:t>
            </w:r>
          </w:p>
          <w:p w14:paraId="05DE23DC" w14:textId="000CBEFD" w:rsidR="002E741D" w:rsidRPr="00CD5ED2" w:rsidRDefault="002E741D" w:rsidP="002E741D">
            <w:pPr>
              <w:jc w:val="both"/>
              <w:rPr>
                <w:rFonts w:ascii="Bahnschrift" w:hAnsi="Bahnschrift"/>
              </w:rPr>
            </w:pPr>
            <w:r w:rsidRPr="00CD5ED2">
              <w:rPr>
                <w:rFonts w:ascii="Bahnschrift" w:hAnsi="Bahnschrift"/>
              </w:rPr>
              <w:t>- оплата без расчетного банковского счета, отсутствие наименования организации в любой из форм собственности;</w:t>
            </w:r>
          </w:p>
          <w:p w14:paraId="04079FCB" w14:textId="18D910AD" w:rsidR="002E741D" w:rsidRPr="00CD5ED2" w:rsidRDefault="002E741D" w:rsidP="002E741D">
            <w:pPr>
              <w:jc w:val="both"/>
              <w:rPr>
                <w:rFonts w:ascii="Bahnschrift" w:hAnsi="Bahnschrift"/>
              </w:rPr>
            </w:pPr>
            <w:r w:rsidRPr="00CD5ED2">
              <w:rPr>
                <w:rFonts w:ascii="Bahnschrift" w:hAnsi="Bahnschrift"/>
              </w:rPr>
              <w:t>- обязательная предоплата, зачастую более половины стоимости товара;</w:t>
            </w:r>
          </w:p>
          <w:p w14:paraId="5A618693" w14:textId="666ADB5E" w:rsidR="002E741D" w:rsidRPr="00CD5ED2" w:rsidRDefault="002E741D" w:rsidP="002E741D">
            <w:pPr>
              <w:jc w:val="both"/>
              <w:rPr>
                <w:rFonts w:ascii="Bahnschrift" w:hAnsi="Bahnschrift"/>
              </w:rPr>
            </w:pPr>
            <w:r w:rsidRPr="00CD5ED2">
              <w:rPr>
                <w:rFonts w:ascii="Bahnschrift" w:hAnsi="Bahnschrift"/>
              </w:rPr>
              <w:t>- отсутствие физического адреса расположения магазина или его несоответствие данным интерактивных карт;</w:t>
            </w:r>
          </w:p>
          <w:p w14:paraId="2C6EA042" w14:textId="58746583" w:rsidR="002E741D" w:rsidRPr="00CD5ED2" w:rsidRDefault="002E741D" w:rsidP="002E741D">
            <w:pPr>
              <w:jc w:val="both"/>
              <w:rPr>
                <w:rFonts w:ascii="Bahnschrift" w:hAnsi="Bahnschrift"/>
              </w:rPr>
            </w:pPr>
            <w:r w:rsidRPr="00CD5ED2">
              <w:rPr>
                <w:rFonts w:ascii="Bahnschrift" w:hAnsi="Bahnschrift"/>
              </w:rPr>
              <w:t>- сомнительный интернет-адрес</w:t>
            </w:r>
          </w:p>
          <w:p w14:paraId="58C98FB5" w14:textId="1EE34457" w:rsidR="002E741D" w:rsidRPr="00CD5ED2" w:rsidRDefault="002E741D" w:rsidP="002E741D">
            <w:pPr>
              <w:jc w:val="center"/>
              <w:rPr>
                <w:rFonts w:ascii="Bahnschrift" w:hAnsi="Bahnschrift"/>
              </w:rPr>
            </w:pPr>
          </w:p>
        </w:tc>
      </w:tr>
    </w:tbl>
    <w:p w14:paraId="533386E0" w14:textId="3588B2A1" w:rsidR="002E741D" w:rsidRPr="00CD5ED2" w:rsidRDefault="002E741D" w:rsidP="002E741D">
      <w:pPr>
        <w:spacing w:after="0" w:line="240" w:lineRule="auto"/>
        <w:jc w:val="center"/>
        <w:rPr>
          <w:rFonts w:ascii="Bahnschrift" w:hAnsi="Bahnschrift"/>
        </w:rPr>
      </w:pPr>
    </w:p>
    <w:tbl>
      <w:tblPr>
        <w:tblStyle w:val="a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973B8" w:rsidRPr="00CD5ED2" w14:paraId="1F8A36C1" w14:textId="77777777" w:rsidTr="00306727">
        <w:trPr>
          <w:trHeight w:val="2154"/>
        </w:trPr>
        <w:tc>
          <w:tcPr>
            <w:tcW w:w="9854" w:type="dxa"/>
          </w:tcPr>
          <w:p w14:paraId="3DDA000E" w14:textId="0830E44F" w:rsidR="00E973B8" w:rsidRPr="00306727" w:rsidRDefault="00E973B8" w:rsidP="002E741D">
            <w:pPr>
              <w:jc w:val="center"/>
              <w:rPr>
                <w:rFonts w:ascii="Bahnschrift" w:hAnsi="Bahnschrift"/>
                <w:b/>
                <w:bCs/>
                <w:color w:val="000000" w:themeColor="text1"/>
                <w:sz w:val="32"/>
                <w:szCs w:val="32"/>
              </w:rPr>
            </w:pPr>
            <w:r w:rsidRPr="00306727">
              <w:rPr>
                <w:rFonts w:ascii="Bahnschrift" w:hAnsi="Bahnschrift"/>
                <w:b/>
                <w:bCs/>
                <w:color w:val="000000" w:themeColor="text1"/>
                <w:sz w:val="32"/>
                <w:szCs w:val="32"/>
              </w:rPr>
              <w:t>Запомните!</w:t>
            </w:r>
          </w:p>
          <w:p w14:paraId="56B35E8D" w14:textId="2E87A66B" w:rsidR="00E973B8" w:rsidRPr="00CD5ED2" w:rsidRDefault="00E973B8" w:rsidP="00E973B8">
            <w:pPr>
              <w:jc w:val="both"/>
              <w:rPr>
                <w:rFonts w:ascii="Bahnschrift" w:hAnsi="Bahnschrift"/>
              </w:rPr>
            </w:pPr>
            <w:r w:rsidRPr="00CD5ED2">
              <w:rPr>
                <w:rFonts w:ascii="Bahnschrift" w:hAnsi="Bahnschrift"/>
              </w:rPr>
              <w:t>- необходимо выбирать магазин, предлагающий забрать товар самовывозом. При необходимости закажите доставку товара;</w:t>
            </w:r>
          </w:p>
          <w:p w14:paraId="250835F5" w14:textId="7A92CF9F" w:rsidR="00E973B8" w:rsidRPr="00CD5ED2" w:rsidRDefault="00E973B8" w:rsidP="00E973B8">
            <w:pPr>
              <w:jc w:val="both"/>
              <w:rPr>
                <w:rFonts w:ascii="Bahnschrift" w:hAnsi="Bahnschrift"/>
              </w:rPr>
            </w:pPr>
            <w:r w:rsidRPr="00CD5ED2">
              <w:rPr>
                <w:rFonts w:ascii="Bahnschrift" w:hAnsi="Bahnschrift"/>
              </w:rPr>
              <w:t>- самый безопасный способ оплаты – после получения заказа;</w:t>
            </w:r>
          </w:p>
          <w:p w14:paraId="6D340CE2" w14:textId="42410F08" w:rsidR="00E973B8" w:rsidRPr="00CD5ED2" w:rsidRDefault="00E973B8" w:rsidP="00E973B8">
            <w:pPr>
              <w:jc w:val="both"/>
              <w:rPr>
                <w:rFonts w:ascii="Bahnschrift" w:hAnsi="Bahnschrift"/>
              </w:rPr>
            </w:pPr>
            <w:r w:rsidRPr="00CD5ED2">
              <w:rPr>
                <w:rFonts w:ascii="Bahnschrift" w:hAnsi="Bahnschrift"/>
              </w:rPr>
              <w:t>- критично относитесь к ситуации, когда менеджер интернет-сайта проявляет излишнюю настойчивость или просит немедленно оплатить товар под различными предлогами (акционный товар, последний экземпляр, ожидается подорожание продуктовой линейки</w:t>
            </w:r>
            <w:r w:rsidR="0029361B">
              <w:rPr>
                <w:rFonts w:ascii="Bahnschrift" w:hAnsi="Bahnschrift"/>
              </w:rPr>
              <w:t xml:space="preserve"> и т.п.)</w:t>
            </w:r>
          </w:p>
          <w:p w14:paraId="6317B511" w14:textId="6F40E942" w:rsidR="00E973B8" w:rsidRPr="00CD5ED2" w:rsidRDefault="00E973B8" w:rsidP="002E741D">
            <w:pPr>
              <w:jc w:val="center"/>
              <w:rPr>
                <w:rFonts w:ascii="Bahnschrift" w:hAnsi="Bahnschrift"/>
              </w:rPr>
            </w:pPr>
          </w:p>
        </w:tc>
      </w:tr>
    </w:tbl>
    <w:p w14:paraId="5839A47A" w14:textId="5B1DC42F" w:rsidR="00E973B8" w:rsidRPr="00CD5ED2" w:rsidRDefault="00E973B8" w:rsidP="002E741D">
      <w:pPr>
        <w:spacing w:after="0" w:line="240" w:lineRule="auto"/>
        <w:jc w:val="center"/>
        <w:rPr>
          <w:rFonts w:ascii="Bahnschrift" w:hAnsi="Bahnschrift"/>
        </w:rPr>
      </w:pPr>
    </w:p>
    <w:p w14:paraId="1FFC2820" w14:textId="0716C71D" w:rsidR="00E973B8" w:rsidRPr="00306727" w:rsidRDefault="00E973B8" w:rsidP="00E973B8">
      <w:pPr>
        <w:spacing w:after="0" w:line="240" w:lineRule="auto"/>
        <w:jc w:val="both"/>
        <w:rPr>
          <w:rFonts w:ascii="Bahnschrift" w:hAnsi="Bahnschrift"/>
          <w:b/>
          <w:bCs/>
          <w:sz w:val="24"/>
          <w:szCs w:val="24"/>
        </w:rPr>
      </w:pPr>
      <w:r w:rsidRPr="00306727">
        <w:rPr>
          <w:rFonts w:ascii="Bahnschrift" w:hAnsi="Bahnschrift"/>
          <w:b/>
          <w:bCs/>
          <w:sz w:val="24"/>
          <w:szCs w:val="24"/>
        </w:rPr>
        <w:t xml:space="preserve">Если Вы стали жертвой мошенников, сообщите об этом в полицию по </w:t>
      </w:r>
      <w:r w:rsidRPr="00306727">
        <w:rPr>
          <w:rFonts w:ascii="Bahnschrift" w:hAnsi="Bahnschrift"/>
          <w:b/>
          <w:bCs/>
          <w:color w:val="000000" w:themeColor="text1"/>
          <w:sz w:val="24"/>
          <w:szCs w:val="24"/>
        </w:rPr>
        <w:t>телефону 02</w:t>
      </w:r>
      <w:r w:rsidRPr="00306727">
        <w:rPr>
          <w:rFonts w:ascii="Bahnschrift" w:hAnsi="Bahnschrift"/>
          <w:b/>
          <w:bCs/>
          <w:sz w:val="24"/>
          <w:szCs w:val="24"/>
        </w:rPr>
        <w:t xml:space="preserve"> (со стационарных телефонов) или </w:t>
      </w:r>
      <w:r w:rsidRPr="00306727">
        <w:rPr>
          <w:rFonts w:ascii="Bahnschrift" w:hAnsi="Bahnschrift"/>
          <w:b/>
          <w:bCs/>
          <w:color w:val="000000" w:themeColor="text1"/>
          <w:sz w:val="24"/>
          <w:szCs w:val="24"/>
        </w:rPr>
        <w:t>102 (с</w:t>
      </w:r>
      <w:r w:rsidRPr="00306727">
        <w:rPr>
          <w:rFonts w:ascii="Bahnschrift" w:hAnsi="Bahnschrift"/>
          <w:b/>
          <w:bCs/>
          <w:sz w:val="24"/>
          <w:szCs w:val="24"/>
        </w:rPr>
        <w:t xml:space="preserve"> мобильных средств связи) или в дежурную часть территориального органа внутренних дел</w:t>
      </w:r>
    </w:p>
    <w:sectPr w:rsidR="00E973B8" w:rsidRPr="00306727" w:rsidSect="002E741D">
      <w:pgSz w:w="11906" w:h="16838"/>
      <w:pgMar w:top="567" w:right="1134" w:bottom="567" w:left="1134" w:header="709" w:footer="709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9C8"/>
    <w:rsid w:val="00022219"/>
    <w:rsid w:val="000379C8"/>
    <w:rsid w:val="0029361B"/>
    <w:rsid w:val="002E741D"/>
    <w:rsid w:val="00306727"/>
    <w:rsid w:val="004E6DB8"/>
    <w:rsid w:val="005E7EC2"/>
    <w:rsid w:val="007412E7"/>
    <w:rsid w:val="00A53449"/>
    <w:rsid w:val="00C918AA"/>
    <w:rsid w:val="00CD5ED2"/>
    <w:rsid w:val="00CF75B9"/>
    <w:rsid w:val="00E9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1C47"/>
  <w15:docId w15:val="{FC756055-6434-46D7-8988-806624C9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2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2020-12-25T10:52:00Z</cp:lastPrinted>
  <dcterms:created xsi:type="dcterms:W3CDTF">2019-12-18T11:10:00Z</dcterms:created>
  <dcterms:modified xsi:type="dcterms:W3CDTF">2020-12-25T10:52:00Z</dcterms:modified>
</cp:coreProperties>
</file>