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43" w:rsidRPr="00CC3743" w:rsidRDefault="003D4CE6" w:rsidP="00CC3743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C3743" w:rsidRPr="00CC3743">
        <w:rPr>
          <w:sz w:val="28"/>
          <w:szCs w:val="28"/>
        </w:rPr>
        <w:t xml:space="preserve">ЧЕТ </w:t>
      </w:r>
    </w:p>
    <w:p w:rsidR="00CC3743" w:rsidRPr="00CC3743" w:rsidRDefault="00CC3743" w:rsidP="00CC3743">
      <w:pPr>
        <w:jc w:val="center"/>
        <w:rPr>
          <w:sz w:val="28"/>
          <w:szCs w:val="28"/>
        </w:rPr>
      </w:pPr>
      <w:r w:rsidRPr="00CC3743">
        <w:rPr>
          <w:sz w:val="28"/>
          <w:szCs w:val="28"/>
        </w:rPr>
        <w:t xml:space="preserve">о фактических (достигнутых) значениях показателей </w:t>
      </w:r>
    </w:p>
    <w:p w:rsidR="00EF0200" w:rsidRDefault="00CC3743" w:rsidP="00CC3743">
      <w:pPr>
        <w:jc w:val="center"/>
        <w:rPr>
          <w:sz w:val="28"/>
          <w:szCs w:val="28"/>
        </w:rPr>
      </w:pPr>
      <w:r w:rsidRPr="00CC3743">
        <w:rPr>
          <w:sz w:val="28"/>
          <w:szCs w:val="28"/>
        </w:rPr>
        <w:t xml:space="preserve">результативности и эффективности контрольно-надзорной деятельности </w:t>
      </w:r>
      <w:r w:rsidR="00EF0200">
        <w:rPr>
          <w:sz w:val="28"/>
          <w:szCs w:val="28"/>
        </w:rPr>
        <w:t xml:space="preserve">управления ветеринарии Ростовской области </w:t>
      </w:r>
    </w:p>
    <w:p w:rsidR="00CC3743" w:rsidRPr="00CC3743" w:rsidRDefault="00CC3743" w:rsidP="00CC3743">
      <w:pPr>
        <w:jc w:val="center"/>
        <w:rPr>
          <w:bCs/>
          <w:sz w:val="28"/>
          <w:szCs w:val="28"/>
          <w:vertAlign w:val="superscript"/>
        </w:rPr>
      </w:pPr>
      <w:r w:rsidRPr="00CC3743">
        <w:rPr>
          <w:sz w:val="28"/>
          <w:szCs w:val="28"/>
        </w:rPr>
        <w:t xml:space="preserve">за </w:t>
      </w:r>
      <w:r w:rsidR="00E26783">
        <w:rPr>
          <w:sz w:val="28"/>
          <w:szCs w:val="28"/>
        </w:rPr>
        <w:t>20</w:t>
      </w:r>
      <w:r w:rsidR="007D6B59">
        <w:rPr>
          <w:sz w:val="28"/>
          <w:szCs w:val="28"/>
        </w:rPr>
        <w:t>20</w:t>
      </w:r>
      <w:r w:rsidR="00E26783">
        <w:rPr>
          <w:sz w:val="28"/>
          <w:szCs w:val="28"/>
        </w:rPr>
        <w:t xml:space="preserve"> </w:t>
      </w:r>
      <w:r w:rsidRPr="00CC3743">
        <w:rPr>
          <w:sz w:val="28"/>
          <w:szCs w:val="28"/>
        </w:rPr>
        <w:t>год</w:t>
      </w:r>
    </w:p>
    <w:p w:rsidR="00CC3743" w:rsidRPr="00CC3743" w:rsidRDefault="00CC3743" w:rsidP="00CC3743">
      <w:pPr>
        <w:jc w:val="center"/>
        <w:rPr>
          <w:bCs/>
          <w:sz w:val="28"/>
          <w:szCs w:val="28"/>
          <w:vertAlign w:val="superscript"/>
        </w:rPr>
      </w:pPr>
    </w:p>
    <w:p w:rsidR="00CC3743" w:rsidRPr="00CC3743" w:rsidRDefault="00CC3743" w:rsidP="00CC3743">
      <w:pPr>
        <w:rPr>
          <w:bCs/>
          <w:sz w:val="28"/>
          <w:szCs w:val="28"/>
        </w:rPr>
      </w:pPr>
    </w:p>
    <w:tbl>
      <w:tblPr>
        <w:tblW w:w="103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70"/>
        <w:gridCol w:w="1134"/>
        <w:gridCol w:w="1108"/>
        <w:gridCol w:w="1134"/>
        <w:gridCol w:w="851"/>
        <w:gridCol w:w="992"/>
      </w:tblGrid>
      <w:tr w:rsidR="00CC3743" w:rsidRPr="00CC3743" w:rsidTr="00903637">
        <w:tc>
          <w:tcPr>
            <w:tcW w:w="534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 xml:space="preserve">№ </w:t>
            </w:r>
            <w:proofErr w:type="gramStart"/>
            <w:r w:rsidRPr="00CC3743">
              <w:t>п</w:t>
            </w:r>
            <w:proofErr w:type="gramEnd"/>
            <w:r w:rsidRPr="00CC3743">
              <w:t>/п</w:t>
            </w:r>
          </w:p>
        </w:tc>
        <w:tc>
          <w:tcPr>
            <w:tcW w:w="4570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Единица измерения</w:t>
            </w:r>
          </w:p>
        </w:tc>
        <w:tc>
          <w:tcPr>
            <w:tcW w:w="1108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Целевое</w:t>
            </w:r>
          </w:p>
          <w:p w:rsidR="00CC3743" w:rsidRPr="00CC3743" w:rsidRDefault="00CC3743" w:rsidP="00CC3743">
            <w:pPr>
              <w:jc w:val="center"/>
            </w:pPr>
            <w:r w:rsidRPr="00CC3743">
              <w:t>(индикативное)</w:t>
            </w:r>
          </w:p>
          <w:p w:rsidR="00CC3743" w:rsidRPr="00CC3743" w:rsidRDefault="00CC3743" w:rsidP="00CC3743">
            <w:pPr>
              <w:jc w:val="center"/>
            </w:pPr>
            <w:r w:rsidRPr="00CC3743">
              <w:t>значение</w:t>
            </w:r>
          </w:p>
        </w:tc>
        <w:tc>
          <w:tcPr>
            <w:tcW w:w="1134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Фактическое (достигнутое)</w:t>
            </w:r>
          </w:p>
          <w:p w:rsidR="00CC3743" w:rsidRPr="00CC3743" w:rsidRDefault="00CC3743" w:rsidP="00CC3743">
            <w:pPr>
              <w:jc w:val="center"/>
            </w:pPr>
            <w:r w:rsidRPr="00CC3743">
              <w:t>значение</w:t>
            </w:r>
          </w:p>
        </w:tc>
        <w:tc>
          <w:tcPr>
            <w:tcW w:w="851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Балльная оценка</w:t>
            </w:r>
          </w:p>
        </w:tc>
        <w:tc>
          <w:tcPr>
            <w:tcW w:w="992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Справочная информация</w:t>
            </w:r>
          </w:p>
        </w:tc>
      </w:tr>
      <w:tr w:rsidR="00CC3743" w:rsidRPr="00CC3743" w:rsidTr="00903637">
        <w:tc>
          <w:tcPr>
            <w:tcW w:w="534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1</w:t>
            </w:r>
          </w:p>
        </w:tc>
        <w:tc>
          <w:tcPr>
            <w:tcW w:w="4570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2</w:t>
            </w:r>
          </w:p>
        </w:tc>
        <w:tc>
          <w:tcPr>
            <w:tcW w:w="1134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3</w:t>
            </w:r>
          </w:p>
        </w:tc>
        <w:tc>
          <w:tcPr>
            <w:tcW w:w="1108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4</w:t>
            </w:r>
          </w:p>
        </w:tc>
        <w:tc>
          <w:tcPr>
            <w:tcW w:w="1134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5</w:t>
            </w:r>
          </w:p>
        </w:tc>
        <w:tc>
          <w:tcPr>
            <w:tcW w:w="851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6</w:t>
            </w:r>
          </w:p>
        </w:tc>
        <w:tc>
          <w:tcPr>
            <w:tcW w:w="992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7</w:t>
            </w:r>
          </w:p>
        </w:tc>
      </w:tr>
      <w:tr w:rsidR="00E26783" w:rsidRPr="00CC3743" w:rsidTr="00903637">
        <w:tc>
          <w:tcPr>
            <w:tcW w:w="534" w:type="dxa"/>
            <w:shd w:val="clear" w:color="auto" w:fill="auto"/>
          </w:tcPr>
          <w:p w:rsidR="00E26783" w:rsidRPr="00CC3743" w:rsidRDefault="00E26783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26783" w:rsidRPr="00F7487D" w:rsidRDefault="00BF756C" w:rsidP="00B32A1B">
            <w:pPr>
              <w:widowControl w:val="0"/>
              <w:suppressAutoHyphens/>
              <w:rPr>
                <w:rFonts w:eastAsia="Arial"/>
                <w:kern w:val="2"/>
                <w:lang w:eastAsia="ar-SA"/>
              </w:rPr>
            </w:pPr>
            <w:r>
              <w:rPr>
                <w:rStyle w:val="1"/>
              </w:rPr>
              <w:t>ч</w:t>
            </w:r>
            <w:r w:rsidR="00F7487D" w:rsidRPr="00F7487D">
              <w:rPr>
                <w:rStyle w:val="1"/>
              </w:rPr>
              <w:t xml:space="preserve">исло случаев неспровоцированного агрессивного нападения </w:t>
            </w:r>
            <w:r>
              <w:rPr>
                <w:rStyle w:val="1"/>
              </w:rPr>
              <w:t xml:space="preserve">(укусы) </w:t>
            </w:r>
            <w:r w:rsidR="00F7487D" w:rsidRPr="00F7487D">
              <w:rPr>
                <w:rStyle w:val="1"/>
              </w:rPr>
              <w:t>домашних животных на человека в пределах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E26783" w:rsidRPr="00402E2F" w:rsidRDefault="007B38E1" w:rsidP="00903637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  <w:r w:rsidR="00903637">
              <w:rPr>
                <w:rFonts w:eastAsia="Calibri"/>
                <w:bCs/>
                <w:shd w:val="clear" w:color="auto" w:fill="FFFFFF"/>
                <w:lang w:eastAsia="en-US"/>
              </w:rPr>
              <w:t xml:space="preserve">/ </w:t>
            </w:r>
            <w:r>
              <w:rPr>
                <w:rFonts w:eastAsia="Calibri"/>
                <w:bCs/>
                <w:shd w:val="clear" w:color="auto" w:fill="FFFFFF"/>
                <w:lang w:eastAsia="en-US"/>
              </w:rPr>
              <w:t>100 000 населения</w:t>
            </w:r>
          </w:p>
        </w:tc>
        <w:tc>
          <w:tcPr>
            <w:tcW w:w="1108" w:type="dxa"/>
            <w:shd w:val="clear" w:color="auto" w:fill="auto"/>
          </w:tcPr>
          <w:p w:rsidR="00E26783" w:rsidRPr="00402E2F" w:rsidRDefault="00F7487D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252,6</w:t>
            </w:r>
          </w:p>
        </w:tc>
        <w:tc>
          <w:tcPr>
            <w:tcW w:w="1134" w:type="dxa"/>
            <w:shd w:val="clear" w:color="auto" w:fill="auto"/>
          </w:tcPr>
          <w:p w:rsidR="00E26783" w:rsidRPr="00CC3743" w:rsidRDefault="00F7487D" w:rsidP="00903637">
            <w:pPr>
              <w:jc w:val="center"/>
            </w:pPr>
            <w:r>
              <w:t>217,</w:t>
            </w:r>
            <w:r w:rsidR="00903637">
              <w:t>5</w:t>
            </w:r>
          </w:p>
        </w:tc>
        <w:tc>
          <w:tcPr>
            <w:tcW w:w="851" w:type="dxa"/>
            <w:shd w:val="clear" w:color="auto" w:fill="auto"/>
          </w:tcPr>
          <w:p w:rsidR="00E26783" w:rsidRPr="00CC3743" w:rsidRDefault="00F7487D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26783" w:rsidRPr="00CC3743" w:rsidRDefault="00E26783" w:rsidP="00C07B22">
            <w:pPr>
              <w:jc w:val="center"/>
            </w:pPr>
          </w:p>
        </w:tc>
      </w:tr>
      <w:tr w:rsidR="008642FD" w:rsidRPr="00CC3743" w:rsidTr="00903637">
        <w:tc>
          <w:tcPr>
            <w:tcW w:w="534" w:type="dxa"/>
            <w:shd w:val="clear" w:color="auto" w:fill="auto"/>
          </w:tcPr>
          <w:p w:rsidR="008642FD" w:rsidRPr="00CC3743" w:rsidRDefault="008642FD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8642FD" w:rsidRPr="008642FD" w:rsidRDefault="00BF756C" w:rsidP="00B32A1B">
            <w:pPr>
              <w:widowControl w:val="0"/>
              <w:suppressAutoHyphens/>
              <w:rPr>
                <w:rStyle w:val="1"/>
              </w:rPr>
            </w:pPr>
            <w:r>
              <w:rPr>
                <w:rStyle w:val="1"/>
              </w:rPr>
              <w:t>ч</w:t>
            </w:r>
            <w:r w:rsidR="008642FD" w:rsidRPr="008642FD">
              <w:rPr>
                <w:rStyle w:val="1"/>
              </w:rPr>
              <w:t>исло домашних животных в пределах населенных пунктов, заболевших особо опасным природно-очаговым заболеванием – бешенством животных</w:t>
            </w:r>
          </w:p>
        </w:tc>
        <w:tc>
          <w:tcPr>
            <w:tcW w:w="1134" w:type="dxa"/>
            <w:shd w:val="clear" w:color="auto" w:fill="auto"/>
          </w:tcPr>
          <w:p w:rsidR="008642FD" w:rsidRDefault="008642FD" w:rsidP="00903637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гол.</w:t>
            </w:r>
          </w:p>
        </w:tc>
        <w:tc>
          <w:tcPr>
            <w:tcW w:w="1108" w:type="dxa"/>
            <w:shd w:val="clear" w:color="auto" w:fill="auto"/>
          </w:tcPr>
          <w:p w:rsidR="008642FD" w:rsidRDefault="008642FD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642FD" w:rsidRDefault="008642FD" w:rsidP="00903637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8642FD" w:rsidRDefault="008642FD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8642FD" w:rsidRPr="00CC3743" w:rsidRDefault="008642FD" w:rsidP="00C07B22">
            <w:pPr>
              <w:jc w:val="center"/>
            </w:pPr>
          </w:p>
        </w:tc>
      </w:tr>
      <w:tr w:rsidR="00E26783" w:rsidRPr="00CC3743" w:rsidTr="00903637">
        <w:tc>
          <w:tcPr>
            <w:tcW w:w="534" w:type="dxa"/>
            <w:shd w:val="clear" w:color="auto" w:fill="auto"/>
          </w:tcPr>
          <w:p w:rsidR="00E26783" w:rsidRPr="00CC3743" w:rsidRDefault="00E26783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26783" w:rsidRPr="00A3428F" w:rsidRDefault="00BF756C" w:rsidP="00B32A1B">
            <w:pPr>
              <w:widowControl w:val="0"/>
              <w:suppressAutoHyphens/>
              <w:rPr>
                <w:rFonts w:eastAsia="Arial"/>
                <w:kern w:val="2"/>
                <w:lang w:eastAsia="ar-SA"/>
              </w:rPr>
            </w:pPr>
            <w:r>
              <w:rPr>
                <w:rStyle w:val="1"/>
              </w:rPr>
              <w:t>м</w:t>
            </w:r>
            <w:r w:rsidR="00A3428F" w:rsidRPr="00A3428F">
              <w:rPr>
                <w:rStyle w:val="1"/>
              </w:rPr>
              <w:t>атериальные затраты региона на профилактику и ликвидацию особо опасного природно-очагового заболевания – бешенства в популяции домашних животных в пределах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E26783" w:rsidRPr="00402E2F" w:rsidRDefault="00E26783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тыс. рублей</w:t>
            </w:r>
          </w:p>
        </w:tc>
        <w:tc>
          <w:tcPr>
            <w:tcW w:w="1108" w:type="dxa"/>
            <w:shd w:val="clear" w:color="auto" w:fill="auto"/>
          </w:tcPr>
          <w:p w:rsidR="00E26783" w:rsidRPr="00402E2F" w:rsidRDefault="00B30233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8694,04</w:t>
            </w:r>
          </w:p>
        </w:tc>
        <w:tc>
          <w:tcPr>
            <w:tcW w:w="1134" w:type="dxa"/>
            <w:shd w:val="clear" w:color="auto" w:fill="auto"/>
          </w:tcPr>
          <w:p w:rsidR="00E26783" w:rsidRPr="00CC3743" w:rsidRDefault="00B30233" w:rsidP="00C07B22">
            <w:pPr>
              <w:jc w:val="center"/>
            </w:pPr>
            <w:r>
              <w:t>8190,3</w:t>
            </w:r>
          </w:p>
        </w:tc>
        <w:tc>
          <w:tcPr>
            <w:tcW w:w="851" w:type="dxa"/>
            <w:shd w:val="clear" w:color="auto" w:fill="auto"/>
          </w:tcPr>
          <w:p w:rsidR="00E26783" w:rsidRPr="00CC3743" w:rsidRDefault="00B30233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26783" w:rsidRPr="00CC3743" w:rsidRDefault="00E26783" w:rsidP="00C07B22">
            <w:pPr>
              <w:jc w:val="center"/>
            </w:pPr>
          </w:p>
        </w:tc>
      </w:tr>
      <w:tr w:rsidR="00E26783" w:rsidRPr="00CC3743" w:rsidTr="00903637">
        <w:tc>
          <w:tcPr>
            <w:tcW w:w="534" w:type="dxa"/>
            <w:shd w:val="clear" w:color="auto" w:fill="auto"/>
          </w:tcPr>
          <w:p w:rsidR="00E26783" w:rsidRPr="00CC3743" w:rsidRDefault="00E26783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26783" w:rsidRPr="00402E2F" w:rsidRDefault="00E26783" w:rsidP="00B32A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2E2F">
              <w:rPr>
                <w:rFonts w:eastAsiaTheme="minorHAnsi"/>
                <w:color w:val="000000"/>
                <w:lang w:eastAsia="en-US"/>
              </w:rPr>
              <w:t>объем финансовых средств, выделяемых в отчетном периоде из бюджетов всех уровней на выполнение функций по контролю (надзору) и на осуществление деятельности по выдаче разрешительных документов (разрешений, лицензий),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134" w:type="dxa"/>
            <w:shd w:val="clear" w:color="auto" w:fill="auto"/>
          </w:tcPr>
          <w:p w:rsidR="00E26783" w:rsidRPr="00402E2F" w:rsidRDefault="00E26783" w:rsidP="00B32A1B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тыс. рублей</w:t>
            </w:r>
          </w:p>
        </w:tc>
        <w:tc>
          <w:tcPr>
            <w:tcW w:w="1108" w:type="dxa"/>
            <w:shd w:val="clear" w:color="auto" w:fill="auto"/>
          </w:tcPr>
          <w:p w:rsidR="00E26783" w:rsidRPr="00402E2F" w:rsidRDefault="00214402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57239,1</w:t>
            </w:r>
          </w:p>
        </w:tc>
        <w:tc>
          <w:tcPr>
            <w:tcW w:w="1134" w:type="dxa"/>
            <w:shd w:val="clear" w:color="auto" w:fill="auto"/>
          </w:tcPr>
          <w:p w:rsidR="00E26783" w:rsidRPr="00CC3743" w:rsidRDefault="00214402" w:rsidP="00C07B22">
            <w:pPr>
              <w:jc w:val="center"/>
            </w:pPr>
            <w:r>
              <w:t>57239,1</w:t>
            </w:r>
          </w:p>
        </w:tc>
        <w:tc>
          <w:tcPr>
            <w:tcW w:w="851" w:type="dxa"/>
            <w:shd w:val="clear" w:color="auto" w:fill="auto"/>
          </w:tcPr>
          <w:p w:rsidR="00E26783" w:rsidRPr="00CC3743" w:rsidRDefault="004953EE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26783" w:rsidRPr="00CC3743" w:rsidRDefault="00E26783" w:rsidP="00C07B22">
            <w:pPr>
              <w:jc w:val="center"/>
            </w:pPr>
          </w:p>
        </w:tc>
      </w:tr>
      <w:tr w:rsidR="00E26783" w:rsidRPr="00CC3743" w:rsidTr="00903637">
        <w:tc>
          <w:tcPr>
            <w:tcW w:w="534" w:type="dxa"/>
            <w:shd w:val="clear" w:color="auto" w:fill="auto"/>
          </w:tcPr>
          <w:p w:rsidR="00E26783" w:rsidRPr="00CC3743" w:rsidRDefault="00E26783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26783" w:rsidRPr="00402E2F" w:rsidRDefault="00E26783" w:rsidP="00B32A1B">
            <w:pPr>
              <w:pStyle w:val="Default"/>
              <w:rPr>
                <w:sz w:val="20"/>
                <w:szCs w:val="20"/>
              </w:rPr>
            </w:pPr>
            <w:r w:rsidRPr="00402E2F">
              <w:rPr>
                <w:sz w:val="20"/>
                <w:szCs w:val="20"/>
              </w:rPr>
              <w:t xml:space="preserve">количество штатных единиц, всего </w:t>
            </w:r>
          </w:p>
        </w:tc>
        <w:tc>
          <w:tcPr>
            <w:tcW w:w="1134" w:type="dxa"/>
            <w:shd w:val="clear" w:color="auto" w:fill="auto"/>
          </w:tcPr>
          <w:p w:rsidR="00E26783" w:rsidRPr="00402E2F" w:rsidRDefault="00E26783" w:rsidP="00B32A1B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чел.</w:t>
            </w:r>
          </w:p>
        </w:tc>
        <w:tc>
          <w:tcPr>
            <w:tcW w:w="1108" w:type="dxa"/>
            <w:shd w:val="clear" w:color="auto" w:fill="auto"/>
          </w:tcPr>
          <w:p w:rsidR="00E26783" w:rsidRPr="00402E2F" w:rsidRDefault="00D27E54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E26783" w:rsidRPr="00CC3743" w:rsidRDefault="00D27E54" w:rsidP="00C07B22">
            <w:pPr>
              <w:jc w:val="center"/>
            </w:pPr>
            <w:r>
              <w:t>51</w:t>
            </w:r>
          </w:p>
        </w:tc>
        <w:tc>
          <w:tcPr>
            <w:tcW w:w="851" w:type="dxa"/>
            <w:shd w:val="clear" w:color="auto" w:fill="auto"/>
          </w:tcPr>
          <w:p w:rsidR="00E26783" w:rsidRPr="00CC3743" w:rsidRDefault="00623E0F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26783" w:rsidRPr="00CC3743" w:rsidRDefault="00E26783" w:rsidP="00C07B22">
            <w:pPr>
              <w:jc w:val="center"/>
            </w:pPr>
          </w:p>
        </w:tc>
      </w:tr>
      <w:tr w:rsidR="00E26783" w:rsidRPr="00CC3743" w:rsidTr="00903637">
        <w:tc>
          <w:tcPr>
            <w:tcW w:w="534" w:type="dxa"/>
            <w:shd w:val="clear" w:color="auto" w:fill="auto"/>
          </w:tcPr>
          <w:p w:rsidR="00E26783" w:rsidRPr="00CC3743" w:rsidRDefault="00E26783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26783" w:rsidRPr="00402E2F" w:rsidRDefault="00E26783" w:rsidP="00B32A1B">
            <w:pPr>
              <w:pStyle w:val="Default"/>
              <w:rPr>
                <w:sz w:val="20"/>
                <w:szCs w:val="20"/>
              </w:rPr>
            </w:pPr>
            <w:r w:rsidRPr="00402E2F">
              <w:rPr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1134" w:type="dxa"/>
            <w:shd w:val="clear" w:color="auto" w:fill="auto"/>
          </w:tcPr>
          <w:p w:rsidR="00E26783" w:rsidRPr="00402E2F" w:rsidRDefault="00E26783" w:rsidP="00B32A1B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чел.</w:t>
            </w:r>
          </w:p>
        </w:tc>
        <w:tc>
          <w:tcPr>
            <w:tcW w:w="1108" w:type="dxa"/>
            <w:shd w:val="clear" w:color="auto" w:fill="auto"/>
          </w:tcPr>
          <w:p w:rsidR="00E26783" w:rsidRPr="00402E2F" w:rsidRDefault="00BA2132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E26783" w:rsidRPr="00CC3743" w:rsidRDefault="00BA2132" w:rsidP="00C07B22">
            <w:pPr>
              <w:jc w:val="center"/>
            </w:pPr>
            <w:r>
              <w:t>30</w:t>
            </w:r>
          </w:p>
        </w:tc>
        <w:tc>
          <w:tcPr>
            <w:tcW w:w="851" w:type="dxa"/>
            <w:shd w:val="clear" w:color="auto" w:fill="auto"/>
          </w:tcPr>
          <w:p w:rsidR="00E26783" w:rsidRPr="00CC3743" w:rsidRDefault="00623E0F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26783" w:rsidRPr="00CC3743" w:rsidRDefault="00E26783" w:rsidP="00C07B22">
            <w:pPr>
              <w:jc w:val="center"/>
            </w:pPr>
          </w:p>
        </w:tc>
      </w:tr>
      <w:tr w:rsidR="000B0247" w:rsidRPr="00CC3743" w:rsidTr="00903637">
        <w:tc>
          <w:tcPr>
            <w:tcW w:w="534" w:type="dxa"/>
            <w:shd w:val="clear" w:color="auto" w:fill="auto"/>
          </w:tcPr>
          <w:p w:rsidR="000B0247" w:rsidRPr="00CC3743" w:rsidRDefault="000B0247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B0247" w:rsidRPr="00402E2F" w:rsidRDefault="000B0247" w:rsidP="00B32A1B">
            <w:pPr>
              <w:pStyle w:val="Default"/>
              <w:rPr>
                <w:sz w:val="20"/>
                <w:szCs w:val="20"/>
              </w:rPr>
            </w:pPr>
            <w:r w:rsidRPr="00402E2F">
              <w:rPr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  <w:r>
              <w:rPr>
                <w:sz w:val="20"/>
                <w:szCs w:val="20"/>
              </w:rPr>
              <w:t>, прошедшие переобучение или повышение квалификации</w:t>
            </w:r>
          </w:p>
        </w:tc>
        <w:tc>
          <w:tcPr>
            <w:tcW w:w="1134" w:type="dxa"/>
            <w:shd w:val="clear" w:color="auto" w:fill="auto"/>
          </w:tcPr>
          <w:p w:rsidR="000B0247" w:rsidRPr="00402E2F" w:rsidRDefault="000B0247" w:rsidP="00B32A1B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чел.</w:t>
            </w:r>
          </w:p>
        </w:tc>
        <w:tc>
          <w:tcPr>
            <w:tcW w:w="1108" w:type="dxa"/>
            <w:shd w:val="clear" w:color="auto" w:fill="auto"/>
          </w:tcPr>
          <w:p w:rsidR="000B0247" w:rsidRDefault="00C96A5C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B0247" w:rsidRDefault="00C96A5C" w:rsidP="00C07B22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0B0247" w:rsidRDefault="00C96A5C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0B0247" w:rsidRPr="00CC3743" w:rsidRDefault="000B0247" w:rsidP="00C07B22">
            <w:pPr>
              <w:jc w:val="center"/>
            </w:pPr>
          </w:p>
        </w:tc>
      </w:tr>
      <w:tr w:rsidR="000B0247" w:rsidRPr="00CC3743" w:rsidTr="00903637">
        <w:tc>
          <w:tcPr>
            <w:tcW w:w="534" w:type="dxa"/>
            <w:shd w:val="clear" w:color="auto" w:fill="auto"/>
          </w:tcPr>
          <w:p w:rsidR="000B0247" w:rsidRPr="00CC3743" w:rsidRDefault="000B0247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B0247" w:rsidRPr="00402E2F" w:rsidRDefault="00C96A5C" w:rsidP="00B32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B0247">
              <w:rPr>
                <w:sz w:val="20"/>
                <w:szCs w:val="20"/>
              </w:rPr>
              <w:t xml:space="preserve">оля </w:t>
            </w:r>
            <w:r w:rsidRPr="00402E2F">
              <w:rPr>
                <w:sz w:val="20"/>
                <w:szCs w:val="20"/>
              </w:rPr>
              <w:t>штатных единиц, в должностные обязанности которых входит выполнение контрольно-надзорных функций</w:t>
            </w:r>
            <w:r>
              <w:rPr>
                <w:sz w:val="20"/>
                <w:szCs w:val="20"/>
              </w:rPr>
              <w:t>, прошедшие переобучение или повышение квалификации</w:t>
            </w:r>
          </w:p>
        </w:tc>
        <w:tc>
          <w:tcPr>
            <w:tcW w:w="1134" w:type="dxa"/>
            <w:shd w:val="clear" w:color="auto" w:fill="auto"/>
          </w:tcPr>
          <w:p w:rsidR="000B0247" w:rsidRDefault="00C96A5C" w:rsidP="00B32A1B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1108" w:type="dxa"/>
            <w:shd w:val="clear" w:color="auto" w:fill="auto"/>
          </w:tcPr>
          <w:p w:rsidR="000B0247" w:rsidRDefault="00C96A5C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0B0247" w:rsidRDefault="00C96A5C" w:rsidP="00C07B22">
            <w:pPr>
              <w:jc w:val="center"/>
            </w:pPr>
            <w:r>
              <w:t>50</w:t>
            </w:r>
          </w:p>
        </w:tc>
        <w:tc>
          <w:tcPr>
            <w:tcW w:w="851" w:type="dxa"/>
            <w:shd w:val="clear" w:color="auto" w:fill="auto"/>
          </w:tcPr>
          <w:p w:rsidR="000B0247" w:rsidRDefault="00C96A5C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0B0247" w:rsidRPr="00CC3743" w:rsidRDefault="000B0247" w:rsidP="00C07B22">
            <w:pPr>
              <w:jc w:val="center"/>
            </w:pPr>
          </w:p>
        </w:tc>
      </w:tr>
      <w:tr w:rsidR="00E26783" w:rsidRPr="00CC3743" w:rsidTr="00903637">
        <w:tc>
          <w:tcPr>
            <w:tcW w:w="534" w:type="dxa"/>
            <w:shd w:val="clear" w:color="auto" w:fill="auto"/>
          </w:tcPr>
          <w:p w:rsidR="00E26783" w:rsidRPr="00CC3743" w:rsidRDefault="00E26783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26783" w:rsidRPr="00402E2F" w:rsidRDefault="00E26783" w:rsidP="00B32A1B">
            <w:r w:rsidRPr="00402E2F">
              <w:t>количество проведенных мероприятий - суммарное количество мероприятий, проведенных в отношении субъектов контрольно-надзорной деятельности</w:t>
            </w:r>
          </w:p>
        </w:tc>
        <w:tc>
          <w:tcPr>
            <w:tcW w:w="1134" w:type="dxa"/>
            <w:shd w:val="clear" w:color="auto" w:fill="auto"/>
          </w:tcPr>
          <w:p w:rsidR="00E26783" w:rsidRPr="00402E2F" w:rsidRDefault="00E26783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1108" w:type="dxa"/>
            <w:shd w:val="clear" w:color="auto" w:fill="auto"/>
          </w:tcPr>
          <w:p w:rsidR="00E26783" w:rsidRPr="00402E2F" w:rsidRDefault="00BA2132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6783" w:rsidRPr="00CC3743" w:rsidRDefault="00BA2132" w:rsidP="00C07B2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26783" w:rsidRPr="00CC3743" w:rsidRDefault="00EA2B98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26783" w:rsidRPr="00CC3743" w:rsidRDefault="00E26783" w:rsidP="00C07B22">
            <w:pPr>
              <w:jc w:val="center"/>
            </w:pPr>
          </w:p>
        </w:tc>
      </w:tr>
      <w:tr w:rsidR="00E26783" w:rsidRPr="00CC3743" w:rsidTr="00903637">
        <w:tc>
          <w:tcPr>
            <w:tcW w:w="534" w:type="dxa"/>
            <w:shd w:val="clear" w:color="auto" w:fill="auto"/>
          </w:tcPr>
          <w:p w:rsidR="00E26783" w:rsidRPr="00CC3743" w:rsidRDefault="00E26783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26783" w:rsidRPr="00402E2F" w:rsidRDefault="00E26783" w:rsidP="00B32A1B">
            <w:r w:rsidRPr="00402E2F">
              <w:t>количество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134" w:type="dxa"/>
            <w:shd w:val="clear" w:color="auto" w:fill="auto"/>
          </w:tcPr>
          <w:p w:rsidR="00E26783" w:rsidRPr="00402E2F" w:rsidRDefault="00E26783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1108" w:type="dxa"/>
            <w:shd w:val="clear" w:color="auto" w:fill="auto"/>
          </w:tcPr>
          <w:p w:rsidR="00E26783" w:rsidRPr="00402E2F" w:rsidRDefault="0091491A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6783" w:rsidRPr="00CC3743" w:rsidRDefault="0091491A" w:rsidP="00C07B2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E26783" w:rsidRPr="00CC3743" w:rsidRDefault="00EA2B98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26783" w:rsidRPr="00CC3743" w:rsidRDefault="00E26783" w:rsidP="00C07B22">
            <w:pPr>
              <w:jc w:val="center"/>
            </w:pPr>
          </w:p>
        </w:tc>
      </w:tr>
      <w:tr w:rsidR="00E26783" w:rsidRPr="00CC3743" w:rsidTr="00903637">
        <w:tc>
          <w:tcPr>
            <w:tcW w:w="534" w:type="dxa"/>
            <w:shd w:val="clear" w:color="auto" w:fill="auto"/>
          </w:tcPr>
          <w:p w:rsidR="00E26783" w:rsidRPr="00CC3743" w:rsidRDefault="00E26783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26783" w:rsidRPr="00402E2F" w:rsidRDefault="00E26783" w:rsidP="00B32A1B">
            <w:r w:rsidRPr="00402E2F">
              <w:t xml:space="preserve">доля субъектов, допустивших нарушения, в результате которых причинен вред (ущерб) или была создана угроза его причинения, выявленные </w:t>
            </w:r>
            <w:r w:rsidRPr="00402E2F">
              <w:lastRenderedPageBreak/>
              <w:t>в результате проведения контрольно-надзорных мероприятий - показатель устанавливается в процентах от общего количества субъектов, в отношении которых были проведены контрольно-надзорные мероприятия</w:t>
            </w:r>
          </w:p>
        </w:tc>
        <w:tc>
          <w:tcPr>
            <w:tcW w:w="1134" w:type="dxa"/>
            <w:shd w:val="clear" w:color="auto" w:fill="auto"/>
          </w:tcPr>
          <w:p w:rsidR="00E26783" w:rsidRPr="00402E2F" w:rsidRDefault="00E26783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>%</w:t>
            </w:r>
          </w:p>
        </w:tc>
        <w:tc>
          <w:tcPr>
            <w:tcW w:w="1108" w:type="dxa"/>
            <w:shd w:val="clear" w:color="auto" w:fill="auto"/>
          </w:tcPr>
          <w:p w:rsidR="00E26783" w:rsidRPr="00402E2F" w:rsidRDefault="0091491A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6783" w:rsidRPr="00CC3743" w:rsidRDefault="0091491A" w:rsidP="00C07B2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26783" w:rsidRPr="00CC3743" w:rsidRDefault="00502376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26783" w:rsidRPr="00CC3743" w:rsidRDefault="00E26783" w:rsidP="00C07B22">
            <w:pPr>
              <w:jc w:val="center"/>
            </w:pPr>
          </w:p>
        </w:tc>
      </w:tr>
      <w:tr w:rsidR="00E26783" w:rsidRPr="00CC3743" w:rsidTr="00903637">
        <w:tc>
          <w:tcPr>
            <w:tcW w:w="534" w:type="dxa"/>
            <w:shd w:val="clear" w:color="auto" w:fill="auto"/>
          </w:tcPr>
          <w:p w:rsidR="00E26783" w:rsidRPr="00CC3743" w:rsidRDefault="00E26783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26783" w:rsidRPr="00402E2F" w:rsidRDefault="00E26783" w:rsidP="00B32A1B">
            <w:r w:rsidRPr="00402E2F">
              <w:t>количество субъектов, у которых были устранены нарушения, выявленные в результате проведения контрольно-надзорных</w:t>
            </w:r>
            <w:r w:rsidR="00C71008">
              <w:t xml:space="preserve"> мероприятий</w:t>
            </w:r>
          </w:p>
        </w:tc>
        <w:tc>
          <w:tcPr>
            <w:tcW w:w="1134" w:type="dxa"/>
            <w:shd w:val="clear" w:color="auto" w:fill="auto"/>
          </w:tcPr>
          <w:p w:rsidR="00E26783" w:rsidRPr="00402E2F" w:rsidRDefault="00E26783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1108" w:type="dxa"/>
            <w:shd w:val="clear" w:color="auto" w:fill="auto"/>
          </w:tcPr>
          <w:p w:rsidR="00E26783" w:rsidRPr="00402E2F" w:rsidRDefault="0004462A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6783" w:rsidRPr="00CC3743" w:rsidRDefault="00F576B3" w:rsidP="00C07B2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E26783" w:rsidRPr="00CC3743" w:rsidRDefault="00F576B3" w:rsidP="00C07B2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E26783" w:rsidRPr="00CC3743" w:rsidRDefault="00E26783" w:rsidP="00C07B22">
            <w:pPr>
              <w:jc w:val="center"/>
            </w:pPr>
          </w:p>
        </w:tc>
      </w:tr>
      <w:tr w:rsidR="00E26783" w:rsidRPr="00CC3743" w:rsidTr="00903637">
        <w:tc>
          <w:tcPr>
            <w:tcW w:w="534" w:type="dxa"/>
            <w:shd w:val="clear" w:color="auto" w:fill="auto"/>
          </w:tcPr>
          <w:p w:rsidR="00E26783" w:rsidRPr="00CC3743" w:rsidRDefault="00E26783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26783" w:rsidRPr="00402E2F" w:rsidRDefault="00E26783" w:rsidP="00B32A1B">
            <w:r w:rsidRPr="00402E2F">
              <w:t>доля субъектов, у которых были устранены нарушения, выявленные в результате проведения контрольно-надзорных мероприятий - показатель устанавливается в процентах от общего количества субъектов, в отношении которых были проведены контрольно-надзорные мероприятия</w:t>
            </w:r>
          </w:p>
        </w:tc>
        <w:tc>
          <w:tcPr>
            <w:tcW w:w="1134" w:type="dxa"/>
            <w:shd w:val="clear" w:color="auto" w:fill="auto"/>
          </w:tcPr>
          <w:p w:rsidR="00E26783" w:rsidRPr="00402E2F" w:rsidRDefault="00E26783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1108" w:type="dxa"/>
            <w:shd w:val="clear" w:color="auto" w:fill="auto"/>
          </w:tcPr>
          <w:p w:rsidR="00E26783" w:rsidRPr="00402E2F" w:rsidRDefault="00E26783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26783" w:rsidRPr="00CC3743" w:rsidRDefault="004D78D3" w:rsidP="00C07B2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E26783" w:rsidRPr="00CC3743" w:rsidRDefault="004D78D3" w:rsidP="00C07B2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E26783" w:rsidRPr="00CC3743" w:rsidRDefault="00E26783" w:rsidP="00C07B22">
            <w:pPr>
              <w:jc w:val="center"/>
            </w:pPr>
          </w:p>
        </w:tc>
      </w:tr>
      <w:tr w:rsidR="00E26783" w:rsidRPr="00CC3743" w:rsidTr="00903637">
        <w:tc>
          <w:tcPr>
            <w:tcW w:w="534" w:type="dxa"/>
            <w:shd w:val="clear" w:color="auto" w:fill="auto"/>
          </w:tcPr>
          <w:p w:rsidR="00E26783" w:rsidRPr="00CC3743" w:rsidRDefault="00E26783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26783" w:rsidRPr="00402E2F" w:rsidRDefault="00E26783" w:rsidP="00B32A1B">
            <w:proofErr w:type="gramStart"/>
            <w:r w:rsidRPr="00402E2F">
              <w:t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 - устанавливается по категориям риска в процентах от общего числа ранее проверенных субъектов, в том числе в отношении категорий риска (классов опасности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6783" w:rsidRPr="00402E2F" w:rsidRDefault="00E26783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1108" w:type="dxa"/>
            <w:shd w:val="clear" w:color="auto" w:fill="auto"/>
          </w:tcPr>
          <w:p w:rsidR="00E26783" w:rsidRPr="00402E2F" w:rsidRDefault="00E26783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6783" w:rsidRPr="00CC3743" w:rsidRDefault="00C71008" w:rsidP="00C07B2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E26783" w:rsidRPr="00CC3743" w:rsidRDefault="00C71008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26783" w:rsidRPr="00CC3743" w:rsidRDefault="00E26783" w:rsidP="00C07B22">
            <w:pPr>
              <w:jc w:val="center"/>
            </w:pPr>
          </w:p>
        </w:tc>
      </w:tr>
      <w:tr w:rsidR="00E26783" w:rsidRPr="00CC3743" w:rsidTr="00903637">
        <w:tc>
          <w:tcPr>
            <w:tcW w:w="534" w:type="dxa"/>
            <w:shd w:val="clear" w:color="auto" w:fill="auto"/>
          </w:tcPr>
          <w:p w:rsidR="00E26783" w:rsidRPr="00CC3743" w:rsidRDefault="00E26783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26783" w:rsidRPr="00402E2F" w:rsidRDefault="00E26783" w:rsidP="00B32A1B">
            <w:r w:rsidRPr="00402E2F">
              <w:t>доля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1134" w:type="dxa"/>
            <w:shd w:val="clear" w:color="auto" w:fill="auto"/>
          </w:tcPr>
          <w:p w:rsidR="00E26783" w:rsidRPr="00402E2F" w:rsidRDefault="00E26783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1108" w:type="dxa"/>
            <w:shd w:val="clear" w:color="auto" w:fill="auto"/>
          </w:tcPr>
          <w:p w:rsidR="00E26783" w:rsidRPr="00402E2F" w:rsidRDefault="001C158D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26783" w:rsidRPr="00CC3743" w:rsidRDefault="001C158D" w:rsidP="00C07B22">
            <w:pPr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:rsidR="00E26783" w:rsidRPr="00CC3743" w:rsidRDefault="001C158D" w:rsidP="00C07B22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E26783" w:rsidRPr="00CC3743" w:rsidRDefault="00E26783" w:rsidP="00C07B22">
            <w:pPr>
              <w:jc w:val="center"/>
            </w:pPr>
          </w:p>
        </w:tc>
      </w:tr>
      <w:tr w:rsidR="00E26783" w:rsidRPr="00CC3743" w:rsidTr="00903637">
        <w:tc>
          <w:tcPr>
            <w:tcW w:w="534" w:type="dxa"/>
            <w:shd w:val="clear" w:color="auto" w:fill="auto"/>
          </w:tcPr>
          <w:p w:rsidR="00E26783" w:rsidRPr="00CC3743" w:rsidRDefault="00E26783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26783" w:rsidRPr="00402E2F" w:rsidRDefault="00E26783" w:rsidP="00B32A1B">
            <w:r w:rsidRPr="00402E2F">
              <w:t xml:space="preserve">общее количество заявлений (обращений), по </w:t>
            </w:r>
            <w:proofErr w:type="gramStart"/>
            <w:r w:rsidRPr="00402E2F">
              <w:t>результатам</w:t>
            </w:r>
            <w:proofErr w:type="gramEnd"/>
            <w:r w:rsidRPr="00402E2F">
              <w:t xml:space="preserve"> рассмотрения которых органом государственного контроля (надзора) внеплановые мероприятия не были проведены - показатель учитывает заявления (обращения), по результатам рассмотрения которых органом государственного контроля (надзора) внеплановые мероприятия не были проведены, в том числе в согласовании которых было отказано органами прокуратуры</w:t>
            </w:r>
          </w:p>
        </w:tc>
        <w:tc>
          <w:tcPr>
            <w:tcW w:w="1134" w:type="dxa"/>
            <w:shd w:val="clear" w:color="auto" w:fill="auto"/>
          </w:tcPr>
          <w:p w:rsidR="00E26783" w:rsidRPr="00402E2F" w:rsidRDefault="00E26783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1108" w:type="dxa"/>
            <w:shd w:val="clear" w:color="auto" w:fill="auto"/>
          </w:tcPr>
          <w:p w:rsidR="00E26783" w:rsidRPr="00402E2F" w:rsidRDefault="004D78D3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E26783" w:rsidRPr="00CC3743" w:rsidRDefault="004D78D3" w:rsidP="00C07B22">
            <w:pPr>
              <w:jc w:val="center"/>
            </w:pPr>
            <w:r>
              <w:t>62</w:t>
            </w:r>
          </w:p>
        </w:tc>
        <w:tc>
          <w:tcPr>
            <w:tcW w:w="851" w:type="dxa"/>
            <w:shd w:val="clear" w:color="auto" w:fill="auto"/>
          </w:tcPr>
          <w:p w:rsidR="00E26783" w:rsidRPr="00CC3743" w:rsidRDefault="00C71008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26783" w:rsidRPr="00CC3743" w:rsidRDefault="00E26783" w:rsidP="00C07B22">
            <w:pPr>
              <w:jc w:val="center"/>
            </w:pPr>
          </w:p>
        </w:tc>
      </w:tr>
      <w:tr w:rsidR="00E26783" w:rsidRPr="00CC3743" w:rsidTr="00903637">
        <w:tc>
          <w:tcPr>
            <w:tcW w:w="534" w:type="dxa"/>
            <w:shd w:val="clear" w:color="auto" w:fill="auto"/>
          </w:tcPr>
          <w:p w:rsidR="00E26783" w:rsidRPr="00CC3743" w:rsidRDefault="00E26783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26783" w:rsidRPr="00402E2F" w:rsidRDefault="00E26783" w:rsidP="00B32A1B">
            <w:r w:rsidRPr="00402E2F">
              <w:t>общее количество проверок</w:t>
            </w:r>
          </w:p>
        </w:tc>
        <w:tc>
          <w:tcPr>
            <w:tcW w:w="1134" w:type="dxa"/>
            <w:shd w:val="clear" w:color="auto" w:fill="auto"/>
          </w:tcPr>
          <w:p w:rsidR="00E26783" w:rsidRPr="00402E2F" w:rsidRDefault="00E26783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1108" w:type="dxa"/>
            <w:shd w:val="clear" w:color="auto" w:fill="auto"/>
          </w:tcPr>
          <w:p w:rsidR="00E26783" w:rsidRPr="00402E2F" w:rsidRDefault="00461A3B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6783" w:rsidRPr="00CC3743" w:rsidRDefault="00E84575" w:rsidP="00C07B2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26783" w:rsidRPr="00CC3743" w:rsidRDefault="00EA2B98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26783" w:rsidRPr="00CC3743" w:rsidRDefault="00E26783" w:rsidP="00C07B22">
            <w:pPr>
              <w:jc w:val="center"/>
            </w:pPr>
          </w:p>
        </w:tc>
      </w:tr>
      <w:tr w:rsidR="00E26783" w:rsidRPr="00CC3743" w:rsidTr="00903637">
        <w:tc>
          <w:tcPr>
            <w:tcW w:w="534" w:type="dxa"/>
            <w:shd w:val="clear" w:color="auto" w:fill="auto"/>
          </w:tcPr>
          <w:p w:rsidR="00E26783" w:rsidRPr="00CC3743" w:rsidRDefault="00E26783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26783" w:rsidRPr="00402E2F" w:rsidRDefault="00E26783" w:rsidP="00B32A1B">
            <w:r w:rsidRPr="00402E2F">
              <w:t>общее количество плановых проверок</w:t>
            </w:r>
          </w:p>
        </w:tc>
        <w:tc>
          <w:tcPr>
            <w:tcW w:w="1134" w:type="dxa"/>
            <w:shd w:val="clear" w:color="auto" w:fill="auto"/>
          </w:tcPr>
          <w:p w:rsidR="00E26783" w:rsidRPr="00402E2F" w:rsidRDefault="00E26783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5E55"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1108" w:type="dxa"/>
            <w:shd w:val="clear" w:color="auto" w:fill="auto"/>
          </w:tcPr>
          <w:p w:rsidR="00E26783" w:rsidRPr="00402E2F" w:rsidRDefault="00E84575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6783" w:rsidRPr="00CC3743" w:rsidRDefault="00E84575" w:rsidP="00C07B2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E26783" w:rsidRPr="00CC3743" w:rsidRDefault="00EA2B98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26783" w:rsidRPr="00CC3743" w:rsidRDefault="00E26783" w:rsidP="00C07B22">
            <w:pPr>
              <w:jc w:val="center"/>
            </w:pPr>
          </w:p>
        </w:tc>
      </w:tr>
      <w:tr w:rsidR="00E26783" w:rsidRPr="00CC3743" w:rsidTr="00903637">
        <w:tc>
          <w:tcPr>
            <w:tcW w:w="534" w:type="dxa"/>
            <w:shd w:val="clear" w:color="auto" w:fill="auto"/>
          </w:tcPr>
          <w:p w:rsidR="00E26783" w:rsidRPr="00CC3743" w:rsidRDefault="00E26783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E26783" w:rsidRPr="00402E2F" w:rsidRDefault="00E26783" w:rsidP="00B32A1B">
            <w:r w:rsidRPr="00402E2F">
              <w:t xml:space="preserve">общее количество внеплановых проверок по основаниям; </w:t>
            </w:r>
            <w:proofErr w:type="gramStart"/>
            <w:r w:rsidRPr="00402E2F">
              <w:t>устанавливается общий суммарный показатель, а также по различным основаниям (в том числе по контролю за исполнением предписаний, выданных по результатам проведенной ранее проверки,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фактах, на основании приказов (распоряжений) руководителя Комитета, изданных в соответствии с поручениями Президента Российской Федерации, Правительства Российской Федерации</w:t>
            </w:r>
            <w:proofErr w:type="gramEnd"/>
            <w:r w:rsidRPr="00402E2F">
              <w:t>, на основании приказов (распоряжений) руководителя Комитета, изданных в соответствии с требованием органов прокуратуры по иным основаниям, установленным законодательством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26783" w:rsidRPr="00402E2F" w:rsidRDefault="00E26783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5E55"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1108" w:type="dxa"/>
            <w:shd w:val="clear" w:color="auto" w:fill="auto"/>
          </w:tcPr>
          <w:p w:rsidR="00E26783" w:rsidRPr="00402E2F" w:rsidRDefault="00461A3B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6783" w:rsidRPr="00CC3743" w:rsidRDefault="00E84575" w:rsidP="00C07B2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26783" w:rsidRPr="00CC3743" w:rsidRDefault="00EA2B98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26783" w:rsidRPr="00CC3743" w:rsidRDefault="00E26783" w:rsidP="00C07B22">
            <w:pPr>
              <w:jc w:val="center"/>
            </w:pPr>
          </w:p>
        </w:tc>
      </w:tr>
      <w:tr w:rsidR="008B446F" w:rsidRPr="00CC3743" w:rsidTr="00903637">
        <w:tc>
          <w:tcPr>
            <w:tcW w:w="534" w:type="dxa"/>
            <w:shd w:val="clear" w:color="auto" w:fill="auto"/>
          </w:tcPr>
          <w:p w:rsidR="008B446F" w:rsidRPr="00CC3743" w:rsidRDefault="008B446F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8B446F" w:rsidRPr="00402E2F" w:rsidRDefault="008B446F" w:rsidP="00461A3B">
            <w:r w:rsidRPr="00402E2F">
              <w:t xml:space="preserve">доля субъектов (объектов), в отношении которых были проведены проверки, в том числе в разрезе </w:t>
            </w:r>
            <w:r w:rsidRPr="00402E2F">
              <w:lastRenderedPageBreak/>
              <w:t xml:space="preserve">категорий риска (классов опасности), показатели устанавливаются в процентах от общего количества субъектов (объектов), осуществляющих деятельность, которая подлежит </w:t>
            </w:r>
          </w:p>
        </w:tc>
        <w:tc>
          <w:tcPr>
            <w:tcW w:w="1134" w:type="dxa"/>
            <w:shd w:val="clear" w:color="auto" w:fill="auto"/>
          </w:tcPr>
          <w:p w:rsidR="008B446F" w:rsidRPr="00402E2F" w:rsidRDefault="008B446F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>%</w:t>
            </w:r>
          </w:p>
        </w:tc>
        <w:tc>
          <w:tcPr>
            <w:tcW w:w="1108" w:type="dxa"/>
            <w:shd w:val="clear" w:color="auto" w:fill="auto"/>
          </w:tcPr>
          <w:p w:rsidR="008B446F" w:rsidRPr="00402E2F" w:rsidRDefault="00461A3B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B446F" w:rsidRPr="00CC3743" w:rsidRDefault="00E669E9" w:rsidP="00C07B22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8B446F" w:rsidRPr="00CC3743" w:rsidRDefault="00461A3B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8B446F" w:rsidRPr="00CC3743" w:rsidRDefault="008B446F" w:rsidP="00C07B22">
            <w:pPr>
              <w:jc w:val="center"/>
            </w:pPr>
          </w:p>
        </w:tc>
      </w:tr>
      <w:tr w:rsidR="008B446F" w:rsidRPr="00CC3743" w:rsidTr="00903637">
        <w:tc>
          <w:tcPr>
            <w:tcW w:w="534" w:type="dxa"/>
            <w:shd w:val="clear" w:color="auto" w:fill="auto"/>
          </w:tcPr>
          <w:p w:rsidR="008B446F" w:rsidRPr="00CC3743" w:rsidRDefault="008B446F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8B446F" w:rsidRPr="00402E2F" w:rsidRDefault="008B446F" w:rsidP="00B32A1B">
            <w:r w:rsidRPr="00402E2F">
              <w:t>доля документарных проверок в отношении объектов, в том числе в разрезе категорий риска (классов опасности); показатель устанавливается в процентах от общего количества проведенных проверок</w:t>
            </w:r>
          </w:p>
        </w:tc>
        <w:tc>
          <w:tcPr>
            <w:tcW w:w="1134" w:type="dxa"/>
            <w:shd w:val="clear" w:color="auto" w:fill="auto"/>
          </w:tcPr>
          <w:p w:rsidR="008B446F" w:rsidRPr="00402E2F" w:rsidRDefault="008B446F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1108" w:type="dxa"/>
            <w:shd w:val="clear" w:color="auto" w:fill="auto"/>
          </w:tcPr>
          <w:p w:rsidR="008B446F" w:rsidRPr="00402E2F" w:rsidRDefault="008B446F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B446F" w:rsidRPr="00CC3743" w:rsidRDefault="00E84575" w:rsidP="00C07B2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B446F" w:rsidRPr="00CC3743" w:rsidRDefault="008B446F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8B446F" w:rsidRPr="00CC3743" w:rsidRDefault="008B446F" w:rsidP="00C07B22">
            <w:pPr>
              <w:jc w:val="center"/>
            </w:pPr>
          </w:p>
        </w:tc>
      </w:tr>
      <w:tr w:rsidR="008B446F" w:rsidRPr="00CC3743" w:rsidTr="00903637">
        <w:tc>
          <w:tcPr>
            <w:tcW w:w="534" w:type="dxa"/>
            <w:shd w:val="clear" w:color="auto" w:fill="auto"/>
          </w:tcPr>
          <w:p w:rsidR="008B446F" w:rsidRPr="00CC3743" w:rsidRDefault="008B446F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8B446F" w:rsidRPr="00402E2F" w:rsidRDefault="008B446F" w:rsidP="00B32A1B">
            <w:r w:rsidRPr="00402E2F">
              <w:t>доля плановых проверок, по результатам которых не было выявлено нарушений, с которыми связано причинение вреда охраняемым законом ценностям или возникновение угрозы причинения вреда охраняемым законом ценностям; показатели устанавливаются в процентах от общего количества проведенных плановых проверок</w:t>
            </w:r>
          </w:p>
        </w:tc>
        <w:tc>
          <w:tcPr>
            <w:tcW w:w="1134" w:type="dxa"/>
            <w:shd w:val="clear" w:color="auto" w:fill="auto"/>
          </w:tcPr>
          <w:p w:rsidR="008B446F" w:rsidRPr="00402E2F" w:rsidRDefault="008B446F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1108" w:type="dxa"/>
            <w:shd w:val="clear" w:color="auto" w:fill="auto"/>
          </w:tcPr>
          <w:p w:rsidR="008B446F" w:rsidRPr="00402E2F" w:rsidRDefault="0025343F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B446F" w:rsidRPr="00CC3743" w:rsidRDefault="0025343F" w:rsidP="00C07B2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B446F" w:rsidRPr="00CC3743" w:rsidRDefault="0021136A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8B446F" w:rsidRPr="00CC3743" w:rsidRDefault="008B446F" w:rsidP="00C07B22">
            <w:pPr>
              <w:jc w:val="center"/>
            </w:pPr>
          </w:p>
        </w:tc>
      </w:tr>
      <w:tr w:rsidR="008B446F" w:rsidRPr="00CC3743" w:rsidTr="00903637">
        <w:tc>
          <w:tcPr>
            <w:tcW w:w="534" w:type="dxa"/>
            <w:shd w:val="clear" w:color="auto" w:fill="auto"/>
          </w:tcPr>
          <w:p w:rsidR="008B446F" w:rsidRPr="00CC3743" w:rsidRDefault="008B446F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8B446F" w:rsidRPr="00402E2F" w:rsidRDefault="008B446F" w:rsidP="00B32A1B">
            <w:r w:rsidRPr="00402E2F">
              <w:t>доля проверок, на результаты которых поданы жалобы; показатели устанавливаются в процентах от общего числа проверок</w:t>
            </w:r>
          </w:p>
        </w:tc>
        <w:tc>
          <w:tcPr>
            <w:tcW w:w="1134" w:type="dxa"/>
            <w:shd w:val="clear" w:color="auto" w:fill="auto"/>
          </w:tcPr>
          <w:p w:rsidR="008B446F" w:rsidRPr="00402E2F" w:rsidRDefault="008B446F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1108" w:type="dxa"/>
            <w:shd w:val="clear" w:color="auto" w:fill="auto"/>
          </w:tcPr>
          <w:p w:rsidR="008B446F" w:rsidRPr="00402E2F" w:rsidRDefault="008B446F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B446F" w:rsidRPr="00CC3743" w:rsidRDefault="007E6BBE" w:rsidP="00C07B2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B446F" w:rsidRPr="00CC3743" w:rsidRDefault="007E6BBE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8B446F" w:rsidRPr="00CC3743" w:rsidRDefault="008B446F" w:rsidP="00C07B22">
            <w:pPr>
              <w:jc w:val="center"/>
            </w:pPr>
          </w:p>
        </w:tc>
      </w:tr>
      <w:tr w:rsidR="008B446F" w:rsidRPr="00CC3743" w:rsidTr="00903637">
        <w:tc>
          <w:tcPr>
            <w:tcW w:w="534" w:type="dxa"/>
            <w:shd w:val="clear" w:color="auto" w:fill="auto"/>
          </w:tcPr>
          <w:p w:rsidR="008B446F" w:rsidRPr="00CC3743" w:rsidRDefault="008B446F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8B446F" w:rsidRPr="00402E2F" w:rsidRDefault="008B446F" w:rsidP="00B32A1B">
            <w:r w:rsidRPr="00402E2F">
              <w:t xml:space="preserve">доля заявлений органов государственного контроля (надзора),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отказано; показатель устанавливается в процентах от общего числа направленных </w:t>
            </w:r>
            <w:r>
              <w:t>управлением</w:t>
            </w:r>
            <w:r w:rsidRPr="00402E2F">
              <w:t xml:space="preserve"> в органы прокуратуры заявлений</w:t>
            </w:r>
          </w:p>
        </w:tc>
        <w:tc>
          <w:tcPr>
            <w:tcW w:w="1134" w:type="dxa"/>
            <w:shd w:val="clear" w:color="auto" w:fill="auto"/>
          </w:tcPr>
          <w:p w:rsidR="008B446F" w:rsidRPr="00402E2F" w:rsidRDefault="008B446F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1108" w:type="dxa"/>
            <w:shd w:val="clear" w:color="auto" w:fill="auto"/>
          </w:tcPr>
          <w:p w:rsidR="008B446F" w:rsidRPr="00402E2F" w:rsidRDefault="0077580C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B446F" w:rsidRPr="00CC3743" w:rsidRDefault="0077580C" w:rsidP="00C07B22">
            <w:pPr>
              <w:jc w:val="center"/>
            </w:pPr>
            <w:r>
              <w:t>50</w:t>
            </w:r>
          </w:p>
        </w:tc>
        <w:tc>
          <w:tcPr>
            <w:tcW w:w="851" w:type="dxa"/>
            <w:shd w:val="clear" w:color="auto" w:fill="auto"/>
          </w:tcPr>
          <w:p w:rsidR="008B446F" w:rsidRPr="00CC3743" w:rsidRDefault="00054F0D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8B446F" w:rsidRPr="00CC3743" w:rsidRDefault="008B446F" w:rsidP="00C07B22">
            <w:pPr>
              <w:jc w:val="center"/>
            </w:pPr>
          </w:p>
        </w:tc>
      </w:tr>
      <w:tr w:rsidR="008B446F" w:rsidRPr="00CC3743" w:rsidTr="00903637">
        <w:tc>
          <w:tcPr>
            <w:tcW w:w="534" w:type="dxa"/>
            <w:shd w:val="clear" w:color="auto" w:fill="auto"/>
          </w:tcPr>
          <w:p w:rsidR="008B446F" w:rsidRPr="00CC3743" w:rsidRDefault="008B446F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8B446F" w:rsidRPr="00402E2F" w:rsidRDefault="008B446F" w:rsidP="00B32A1B">
            <w:r w:rsidRPr="00402E2F">
              <w:t>доля проверок, результаты которых были признаны недействительными; показатель устанавливается в процентах и учитывает долю проверок, результаты которых были признаны недействительными, в том числе по решению суда и по предписанию органов прокуратуры</w:t>
            </w:r>
          </w:p>
        </w:tc>
        <w:tc>
          <w:tcPr>
            <w:tcW w:w="1134" w:type="dxa"/>
            <w:shd w:val="clear" w:color="auto" w:fill="auto"/>
          </w:tcPr>
          <w:p w:rsidR="008B446F" w:rsidRPr="00402E2F" w:rsidRDefault="008B446F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1108" w:type="dxa"/>
            <w:shd w:val="clear" w:color="auto" w:fill="auto"/>
          </w:tcPr>
          <w:p w:rsidR="008B446F" w:rsidRPr="00402E2F" w:rsidRDefault="008B446F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B446F" w:rsidRPr="00CC3743" w:rsidRDefault="008C1AAC" w:rsidP="00C07B2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B446F" w:rsidRPr="00CC3743" w:rsidRDefault="008C1AAC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8B446F" w:rsidRPr="00CC3743" w:rsidRDefault="008B446F" w:rsidP="00C07B22">
            <w:pPr>
              <w:jc w:val="center"/>
            </w:pPr>
          </w:p>
        </w:tc>
      </w:tr>
      <w:tr w:rsidR="008B446F" w:rsidRPr="00CC3743" w:rsidTr="00903637">
        <w:tc>
          <w:tcPr>
            <w:tcW w:w="534" w:type="dxa"/>
            <w:shd w:val="clear" w:color="auto" w:fill="auto"/>
          </w:tcPr>
          <w:p w:rsidR="008B446F" w:rsidRPr="00CC3743" w:rsidRDefault="008B446F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8B446F" w:rsidRPr="00402E2F" w:rsidRDefault="008B446F" w:rsidP="00B32A1B">
            <w:r w:rsidRPr="00402E2F">
              <w:t xml:space="preserve">количество проверок, проведенных </w:t>
            </w:r>
            <w:r>
              <w:t>управлением</w:t>
            </w:r>
            <w:r w:rsidRPr="00402E2F">
              <w:t xml:space="preserve"> с нарушениями требований законодательства Российской Федерации о порядке их проведения, по </w:t>
            </w:r>
            <w:proofErr w:type="gramStart"/>
            <w:r w:rsidRPr="00402E2F">
              <w:t>результатам</w:t>
            </w:r>
            <w:proofErr w:type="gramEnd"/>
            <w:r w:rsidRPr="00402E2F"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134" w:type="dxa"/>
            <w:shd w:val="clear" w:color="auto" w:fill="auto"/>
          </w:tcPr>
          <w:p w:rsidR="008B446F" w:rsidRPr="00402E2F" w:rsidRDefault="008B446F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1108" w:type="dxa"/>
            <w:shd w:val="clear" w:color="auto" w:fill="auto"/>
          </w:tcPr>
          <w:p w:rsidR="008B446F" w:rsidRPr="00402E2F" w:rsidRDefault="008B446F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B446F" w:rsidRPr="00CC3743" w:rsidRDefault="008C1AAC" w:rsidP="00C07B2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B446F" w:rsidRPr="00CC3743" w:rsidRDefault="008C1AAC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8B446F" w:rsidRPr="00CC3743" w:rsidRDefault="008B446F" w:rsidP="00C07B22">
            <w:pPr>
              <w:jc w:val="center"/>
            </w:pPr>
          </w:p>
        </w:tc>
      </w:tr>
      <w:tr w:rsidR="008B446F" w:rsidRPr="00CC3743" w:rsidTr="00903637">
        <w:tc>
          <w:tcPr>
            <w:tcW w:w="534" w:type="dxa"/>
            <w:shd w:val="clear" w:color="auto" w:fill="auto"/>
          </w:tcPr>
          <w:p w:rsidR="008B446F" w:rsidRPr="00CC3743" w:rsidRDefault="008B446F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8B446F" w:rsidRPr="00402E2F" w:rsidRDefault="008B446F" w:rsidP="00B32A1B">
            <w:r w:rsidRPr="00402E2F">
              <w:t>количество вынесенных определений о проведении административного расследования; показатели устанавливаются в соответствии с общим количеством вынесенных определений о проведении административного расследования</w:t>
            </w:r>
          </w:p>
        </w:tc>
        <w:tc>
          <w:tcPr>
            <w:tcW w:w="1134" w:type="dxa"/>
            <w:shd w:val="clear" w:color="auto" w:fill="auto"/>
          </w:tcPr>
          <w:p w:rsidR="008B446F" w:rsidRPr="00402E2F" w:rsidRDefault="008B446F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1108" w:type="dxa"/>
            <w:shd w:val="clear" w:color="auto" w:fill="auto"/>
          </w:tcPr>
          <w:p w:rsidR="008B446F" w:rsidRPr="00402E2F" w:rsidRDefault="007A0320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B446F" w:rsidRPr="00CC3743" w:rsidRDefault="007A0320" w:rsidP="00C07B2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B446F" w:rsidRPr="00CC3743" w:rsidRDefault="00D735F9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8B446F" w:rsidRPr="00CC3743" w:rsidRDefault="008B446F" w:rsidP="00C07B22">
            <w:pPr>
              <w:jc w:val="center"/>
            </w:pPr>
          </w:p>
        </w:tc>
      </w:tr>
      <w:tr w:rsidR="008B446F" w:rsidRPr="00CC3743" w:rsidTr="00903637">
        <w:tc>
          <w:tcPr>
            <w:tcW w:w="534" w:type="dxa"/>
            <w:shd w:val="clear" w:color="auto" w:fill="auto"/>
          </w:tcPr>
          <w:p w:rsidR="008B446F" w:rsidRPr="00CC3743" w:rsidRDefault="008B446F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8B446F" w:rsidRPr="00402E2F" w:rsidRDefault="008B446F" w:rsidP="00B32A1B">
            <w:proofErr w:type="gramStart"/>
            <w:r w:rsidRPr="00402E2F">
              <w:t xml:space="preserve">количество протоколов об административных правонарушениях; показатели устанавливаются по количеству протоколов об административных правонарушениях (всего) и по различным основаниям (нарушение обязательных требований законодательства, 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невыполнение предписаний </w:t>
            </w:r>
            <w:r>
              <w:t>управления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B446F" w:rsidRPr="00402E2F" w:rsidRDefault="008B446F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1108" w:type="dxa"/>
            <w:shd w:val="clear" w:color="auto" w:fill="auto"/>
          </w:tcPr>
          <w:p w:rsidR="008B446F" w:rsidRPr="00402E2F" w:rsidRDefault="00EF6480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446F" w:rsidRPr="00CC3743" w:rsidRDefault="00EF6480" w:rsidP="00C07B22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8B446F" w:rsidRPr="00CC3743" w:rsidRDefault="00EF6480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8B446F" w:rsidRPr="00CC3743" w:rsidRDefault="008B446F" w:rsidP="00C07B22">
            <w:pPr>
              <w:jc w:val="center"/>
            </w:pPr>
          </w:p>
        </w:tc>
      </w:tr>
      <w:tr w:rsidR="008B446F" w:rsidRPr="00CC3743" w:rsidTr="00903637">
        <w:tc>
          <w:tcPr>
            <w:tcW w:w="534" w:type="dxa"/>
            <w:shd w:val="clear" w:color="auto" w:fill="auto"/>
          </w:tcPr>
          <w:p w:rsidR="008B446F" w:rsidRPr="00CC3743" w:rsidRDefault="008B446F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8B446F" w:rsidRPr="00402E2F" w:rsidRDefault="008B446F" w:rsidP="00B32A1B">
            <w:proofErr w:type="gramStart"/>
            <w:r w:rsidRPr="00402E2F">
              <w:t xml:space="preserve">количество постановлений о прекращении производства по делу об административном правонарушении показатели устанавливаются по количеству протоколов об административных правонарушениях (всего) и по различным </w:t>
            </w:r>
            <w:r w:rsidRPr="00402E2F">
              <w:lastRenderedPageBreak/>
              <w:t xml:space="preserve">основаниям (нарушение обязательных требований законодательства, 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невыполнение предписаний </w:t>
            </w:r>
            <w:r>
              <w:t>управления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B446F" w:rsidRPr="00402E2F" w:rsidRDefault="008B446F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>ед.</w:t>
            </w:r>
          </w:p>
        </w:tc>
        <w:tc>
          <w:tcPr>
            <w:tcW w:w="1108" w:type="dxa"/>
            <w:shd w:val="clear" w:color="auto" w:fill="auto"/>
          </w:tcPr>
          <w:p w:rsidR="008B446F" w:rsidRPr="00402E2F" w:rsidRDefault="00FF6481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B446F" w:rsidRPr="00CC3743" w:rsidRDefault="00FF6481" w:rsidP="00C07B2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B446F" w:rsidRPr="00CC3743" w:rsidRDefault="00FF6481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8B446F" w:rsidRPr="00CC3743" w:rsidRDefault="008B446F" w:rsidP="00C07B22">
            <w:pPr>
              <w:jc w:val="center"/>
            </w:pPr>
          </w:p>
        </w:tc>
      </w:tr>
      <w:tr w:rsidR="008B446F" w:rsidRPr="00CC3743" w:rsidTr="00903637">
        <w:tc>
          <w:tcPr>
            <w:tcW w:w="534" w:type="dxa"/>
            <w:shd w:val="clear" w:color="auto" w:fill="auto"/>
          </w:tcPr>
          <w:p w:rsidR="008B446F" w:rsidRPr="00CC3743" w:rsidRDefault="008B446F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8B446F" w:rsidRPr="00402E2F" w:rsidRDefault="008B446F" w:rsidP="00B32A1B">
            <w:r w:rsidRPr="00402E2F">
              <w:t>общая сумма наложенных штрафов по результатам рассмотрения дел об административных правонарушениях, в тыс. руб.</w:t>
            </w:r>
          </w:p>
        </w:tc>
        <w:tc>
          <w:tcPr>
            <w:tcW w:w="1134" w:type="dxa"/>
            <w:shd w:val="clear" w:color="auto" w:fill="auto"/>
          </w:tcPr>
          <w:p w:rsidR="008B446F" w:rsidRPr="00402E2F" w:rsidRDefault="008B446F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тыс. рублей</w:t>
            </w:r>
          </w:p>
        </w:tc>
        <w:tc>
          <w:tcPr>
            <w:tcW w:w="1108" w:type="dxa"/>
            <w:shd w:val="clear" w:color="auto" w:fill="auto"/>
          </w:tcPr>
          <w:p w:rsidR="008B446F" w:rsidRPr="00402E2F" w:rsidRDefault="00EB507F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3</w:t>
            </w:r>
            <w:r w:rsidR="009C231F">
              <w:rPr>
                <w:rFonts w:eastAsia="Calibri"/>
                <w:bCs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B446F" w:rsidRPr="00CC3743" w:rsidRDefault="009C231F" w:rsidP="00C07B22">
            <w:pPr>
              <w:jc w:val="center"/>
            </w:pPr>
            <w:r>
              <w:t>30,0</w:t>
            </w:r>
          </w:p>
        </w:tc>
        <w:tc>
          <w:tcPr>
            <w:tcW w:w="851" w:type="dxa"/>
            <w:shd w:val="clear" w:color="auto" w:fill="auto"/>
          </w:tcPr>
          <w:p w:rsidR="008B446F" w:rsidRPr="00CC3743" w:rsidRDefault="00EB507F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8B446F" w:rsidRPr="00CC3743" w:rsidRDefault="008B446F" w:rsidP="00C07B22">
            <w:pPr>
              <w:jc w:val="center"/>
            </w:pPr>
          </w:p>
        </w:tc>
      </w:tr>
      <w:tr w:rsidR="008B446F" w:rsidRPr="00CC3743" w:rsidTr="00903637">
        <w:tc>
          <w:tcPr>
            <w:tcW w:w="534" w:type="dxa"/>
            <w:shd w:val="clear" w:color="auto" w:fill="auto"/>
          </w:tcPr>
          <w:p w:rsidR="008B446F" w:rsidRPr="00CC3743" w:rsidRDefault="008B446F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8B446F" w:rsidRPr="00402E2F" w:rsidRDefault="008B446F" w:rsidP="00B32A1B">
            <w:r w:rsidRPr="00402E2F">
              <w:t>доля штрафов, наложенных по результатам рассмотрения дел об административных правонарушениях; показатель устанавливается в процентах от общего количества наказаний, наложенных по результатам рассмотрения дел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</w:tcPr>
          <w:p w:rsidR="008B446F" w:rsidRPr="00402E2F" w:rsidRDefault="008B446F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1108" w:type="dxa"/>
            <w:shd w:val="clear" w:color="auto" w:fill="auto"/>
          </w:tcPr>
          <w:p w:rsidR="008B446F" w:rsidRPr="00402E2F" w:rsidRDefault="008B446F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B446F" w:rsidRPr="00CC3743" w:rsidRDefault="00182D63" w:rsidP="00C07B22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auto"/>
          </w:tcPr>
          <w:p w:rsidR="008B446F" w:rsidRPr="00CC3743" w:rsidRDefault="00182D63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8B446F" w:rsidRPr="00CC3743" w:rsidRDefault="008B446F" w:rsidP="00C07B22">
            <w:pPr>
              <w:jc w:val="center"/>
            </w:pPr>
          </w:p>
        </w:tc>
      </w:tr>
      <w:tr w:rsidR="008B446F" w:rsidRPr="00CC3743" w:rsidTr="00903637">
        <w:tc>
          <w:tcPr>
            <w:tcW w:w="534" w:type="dxa"/>
            <w:shd w:val="clear" w:color="auto" w:fill="auto"/>
          </w:tcPr>
          <w:p w:rsidR="008B446F" w:rsidRPr="00CC3743" w:rsidRDefault="008B446F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8B446F" w:rsidRPr="00402E2F" w:rsidRDefault="008B446F" w:rsidP="00B32A1B">
            <w:r w:rsidRPr="00402E2F">
              <w:t>общая сумма уплаченных (взысканных) штрафов, в тыс. руб.</w:t>
            </w:r>
          </w:p>
        </w:tc>
        <w:tc>
          <w:tcPr>
            <w:tcW w:w="1134" w:type="dxa"/>
            <w:shd w:val="clear" w:color="auto" w:fill="auto"/>
          </w:tcPr>
          <w:p w:rsidR="008B446F" w:rsidRPr="00402E2F" w:rsidRDefault="008B446F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тыс. рублей</w:t>
            </w:r>
          </w:p>
        </w:tc>
        <w:tc>
          <w:tcPr>
            <w:tcW w:w="1108" w:type="dxa"/>
            <w:shd w:val="clear" w:color="auto" w:fill="auto"/>
          </w:tcPr>
          <w:p w:rsidR="008B446F" w:rsidRPr="00402E2F" w:rsidRDefault="00EB507F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30</w:t>
            </w:r>
            <w:r w:rsidR="00C013B6">
              <w:rPr>
                <w:rFonts w:eastAsia="Calibri"/>
                <w:bCs/>
                <w:shd w:val="clear" w:color="auto" w:fill="FFFFFF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B446F" w:rsidRPr="00CC3743" w:rsidRDefault="00C013B6" w:rsidP="00C07B22">
            <w:pPr>
              <w:jc w:val="center"/>
            </w:pPr>
            <w:r>
              <w:t>3,0</w:t>
            </w:r>
          </w:p>
        </w:tc>
        <w:tc>
          <w:tcPr>
            <w:tcW w:w="851" w:type="dxa"/>
            <w:shd w:val="clear" w:color="auto" w:fill="auto"/>
          </w:tcPr>
          <w:p w:rsidR="008B446F" w:rsidRPr="00CC3743" w:rsidRDefault="00C013B6" w:rsidP="00C07B22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8B446F" w:rsidRPr="00CC3743" w:rsidRDefault="008B446F" w:rsidP="00C07B22">
            <w:pPr>
              <w:jc w:val="center"/>
            </w:pPr>
          </w:p>
        </w:tc>
      </w:tr>
      <w:tr w:rsidR="008B446F" w:rsidRPr="00CC3743" w:rsidTr="00903637">
        <w:tc>
          <w:tcPr>
            <w:tcW w:w="534" w:type="dxa"/>
            <w:shd w:val="clear" w:color="auto" w:fill="auto"/>
          </w:tcPr>
          <w:p w:rsidR="008B446F" w:rsidRPr="00CC3743" w:rsidRDefault="008B446F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8B446F" w:rsidRPr="00402E2F" w:rsidRDefault="008B446F" w:rsidP="00B32A1B">
            <w:r w:rsidRPr="00402E2F">
              <w:t>отношение суммы взысканных штрафов к общей сумме наложенных административных штрафов, в процентах</w:t>
            </w:r>
          </w:p>
        </w:tc>
        <w:tc>
          <w:tcPr>
            <w:tcW w:w="1134" w:type="dxa"/>
            <w:shd w:val="clear" w:color="auto" w:fill="auto"/>
          </w:tcPr>
          <w:p w:rsidR="008B446F" w:rsidRPr="00402E2F" w:rsidRDefault="008B446F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1108" w:type="dxa"/>
            <w:shd w:val="clear" w:color="auto" w:fill="auto"/>
          </w:tcPr>
          <w:p w:rsidR="008B446F" w:rsidRPr="00402E2F" w:rsidRDefault="008B446F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8</w:t>
            </w:r>
            <w:r w:rsidR="00CF240A"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B446F" w:rsidRPr="00CC3743" w:rsidRDefault="00CF240A" w:rsidP="00C07B22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8B446F" w:rsidRPr="00CC3743" w:rsidRDefault="00CF240A" w:rsidP="00C07B22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8B446F" w:rsidRPr="00CC3743" w:rsidRDefault="008B446F" w:rsidP="00C07B22">
            <w:pPr>
              <w:jc w:val="center"/>
            </w:pPr>
          </w:p>
        </w:tc>
      </w:tr>
      <w:tr w:rsidR="008B446F" w:rsidRPr="00CC3743" w:rsidTr="00903637">
        <w:tc>
          <w:tcPr>
            <w:tcW w:w="534" w:type="dxa"/>
            <w:shd w:val="clear" w:color="auto" w:fill="auto"/>
          </w:tcPr>
          <w:p w:rsidR="008B446F" w:rsidRPr="00CC3743" w:rsidRDefault="008B446F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8B446F" w:rsidRPr="00402E2F" w:rsidRDefault="008B446F" w:rsidP="00B32A1B">
            <w:r w:rsidRPr="00402E2F">
              <w:t>средний размер наложенного штрафа; показатель устанавливается в тыс. рублей и учитывает суммы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1134" w:type="dxa"/>
            <w:shd w:val="clear" w:color="auto" w:fill="auto"/>
          </w:tcPr>
          <w:p w:rsidR="008B446F" w:rsidRPr="00402E2F" w:rsidRDefault="008B446F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тыс. рублей</w:t>
            </w:r>
          </w:p>
        </w:tc>
        <w:tc>
          <w:tcPr>
            <w:tcW w:w="1108" w:type="dxa"/>
            <w:shd w:val="clear" w:color="auto" w:fill="auto"/>
          </w:tcPr>
          <w:p w:rsidR="008B446F" w:rsidRPr="00402E2F" w:rsidRDefault="008B446F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4,</w:t>
            </w:r>
            <w:r w:rsidR="0021136A"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B446F" w:rsidRPr="00CC3743" w:rsidRDefault="0021136A" w:rsidP="00C07B22">
            <w:pPr>
              <w:jc w:val="center"/>
            </w:pPr>
            <w:r>
              <w:t>5,0</w:t>
            </w:r>
          </w:p>
        </w:tc>
        <w:tc>
          <w:tcPr>
            <w:tcW w:w="851" w:type="dxa"/>
            <w:shd w:val="clear" w:color="auto" w:fill="auto"/>
          </w:tcPr>
          <w:p w:rsidR="008B446F" w:rsidRPr="00CC3743" w:rsidRDefault="00054F0D" w:rsidP="00C07B22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8B446F" w:rsidRPr="00CC3743" w:rsidRDefault="008B446F" w:rsidP="00C07B22">
            <w:pPr>
              <w:jc w:val="center"/>
            </w:pPr>
          </w:p>
        </w:tc>
      </w:tr>
      <w:tr w:rsidR="008B446F" w:rsidRPr="00CC3743" w:rsidTr="00903637">
        <w:tc>
          <w:tcPr>
            <w:tcW w:w="534" w:type="dxa"/>
            <w:shd w:val="clear" w:color="auto" w:fill="auto"/>
          </w:tcPr>
          <w:p w:rsidR="008B446F" w:rsidRPr="00CC3743" w:rsidRDefault="008B446F" w:rsidP="00E267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8B446F" w:rsidRPr="00402E2F" w:rsidRDefault="008B446F" w:rsidP="00B32A1B">
            <w:r w:rsidRPr="00402E2F">
              <w:t>среднее число должностных лиц, задействованных в производстве по одному делу об административном правонарушении</w:t>
            </w:r>
          </w:p>
        </w:tc>
        <w:tc>
          <w:tcPr>
            <w:tcW w:w="1134" w:type="dxa"/>
            <w:shd w:val="clear" w:color="auto" w:fill="auto"/>
          </w:tcPr>
          <w:p w:rsidR="008B446F" w:rsidRPr="00402E2F" w:rsidRDefault="008B446F" w:rsidP="00B32A1B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1108" w:type="dxa"/>
            <w:shd w:val="clear" w:color="auto" w:fill="auto"/>
          </w:tcPr>
          <w:p w:rsidR="008B446F" w:rsidRPr="00402E2F" w:rsidRDefault="008B446F" w:rsidP="00C07B22">
            <w:pPr>
              <w:widowControl w:val="0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B446F" w:rsidRPr="00CC3743" w:rsidRDefault="004B3064" w:rsidP="00C07B2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8B446F" w:rsidRPr="00CC3743" w:rsidRDefault="004B3064" w:rsidP="00C07B22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8B446F" w:rsidRPr="00CC3743" w:rsidRDefault="008B446F" w:rsidP="00C07B22">
            <w:pPr>
              <w:jc w:val="center"/>
            </w:pPr>
          </w:p>
        </w:tc>
      </w:tr>
    </w:tbl>
    <w:p w:rsidR="00CC3743" w:rsidRPr="00CC3743" w:rsidRDefault="00CC3743" w:rsidP="00CC3743">
      <w:pPr>
        <w:ind w:firstLine="709"/>
        <w:jc w:val="center"/>
        <w:rPr>
          <w:sz w:val="28"/>
          <w:szCs w:val="28"/>
        </w:rPr>
      </w:pPr>
    </w:p>
    <w:p w:rsidR="00CC3743" w:rsidRPr="00CC3743" w:rsidRDefault="00CC3743" w:rsidP="00EF0200">
      <w:pPr>
        <w:rPr>
          <w:bCs/>
          <w:sz w:val="28"/>
          <w:szCs w:val="28"/>
        </w:rPr>
      </w:pPr>
      <w:r w:rsidRPr="00CC3743">
        <w:rPr>
          <w:sz w:val="28"/>
          <w:szCs w:val="28"/>
          <w:lang w:eastAsia="ar-SA"/>
        </w:rPr>
        <w:t xml:space="preserve">Итоговая оценка результативности и эффективности </w:t>
      </w:r>
      <w:r w:rsidR="00EF0200">
        <w:rPr>
          <w:sz w:val="28"/>
          <w:szCs w:val="28"/>
          <w:lang w:eastAsia="ar-SA"/>
        </w:rPr>
        <w:t>управления ветеринарии Ростовской области</w:t>
      </w:r>
      <w:r w:rsidRPr="00CC3743">
        <w:rPr>
          <w:sz w:val="28"/>
          <w:szCs w:val="28"/>
          <w:lang w:eastAsia="ar-SA"/>
        </w:rPr>
        <w:t>,</w:t>
      </w:r>
      <w:r w:rsidR="00EF0200">
        <w:rPr>
          <w:sz w:val="28"/>
          <w:szCs w:val="28"/>
          <w:lang w:eastAsia="ar-SA"/>
        </w:rPr>
        <w:t xml:space="preserve"> </w:t>
      </w:r>
      <w:r w:rsidRPr="00CC3743">
        <w:rPr>
          <w:bCs/>
          <w:sz w:val="28"/>
          <w:szCs w:val="28"/>
        </w:rPr>
        <w:t xml:space="preserve">рассчитанная по формуле: </w:t>
      </w:r>
      <w:proofErr w:type="spellStart"/>
      <w:r w:rsidRPr="00CC3743">
        <w:rPr>
          <w:bCs/>
        </w:rPr>
        <w:t>ИОов</w:t>
      </w:r>
      <w:proofErr w:type="spellEnd"/>
      <w:r w:rsidRPr="00CC3743">
        <w:rPr>
          <w:bCs/>
        </w:rPr>
        <w:t xml:space="preserve"> = ∑ БО</w:t>
      </w:r>
      <w:r w:rsidRPr="00CC3743">
        <w:rPr>
          <w:bCs/>
          <w:sz w:val="28"/>
          <w:szCs w:val="28"/>
        </w:rPr>
        <w:t xml:space="preserve"> (</w:t>
      </w:r>
      <w:r w:rsidR="005A16CB" w:rsidRPr="005A16CB">
        <w:rPr>
          <w:bCs/>
          <w:sz w:val="28"/>
          <w:szCs w:val="28"/>
          <w:u w:val="single"/>
        </w:rPr>
        <w:t>1</w:t>
      </w:r>
      <w:r w:rsidR="00EA2B98">
        <w:rPr>
          <w:bCs/>
          <w:sz w:val="28"/>
          <w:szCs w:val="28"/>
          <w:u w:val="single"/>
        </w:rPr>
        <w:t>5</w:t>
      </w:r>
      <w:bookmarkStart w:id="0" w:name="_GoBack"/>
      <w:bookmarkEnd w:id="0"/>
      <w:r w:rsidR="00B14DD6">
        <w:rPr>
          <w:bCs/>
          <w:sz w:val="28"/>
          <w:szCs w:val="28"/>
          <w:u w:val="single"/>
        </w:rPr>
        <w:t>3</w:t>
      </w:r>
      <w:r w:rsidRPr="00CC3743">
        <w:rPr>
          <w:bCs/>
          <w:sz w:val="28"/>
          <w:szCs w:val="28"/>
        </w:rPr>
        <w:t xml:space="preserve">) / </w:t>
      </w:r>
      <w:proofErr w:type="spellStart"/>
      <w:r w:rsidRPr="00CC3743">
        <w:rPr>
          <w:bCs/>
          <w:lang w:val="en-US"/>
        </w:rPr>
        <w:t>Fmax</w:t>
      </w:r>
      <w:proofErr w:type="spellEnd"/>
      <w:r w:rsidRPr="00CC3743">
        <w:rPr>
          <w:bCs/>
          <w:sz w:val="28"/>
          <w:szCs w:val="28"/>
        </w:rPr>
        <w:t xml:space="preserve"> (</w:t>
      </w:r>
      <w:r w:rsidR="00CE5EE6" w:rsidRPr="00CE5EE6">
        <w:rPr>
          <w:bCs/>
          <w:sz w:val="28"/>
          <w:szCs w:val="28"/>
          <w:u w:val="single"/>
        </w:rPr>
        <w:t>1</w:t>
      </w:r>
      <w:r w:rsidR="00B30233">
        <w:rPr>
          <w:bCs/>
          <w:sz w:val="28"/>
          <w:szCs w:val="28"/>
          <w:u w:val="single"/>
        </w:rPr>
        <w:t>7</w:t>
      </w:r>
      <w:r w:rsidR="00132BD6">
        <w:rPr>
          <w:bCs/>
          <w:sz w:val="28"/>
          <w:szCs w:val="28"/>
          <w:u w:val="single"/>
        </w:rPr>
        <w:t>7</w:t>
      </w:r>
      <w:r w:rsidRPr="00CC3743">
        <w:rPr>
          <w:bCs/>
          <w:sz w:val="28"/>
          <w:szCs w:val="28"/>
        </w:rPr>
        <w:t>),</w:t>
      </w:r>
    </w:p>
    <w:p w:rsidR="00CC3743" w:rsidRPr="00CC3743" w:rsidRDefault="00CC3743" w:rsidP="00CC3743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</w:p>
    <w:p w:rsidR="00CC3743" w:rsidRPr="00CC3743" w:rsidRDefault="00CC3743" w:rsidP="00CC3743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CC3743">
        <w:rPr>
          <w:bCs/>
          <w:sz w:val="28"/>
          <w:szCs w:val="28"/>
        </w:rPr>
        <w:t xml:space="preserve">где: </w:t>
      </w:r>
    </w:p>
    <w:p w:rsidR="00CC3743" w:rsidRPr="00CC3743" w:rsidRDefault="00CC3743" w:rsidP="00CC374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proofErr w:type="spellStart"/>
      <w:r w:rsidRPr="00CC3743">
        <w:rPr>
          <w:bCs/>
          <w:sz w:val="28"/>
          <w:szCs w:val="28"/>
        </w:rPr>
        <w:t>ИОов</w:t>
      </w:r>
      <w:proofErr w:type="spellEnd"/>
      <w:r w:rsidRPr="00CC3743">
        <w:rPr>
          <w:bCs/>
          <w:sz w:val="28"/>
          <w:szCs w:val="28"/>
        </w:rPr>
        <w:t xml:space="preserve"> – итоговая оценка результативности и эффективности </w:t>
      </w:r>
      <w:r w:rsidRPr="00CC3743">
        <w:rPr>
          <w:kern w:val="2"/>
          <w:sz w:val="28"/>
          <w:szCs w:val="28"/>
          <w:lang w:eastAsia="ar-SA"/>
        </w:rPr>
        <w:t>контрольно-надзорной деятельности</w:t>
      </w:r>
      <w:r w:rsidRPr="00CC3743">
        <w:rPr>
          <w:bCs/>
          <w:sz w:val="28"/>
          <w:szCs w:val="28"/>
        </w:rPr>
        <w:t>;</w:t>
      </w:r>
    </w:p>
    <w:p w:rsidR="00CC3743" w:rsidRPr="00CC3743" w:rsidRDefault="00CC3743" w:rsidP="00CC374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CC3743">
        <w:rPr>
          <w:bCs/>
          <w:sz w:val="28"/>
          <w:szCs w:val="28"/>
        </w:rPr>
        <w:t>∑ БО – сумма балльных оценок показателей;</w:t>
      </w:r>
    </w:p>
    <w:p w:rsidR="00CC3743" w:rsidRPr="00CC3743" w:rsidRDefault="00CC3743" w:rsidP="00CC3743">
      <w:pPr>
        <w:ind w:firstLine="567"/>
        <w:contextualSpacing/>
        <w:rPr>
          <w:bCs/>
          <w:sz w:val="28"/>
          <w:szCs w:val="28"/>
        </w:rPr>
      </w:pPr>
      <w:proofErr w:type="spellStart"/>
      <w:r w:rsidRPr="00CC3743">
        <w:rPr>
          <w:bCs/>
          <w:sz w:val="28"/>
          <w:szCs w:val="28"/>
          <w:lang w:val="en-US"/>
        </w:rPr>
        <w:t>Fmax</w:t>
      </w:r>
      <w:proofErr w:type="spellEnd"/>
      <w:r w:rsidRPr="00CC3743">
        <w:rPr>
          <w:bCs/>
          <w:sz w:val="28"/>
          <w:szCs w:val="28"/>
        </w:rPr>
        <w:t xml:space="preserve"> – значение максимально возможной итоговой балльной оценки, *</w:t>
      </w:r>
    </w:p>
    <w:p w:rsidR="00CC3743" w:rsidRPr="00CC3743" w:rsidRDefault="00CC3743" w:rsidP="00CC3743">
      <w:pPr>
        <w:contextualSpacing/>
        <w:rPr>
          <w:bCs/>
          <w:sz w:val="28"/>
          <w:szCs w:val="28"/>
        </w:rPr>
      </w:pPr>
      <w:r w:rsidRPr="00CC3743">
        <w:rPr>
          <w:bCs/>
          <w:sz w:val="28"/>
          <w:szCs w:val="28"/>
        </w:rPr>
        <w:t xml:space="preserve">составляет </w:t>
      </w:r>
      <w:r w:rsidR="005A16CB" w:rsidRPr="006C4A92">
        <w:rPr>
          <w:b/>
          <w:bCs/>
          <w:sz w:val="28"/>
          <w:szCs w:val="28"/>
          <w:u w:val="single"/>
        </w:rPr>
        <w:t>0,</w:t>
      </w:r>
      <w:r w:rsidR="00EA2B98" w:rsidRPr="006C4A92">
        <w:rPr>
          <w:b/>
          <w:bCs/>
          <w:sz w:val="28"/>
          <w:szCs w:val="28"/>
          <w:u w:val="single"/>
        </w:rPr>
        <w:t>8</w:t>
      </w:r>
      <w:r w:rsidR="00132BD6" w:rsidRPr="006C4A92">
        <w:rPr>
          <w:b/>
          <w:bCs/>
          <w:sz w:val="28"/>
          <w:szCs w:val="28"/>
          <w:u w:val="single"/>
        </w:rPr>
        <w:t>6</w:t>
      </w:r>
      <w:r w:rsidRPr="00CC3743">
        <w:rPr>
          <w:bCs/>
          <w:sz w:val="28"/>
          <w:szCs w:val="28"/>
        </w:rPr>
        <w:t>___________________________________________________________.</w:t>
      </w:r>
    </w:p>
    <w:p w:rsidR="00CC3743" w:rsidRPr="00CC3743" w:rsidRDefault="00CC3743" w:rsidP="00CC3743">
      <w:pPr>
        <w:contextualSpacing/>
        <w:rPr>
          <w:bCs/>
          <w:sz w:val="28"/>
          <w:szCs w:val="28"/>
        </w:rPr>
      </w:pPr>
    </w:p>
    <w:p w:rsidR="00CC3743" w:rsidRPr="00CC3743" w:rsidRDefault="00CC3743" w:rsidP="00CC3743">
      <w:pPr>
        <w:rPr>
          <w:sz w:val="28"/>
          <w:szCs w:val="28"/>
        </w:rPr>
      </w:pPr>
    </w:p>
    <w:p w:rsidR="00C07CCF" w:rsidRDefault="00C07CCF"/>
    <w:sectPr w:rsidR="00C07CCF" w:rsidSect="00B7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1EAD"/>
    <w:multiLevelType w:val="hybridMultilevel"/>
    <w:tmpl w:val="38E2A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55B7"/>
    <w:rsid w:val="0004462A"/>
    <w:rsid w:val="00054F0D"/>
    <w:rsid w:val="0005770C"/>
    <w:rsid w:val="00060D10"/>
    <w:rsid w:val="0007255E"/>
    <w:rsid w:val="000B0247"/>
    <w:rsid w:val="000B3E8D"/>
    <w:rsid w:val="000C2A04"/>
    <w:rsid w:val="00103141"/>
    <w:rsid w:val="00124F90"/>
    <w:rsid w:val="00132BD6"/>
    <w:rsid w:val="00160306"/>
    <w:rsid w:val="0016208D"/>
    <w:rsid w:val="00182D63"/>
    <w:rsid w:val="001C158D"/>
    <w:rsid w:val="001D3B73"/>
    <w:rsid w:val="0021136A"/>
    <w:rsid w:val="00212A49"/>
    <w:rsid w:val="00214402"/>
    <w:rsid w:val="00222FA9"/>
    <w:rsid w:val="0022480A"/>
    <w:rsid w:val="0023229D"/>
    <w:rsid w:val="00236202"/>
    <w:rsid w:val="002432AD"/>
    <w:rsid w:val="0025343F"/>
    <w:rsid w:val="0026075B"/>
    <w:rsid w:val="002B6CEE"/>
    <w:rsid w:val="002E678E"/>
    <w:rsid w:val="003140F5"/>
    <w:rsid w:val="003754EC"/>
    <w:rsid w:val="003A5B39"/>
    <w:rsid w:val="003A61A4"/>
    <w:rsid w:val="003D4CE6"/>
    <w:rsid w:val="00401A9F"/>
    <w:rsid w:val="00402E2F"/>
    <w:rsid w:val="00461A3B"/>
    <w:rsid w:val="004953EE"/>
    <w:rsid w:val="004B3064"/>
    <w:rsid w:val="004B52FE"/>
    <w:rsid w:val="004D5FDC"/>
    <w:rsid w:val="004D78D3"/>
    <w:rsid w:val="00502376"/>
    <w:rsid w:val="0051158A"/>
    <w:rsid w:val="00551040"/>
    <w:rsid w:val="00564B0B"/>
    <w:rsid w:val="005A16CB"/>
    <w:rsid w:val="005A2B3D"/>
    <w:rsid w:val="005A2C87"/>
    <w:rsid w:val="005A6BAC"/>
    <w:rsid w:val="005B10BF"/>
    <w:rsid w:val="005D5E55"/>
    <w:rsid w:val="00606054"/>
    <w:rsid w:val="006153B7"/>
    <w:rsid w:val="00615635"/>
    <w:rsid w:val="00623E0F"/>
    <w:rsid w:val="006436A9"/>
    <w:rsid w:val="00677262"/>
    <w:rsid w:val="006C4A92"/>
    <w:rsid w:val="006C4F4B"/>
    <w:rsid w:val="00704803"/>
    <w:rsid w:val="0077580C"/>
    <w:rsid w:val="00783DBA"/>
    <w:rsid w:val="007A0320"/>
    <w:rsid w:val="007B0CE1"/>
    <w:rsid w:val="007B38E1"/>
    <w:rsid w:val="007C1204"/>
    <w:rsid w:val="007D6B59"/>
    <w:rsid w:val="007E6BBE"/>
    <w:rsid w:val="007F2F20"/>
    <w:rsid w:val="008355B7"/>
    <w:rsid w:val="008642FD"/>
    <w:rsid w:val="00885EB2"/>
    <w:rsid w:val="00896271"/>
    <w:rsid w:val="008B446F"/>
    <w:rsid w:val="008C1AAC"/>
    <w:rsid w:val="00903637"/>
    <w:rsid w:val="0091491A"/>
    <w:rsid w:val="00945E38"/>
    <w:rsid w:val="009959F5"/>
    <w:rsid w:val="009C231F"/>
    <w:rsid w:val="009C39EF"/>
    <w:rsid w:val="009D0F61"/>
    <w:rsid w:val="009F7051"/>
    <w:rsid w:val="00A13C2A"/>
    <w:rsid w:val="00A15B93"/>
    <w:rsid w:val="00A16F10"/>
    <w:rsid w:val="00A31C7B"/>
    <w:rsid w:val="00A3428F"/>
    <w:rsid w:val="00A67D5A"/>
    <w:rsid w:val="00A77210"/>
    <w:rsid w:val="00A80032"/>
    <w:rsid w:val="00A86F0A"/>
    <w:rsid w:val="00AA1423"/>
    <w:rsid w:val="00AC48E0"/>
    <w:rsid w:val="00B06720"/>
    <w:rsid w:val="00B14DD6"/>
    <w:rsid w:val="00B2130A"/>
    <w:rsid w:val="00B30233"/>
    <w:rsid w:val="00B36703"/>
    <w:rsid w:val="00B46BBD"/>
    <w:rsid w:val="00B53EE8"/>
    <w:rsid w:val="00B71CC9"/>
    <w:rsid w:val="00B7265A"/>
    <w:rsid w:val="00BA2132"/>
    <w:rsid w:val="00BB1C8F"/>
    <w:rsid w:val="00BD5D01"/>
    <w:rsid w:val="00BF756C"/>
    <w:rsid w:val="00C013B6"/>
    <w:rsid w:val="00C07B22"/>
    <w:rsid w:val="00C07CCF"/>
    <w:rsid w:val="00C11C88"/>
    <w:rsid w:val="00C33104"/>
    <w:rsid w:val="00C54836"/>
    <w:rsid w:val="00C71008"/>
    <w:rsid w:val="00C96A5C"/>
    <w:rsid w:val="00CC2750"/>
    <w:rsid w:val="00CC3743"/>
    <w:rsid w:val="00CD1D47"/>
    <w:rsid w:val="00CD1E20"/>
    <w:rsid w:val="00CE5EE6"/>
    <w:rsid w:val="00CF240A"/>
    <w:rsid w:val="00CF7EC2"/>
    <w:rsid w:val="00D00F38"/>
    <w:rsid w:val="00D057C0"/>
    <w:rsid w:val="00D27E54"/>
    <w:rsid w:val="00D473F1"/>
    <w:rsid w:val="00D66D27"/>
    <w:rsid w:val="00D735F9"/>
    <w:rsid w:val="00D745E4"/>
    <w:rsid w:val="00D9098A"/>
    <w:rsid w:val="00D92759"/>
    <w:rsid w:val="00E26783"/>
    <w:rsid w:val="00E42573"/>
    <w:rsid w:val="00E669E9"/>
    <w:rsid w:val="00E84575"/>
    <w:rsid w:val="00EA2B98"/>
    <w:rsid w:val="00EB507F"/>
    <w:rsid w:val="00EC2A2C"/>
    <w:rsid w:val="00ED5666"/>
    <w:rsid w:val="00EF0200"/>
    <w:rsid w:val="00EF2C8A"/>
    <w:rsid w:val="00EF6480"/>
    <w:rsid w:val="00F36A18"/>
    <w:rsid w:val="00F45CBB"/>
    <w:rsid w:val="00F576B3"/>
    <w:rsid w:val="00F7487D"/>
    <w:rsid w:val="00F8709E"/>
    <w:rsid w:val="00F92CB7"/>
    <w:rsid w:val="00FE4B6C"/>
    <w:rsid w:val="00FF4DFD"/>
    <w:rsid w:val="00FF6481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0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26783"/>
    <w:pPr>
      <w:ind w:left="720"/>
      <w:contextualSpacing/>
    </w:pPr>
  </w:style>
  <w:style w:type="character" w:customStyle="1" w:styleId="1">
    <w:name w:val="Основной шрифт абзаца1"/>
    <w:rsid w:val="00F7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0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26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14</cp:revision>
  <cp:lastPrinted>2021-01-20T11:36:00Z</cp:lastPrinted>
  <dcterms:created xsi:type="dcterms:W3CDTF">2021-01-20T08:52:00Z</dcterms:created>
  <dcterms:modified xsi:type="dcterms:W3CDTF">2021-01-29T09:35:00Z</dcterms:modified>
</cp:coreProperties>
</file>