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98C4" w14:textId="77777777" w:rsidR="007C77BA" w:rsidRDefault="00F409FC" w:rsidP="007C77BA">
      <w:pPr>
        <w:jc w:val="center"/>
        <w:rPr>
          <w:sz w:val="28"/>
          <w:szCs w:val="20"/>
        </w:rPr>
      </w:pPr>
      <w:r>
        <w:rPr>
          <w:noProof/>
          <w:sz w:val="28"/>
          <w:szCs w:val="20"/>
        </w:rPr>
        <w:drawing>
          <wp:inline distT="0" distB="0" distL="0" distR="0" wp14:anchorId="507171D9" wp14:editId="2B2965FA">
            <wp:extent cx="724535" cy="690245"/>
            <wp:effectExtent l="0" t="0" r="0" b="0"/>
            <wp:docPr id="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4535" cy="690245"/>
                    </a:xfrm>
                    <a:prstGeom prst="rect">
                      <a:avLst/>
                    </a:prstGeom>
                    <a:noFill/>
                    <a:ln>
                      <a:noFill/>
                    </a:ln>
                  </pic:spPr>
                </pic:pic>
              </a:graphicData>
            </a:graphic>
          </wp:inline>
        </w:drawing>
      </w:r>
    </w:p>
    <w:p w14:paraId="2CD19FA6" w14:textId="77777777" w:rsidR="00CF473F" w:rsidRDefault="00CF473F" w:rsidP="007C77BA">
      <w:pPr>
        <w:jc w:val="center"/>
        <w:rPr>
          <w:sz w:val="28"/>
          <w:szCs w:val="20"/>
        </w:rPr>
      </w:pPr>
    </w:p>
    <w:p w14:paraId="00E6744E" w14:textId="77777777" w:rsidR="00CF473F" w:rsidRPr="007C77BA" w:rsidRDefault="00CF473F" w:rsidP="00CF473F">
      <w:pPr>
        <w:framePr w:w="10200" w:h="2500" w:hSpace="142" w:wrap="around" w:vAnchor="text" w:hAnchor="page" w:x="1134" w:y="7"/>
        <w:spacing w:line="276" w:lineRule="auto"/>
        <w:jc w:val="center"/>
        <w:rPr>
          <w:b/>
          <w:sz w:val="34"/>
          <w:szCs w:val="34"/>
        </w:rPr>
      </w:pPr>
      <w:r w:rsidRPr="007C77BA">
        <w:rPr>
          <w:b/>
          <w:sz w:val="34"/>
          <w:szCs w:val="34"/>
        </w:rPr>
        <w:t>ПРАВИТЕЛЬСТВО РОСТОВСКОЙ ОБЛАСТИ</w:t>
      </w:r>
    </w:p>
    <w:p w14:paraId="24089560" w14:textId="77777777" w:rsidR="00CF473F" w:rsidRPr="007C77BA" w:rsidRDefault="00CF473F" w:rsidP="00CF473F">
      <w:pPr>
        <w:framePr w:w="10200" w:h="2500" w:hSpace="142" w:wrap="around" w:vAnchor="text" w:hAnchor="page" w:x="1134" w:y="7"/>
        <w:spacing w:line="276" w:lineRule="auto"/>
        <w:jc w:val="center"/>
        <w:rPr>
          <w:b/>
          <w:sz w:val="30"/>
          <w:szCs w:val="30"/>
        </w:rPr>
      </w:pPr>
      <w:r w:rsidRPr="007C77BA">
        <w:rPr>
          <w:b/>
          <w:sz w:val="30"/>
          <w:szCs w:val="30"/>
        </w:rPr>
        <w:t>УПРАВЛЕНИЕ ВЕТЕРИНАРИИ РОСТОВСКОЙ ОБЛАСТИ</w:t>
      </w:r>
    </w:p>
    <w:p w14:paraId="785750D3" w14:textId="77777777" w:rsidR="00CF473F" w:rsidRPr="007C77BA" w:rsidRDefault="00CF473F" w:rsidP="00CF473F">
      <w:pPr>
        <w:framePr w:w="10200" w:h="2500" w:hSpace="142" w:wrap="around" w:vAnchor="text" w:hAnchor="page" w:x="1134" w:y="7"/>
        <w:spacing w:line="276" w:lineRule="auto"/>
        <w:jc w:val="center"/>
        <w:rPr>
          <w:b/>
          <w:sz w:val="36"/>
          <w:szCs w:val="36"/>
        </w:rPr>
      </w:pPr>
      <w:r w:rsidRPr="007C77BA">
        <w:rPr>
          <w:b/>
          <w:sz w:val="36"/>
          <w:szCs w:val="36"/>
        </w:rPr>
        <w:t xml:space="preserve">П О С Т А Н О В Л Е Н И Е </w:t>
      </w:r>
    </w:p>
    <w:p w14:paraId="48C4A8E6" w14:textId="77777777" w:rsidR="00CF473F" w:rsidRPr="007C77BA" w:rsidRDefault="00CF473F" w:rsidP="00CF473F">
      <w:pPr>
        <w:framePr w:w="10200" w:h="2500" w:hSpace="142" w:wrap="around" w:vAnchor="text" w:hAnchor="page" w:x="1134" w:y="7"/>
        <w:spacing w:line="276" w:lineRule="auto"/>
        <w:jc w:val="center"/>
        <w:rPr>
          <w:sz w:val="28"/>
          <w:szCs w:val="28"/>
        </w:rPr>
      </w:pPr>
      <w:r w:rsidRPr="007C77BA">
        <w:rPr>
          <w:sz w:val="28"/>
          <w:szCs w:val="28"/>
        </w:rPr>
        <w:t xml:space="preserve">от </w:t>
      </w:r>
      <w:r>
        <w:rPr>
          <w:sz w:val="28"/>
          <w:szCs w:val="28"/>
        </w:rPr>
        <w:t>25.04.2016</w:t>
      </w:r>
      <w:r w:rsidRPr="007C77BA">
        <w:rPr>
          <w:sz w:val="28"/>
          <w:szCs w:val="28"/>
        </w:rPr>
        <w:t xml:space="preserve"> № </w:t>
      </w:r>
      <w:r>
        <w:rPr>
          <w:sz w:val="28"/>
          <w:szCs w:val="28"/>
        </w:rPr>
        <w:t>2</w:t>
      </w:r>
    </w:p>
    <w:p w14:paraId="3B90538D" w14:textId="77777777" w:rsidR="00CF473F" w:rsidRPr="007C77BA" w:rsidRDefault="00CF473F" w:rsidP="00CF473F">
      <w:pPr>
        <w:framePr w:w="10200" w:h="2500" w:hSpace="142" w:wrap="around" w:vAnchor="text" w:hAnchor="page" w:x="1134" w:y="7"/>
        <w:jc w:val="center"/>
        <w:rPr>
          <w:sz w:val="16"/>
          <w:szCs w:val="16"/>
        </w:rPr>
      </w:pPr>
    </w:p>
    <w:p w14:paraId="2AE21374" w14:textId="77777777" w:rsidR="00CF473F" w:rsidRPr="007C77BA" w:rsidRDefault="00CF473F" w:rsidP="00CF473F">
      <w:pPr>
        <w:framePr w:w="10200" w:h="2500" w:hSpace="142" w:wrap="around" w:vAnchor="text" w:hAnchor="page" w:x="1134" w:y="7"/>
        <w:jc w:val="center"/>
        <w:rPr>
          <w:sz w:val="28"/>
          <w:szCs w:val="20"/>
        </w:rPr>
      </w:pPr>
      <w:r w:rsidRPr="007C77BA">
        <w:rPr>
          <w:sz w:val="28"/>
          <w:szCs w:val="20"/>
        </w:rPr>
        <w:t>г. Ростов-на-Дону</w:t>
      </w:r>
    </w:p>
    <w:p w14:paraId="3E110AB4" w14:textId="77777777" w:rsidR="00DC4367" w:rsidRPr="00DC4367" w:rsidRDefault="00DC4367" w:rsidP="00CF473F">
      <w:pPr>
        <w:jc w:val="center"/>
        <w:rPr>
          <w:b/>
        </w:rPr>
      </w:pPr>
      <w:r>
        <w:rPr>
          <w:sz w:val="28"/>
          <w:szCs w:val="28"/>
        </w:rPr>
        <w:t>«</w:t>
      </w:r>
      <w:r w:rsidRPr="00DC4367">
        <w:rPr>
          <w:b/>
          <w:sz w:val="28"/>
          <w:szCs w:val="28"/>
        </w:rPr>
        <w:t xml:space="preserve">О </w:t>
      </w:r>
      <w:r w:rsidRPr="00DC4367">
        <w:rPr>
          <w:rFonts w:eastAsia="Calibri"/>
          <w:b/>
          <w:sz w:val="28"/>
          <w:szCs w:val="28"/>
          <w:lang w:eastAsia="en-US"/>
        </w:rPr>
        <w:t xml:space="preserve">комиссии по соблюдению требований к служебному поведению государственных гражданских служащих Ростовской области, </w:t>
      </w:r>
      <w:r w:rsidRPr="00DC4367">
        <w:rPr>
          <w:b/>
          <w:sz w:val="28"/>
        </w:rPr>
        <w:t xml:space="preserve">проходящих  государственную гражданскую службу в управлении ветеринарии Ростовской области, </w:t>
      </w:r>
      <w:r w:rsidRPr="00DC4367">
        <w:rPr>
          <w:rFonts w:eastAsia="Calibri"/>
          <w:b/>
          <w:sz w:val="28"/>
          <w:szCs w:val="28"/>
          <w:lang w:eastAsia="en-US"/>
        </w:rPr>
        <w:t>и урегулированию конфликта интересов»</w:t>
      </w:r>
    </w:p>
    <w:p w14:paraId="2ED472C2" w14:textId="733BD75D" w:rsidR="00CF473F" w:rsidRPr="00532E76" w:rsidRDefault="00DC4367" w:rsidP="00CF473F">
      <w:pPr>
        <w:jc w:val="center"/>
      </w:pPr>
      <w:r>
        <w:t xml:space="preserve"> </w:t>
      </w:r>
      <w:r w:rsidR="00CF473F">
        <w:t xml:space="preserve">(с изменениями от </w:t>
      </w:r>
      <w:r>
        <w:t>06.03.2019, от 15</w:t>
      </w:r>
      <w:r w:rsidR="00CF473F">
        <w:t>.0</w:t>
      </w:r>
      <w:r>
        <w:t>5</w:t>
      </w:r>
      <w:r w:rsidR="00CF473F">
        <w:t>.2019</w:t>
      </w:r>
      <w:r w:rsidR="004844F6">
        <w:t>, от 13.08.2019</w:t>
      </w:r>
      <w:r w:rsidR="00CB24A9">
        <w:t>, от 26.12.2019</w:t>
      </w:r>
      <w:r w:rsidR="009E113D">
        <w:t xml:space="preserve">, </w:t>
      </w:r>
      <w:r w:rsidR="00A957F2">
        <w:br/>
      </w:r>
      <w:r w:rsidR="009E113D">
        <w:t>от 02.07.2020</w:t>
      </w:r>
      <w:r w:rsidR="00A957F2">
        <w:t>, от 18.08.2020</w:t>
      </w:r>
      <w:r w:rsidR="0060742C">
        <w:t>, от 03.09.2021</w:t>
      </w:r>
      <w:r w:rsidR="00CF473F">
        <w:t>)</w:t>
      </w:r>
    </w:p>
    <w:p w14:paraId="27434E60" w14:textId="77777777" w:rsidR="00CF473F" w:rsidRPr="007C77BA" w:rsidRDefault="00CF473F" w:rsidP="007C77BA">
      <w:pPr>
        <w:jc w:val="center"/>
        <w:rPr>
          <w:sz w:val="28"/>
          <w:szCs w:val="20"/>
        </w:rPr>
      </w:pPr>
    </w:p>
    <w:p w14:paraId="5C2280CE" w14:textId="77777777" w:rsidR="007C77BA" w:rsidRPr="007C77BA" w:rsidRDefault="007C77BA" w:rsidP="007C77BA">
      <w:pPr>
        <w:jc w:val="center"/>
        <w:rPr>
          <w:b/>
          <w:sz w:val="22"/>
          <w:szCs w:val="20"/>
        </w:rPr>
      </w:pPr>
    </w:p>
    <w:p w14:paraId="32B44710" w14:textId="77777777" w:rsidR="00DC4367" w:rsidRPr="00077F8A" w:rsidRDefault="00DC4367" w:rsidP="00DC4367">
      <w:pPr>
        <w:ind w:firstLine="720"/>
        <w:jc w:val="both"/>
        <w:rPr>
          <w:b/>
          <w:color w:val="000000"/>
          <w:sz w:val="28"/>
          <w:szCs w:val="28"/>
        </w:rPr>
      </w:pPr>
      <w:r>
        <w:rPr>
          <w:sz w:val="28"/>
        </w:rPr>
        <w:t>В соответствии с Федеральным законом от 27.07.2004 № 79-ФЗ                        «О государственной гражданской службе Российской Федерации», Указом Президента Российской Федерации 01.07.2010 № 821 «О комиссиях по соблюдению требований к служебному поведению федеральных государственных служащих и урегулированию конфликта интересов», постановлением Правительства Ростовской области от 30.08.2012 № 824 «О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w:t>
      </w:r>
      <w:r>
        <w:t xml:space="preserve"> </w:t>
      </w:r>
      <w:r>
        <w:rPr>
          <w:sz w:val="28"/>
        </w:rPr>
        <w:t xml:space="preserve"> и в целях приведения правового акта в соответствие с действующим законодательством управление ветеринарии Ростовской области</w:t>
      </w:r>
      <w:r w:rsidRPr="00B2736F">
        <w:rPr>
          <w:b/>
          <w:sz w:val="28"/>
          <w:szCs w:val="28"/>
        </w:rPr>
        <w:t xml:space="preserve"> </w:t>
      </w:r>
      <w:r>
        <w:rPr>
          <w:b/>
          <w:sz w:val="28"/>
          <w:szCs w:val="28"/>
        </w:rPr>
        <w:t xml:space="preserve"> </w:t>
      </w:r>
      <w:r w:rsidRPr="00077F8A">
        <w:rPr>
          <w:b/>
          <w:sz w:val="28"/>
          <w:szCs w:val="28"/>
        </w:rPr>
        <w:t>п о с т а н о в л я е т:</w:t>
      </w:r>
    </w:p>
    <w:p w14:paraId="4916FDB0" w14:textId="77777777" w:rsidR="00DC4367" w:rsidRPr="00532E76" w:rsidRDefault="00DC4367" w:rsidP="00DC4367">
      <w:pPr>
        <w:pStyle w:val="ConsPlusNormal"/>
        <w:widowControl/>
        <w:ind w:firstLine="540"/>
        <w:jc w:val="both"/>
        <w:rPr>
          <w:rFonts w:ascii="Times New Roman" w:hAnsi="Times New Roman" w:cs="Times New Roman"/>
        </w:rPr>
      </w:pPr>
    </w:p>
    <w:p w14:paraId="120F30B7" w14:textId="77777777" w:rsidR="00DC4367" w:rsidRDefault="00DC4367" w:rsidP="00DC4367">
      <w:pPr>
        <w:pStyle w:val="1"/>
        <w:jc w:val="both"/>
      </w:pPr>
      <w:r>
        <w:tab/>
        <w:t xml:space="preserve">1. </w:t>
      </w:r>
      <w:r>
        <w:rPr>
          <w:szCs w:val="28"/>
        </w:rPr>
        <w:t xml:space="preserve">Создать </w:t>
      </w:r>
      <w:r w:rsidRPr="00947340">
        <w:rPr>
          <w:rFonts w:eastAsia="Calibri"/>
          <w:szCs w:val="28"/>
          <w:lang w:eastAsia="en-US"/>
        </w:rPr>
        <w:t>комисси</w:t>
      </w:r>
      <w:r>
        <w:rPr>
          <w:rFonts w:eastAsia="Calibri"/>
          <w:szCs w:val="28"/>
          <w:lang w:eastAsia="en-US"/>
        </w:rPr>
        <w:t>ю</w:t>
      </w:r>
      <w:r w:rsidRPr="00947340">
        <w:rPr>
          <w:rFonts w:eastAsia="Calibri"/>
          <w:szCs w:val="28"/>
          <w:lang w:eastAsia="en-US"/>
        </w:rPr>
        <w:t xml:space="preserve"> по соблюдению требований к служебному поведению государственных гражданских служащих Ростовской области, </w:t>
      </w:r>
      <w:r>
        <w:t xml:space="preserve">проходящих  государственную гражданскую службу в управлении ветеринарии Ростовской области, </w:t>
      </w:r>
      <w:r w:rsidRPr="00947340">
        <w:rPr>
          <w:rFonts w:eastAsia="Calibri"/>
          <w:szCs w:val="28"/>
          <w:lang w:eastAsia="en-US"/>
        </w:rPr>
        <w:t>и урегулированию конфликта интересов</w:t>
      </w:r>
      <w:r>
        <w:rPr>
          <w:rFonts w:eastAsia="Calibri"/>
          <w:szCs w:val="28"/>
          <w:lang w:eastAsia="en-US"/>
        </w:rPr>
        <w:t xml:space="preserve"> и утвердить ее состав согласно приложению № 1.</w:t>
      </w:r>
    </w:p>
    <w:p w14:paraId="6BCCA5E8" w14:textId="77777777" w:rsidR="00DC4367" w:rsidRDefault="00DC4367" w:rsidP="00DC4367">
      <w:pPr>
        <w:jc w:val="both"/>
        <w:rPr>
          <w:sz w:val="28"/>
        </w:rPr>
      </w:pPr>
      <w:r>
        <w:tab/>
      </w:r>
      <w:r>
        <w:rPr>
          <w:sz w:val="28"/>
        </w:rPr>
        <w:t>2.</w:t>
      </w:r>
      <w:r w:rsidRPr="00DC4367">
        <w:rPr>
          <w:sz w:val="28"/>
          <w:szCs w:val="28"/>
        </w:rPr>
        <w:t xml:space="preserve"> </w:t>
      </w:r>
      <w:r>
        <w:rPr>
          <w:sz w:val="28"/>
          <w:szCs w:val="28"/>
        </w:rPr>
        <w:t xml:space="preserve">Утвердить порядок работы  </w:t>
      </w:r>
      <w:r w:rsidRPr="00947340">
        <w:rPr>
          <w:rFonts w:eastAsia="Calibri"/>
          <w:sz w:val="28"/>
          <w:szCs w:val="28"/>
          <w:lang w:eastAsia="en-US"/>
        </w:rPr>
        <w:t>комисси</w:t>
      </w:r>
      <w:r>
        <w:rPr>
          <w:rFonts w:eastAsia="Calibri"/>
          <w:sz w:val="28"/>
          <w:szCs w:val="28"/>
          <w:lang w:eastAsia="en-US"/>
        </w:rPr>
        <w:t>и</w:t>
      </w:r>
      <w:r w:rsidRPr="00947340">
        <w:rPr>
          <w:rFonts w:eastAsia="Calibri"/>
          <w:sz w:val="28"/>
          <w:szCs w:val="28"/>
          <w:lang w:eastAsia="en-US"/>
        </w:rPr>
        <w:t xml:space="preserve"> по соблюдению требований к служебному поведению государственных гражданских служащих Ростовской области, </w:t>
      </w:r>
      <w:r>
        <w:rPr>
          <w:sz w:val="28"/>
        </w:rPr>
        <w:t xml:space="preserve">проходящих  государственную гражданскую службу в управлении ветеринарии Ростовской области, </w:t>
      </w:r>
      <w:r w:rsidRPr="00947340">
        <w:rPr>
          <w:rFonts w:eastAsia="Calibri"/>
          <w:sz w:val="28"/>
          <w:szCs w:val="28"/>
          <w:lang w:eastAsia="en-US"/>
        </w:rPr>
        <w:t>и урегулированию конфликта интересов</w:t>
      </w:r>
      <w:r>
        <w:rPr>
          <w:rFonts w:eastAsia="Calibri"/>
          <w:sz w:val="28"/>
          <w:szCs w:val="28"/>
          <w:lang w:eastAsia="en-US"/>
        </w:rPr>
        <w:t xml:space="preserve">  согласно приложению № 2.</w:t>
      </w:r>
    </w:p>
    <w:p w14:paraId="2505B5C9" w14:textId="77777777" w:rsidR="00DC4367" w:rsidRPr="00476DDB" w:rsidRDefault="00DC4367" w:rsidP="00DC4367">
      <w:pPr>
        <w:pStyle w:val="ConsPlusNormal"/>
        <w:ind w:firstLine="540"/>
        <w:jc w:val="both"/>
        <w:rPr>
          <w:rFonts w:ascii="Times New Roman" w:hAnsi="Times New Roman" w:cs="Times New Roman"/>
          <w:sz w:val="28"/>
          <w:szCs w:val="28"/>
        </w:rPr>
      </w:pPr>
      <w:r w:rsidRPr="00476DDB">
        <w:rPr>
          <w:rFonts w:ascii="Times New Roman" w:hAnsi="Times New Roman" w:cs="Times New Roman"/>
          <w:i/>
          <w:sz w:val="28"/>
          <w:szCs w:val="28"/>
        </w:rPr>
        <w:tab/>
      </w:r>
      <w:r w:rsidRPr="00476DDB">
        <w:rPr>
          <w:rFonts w:ascii="Times New Roman" w:hAnsi="Times New Roman" w:cs="Times New Roman"/>
          <w:sz w:val="28"/>
          <w:szCs w:val="28"/>
        </w:rPr>
        <w:t>3. Признать утратившим</w:t>
      </w:r>
      <w:r>
        <w:rPr>
          <w:rFonts w:ascii="Times New Roman" w:hAnsi="Times New Roman" w:cs="Times New Roman"/>
          <w:sz w:val="28"/>
          <w:szCs w:val="28"/>
        </w:rPr>
        <w:t>и</w:t>
      </w:r>
      <w:r w:rsidRPr="00476DDB">
        <w:rPr>
          <w:rFonts w:ascii="Times New Roman" w:hAnsi="Times New Roman" w:cs="Times New Roman"/>
          <w:sz w:val="28"/>
          <w:szCs w:val="28"/>
        </w:rPr>
        <w:t xml:space="preserve"> силу </w:t>
      </w:r>
      <w:r>
        <w:rPr>
          <w:rFonts w:ascii="Times New Roman" w:hAnsi="Times New Roman" w:cs="Times New Roman"/>
          <w:sz w:val="28"/>
          <w:szCs w:val="28"/>
        </w:rPr>
        <w:t>правовые акты</w:t>
      </w:r>
      <w:r w:rsidRPr="00476DDB">
        <w:rPr>
          <w:rFonts w:ascii="Times New Roman" w:hAnsi="Times New Roman" w:cs="Times New Roman"/>
          <w:sz w:val="28"/>
          <w:szCs w:val="28"/>
        </w:rPr>
        <w:t xml:space="preserve"> </w:t>
      </w:r>
      <w:r>
        <w:rPr>
          <w:rFonts w:ascii="Times New Roman" w:hAnsi="Times New Roman" w:cs="Times New Roman"/>
          <w:sz w:val="28"/>
          <w:szCs w:val="28"/>
        </w:rPr>
        <w:t>управления ветеринарии</w:t>
      </w:r>
      <w:r w:rsidRPr="00476DDB">
        <w:rPr>
          <w:rFonts w:ascii="Times New Roman" w:hAnsi="Times New Roman" w:cs="Times New Roman"/>
          <w:sz w:val="28"/>
          <w:szCs w:val="28"/>
        </w:rPr>
        <w:t xml:space="preserve"> Ростовской области по </w:t>
      </w:r>
      <w:hyperlink r:id="rId9" w:history="1">
        <w:r w:rsidRPr="00476DDB">
          <w:rPr>
            <w:rFonts w:ascii="Times New Roman" w:hAnsi="Times New Roman" w:cs="Times New Roman"/>
            <w:sz w:val="28"/>
            <w:szCs w:val="28"/>
          </w:rPr>
          <w:t>Перечню</w:t>
        </w:r>
      </w:hyperlink>
      <w:r w:rsidRPr="00476DDB">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476DDB">
        <w:rPr>
          <w:rFonts w:ascii="Times New Roman" w:hAnsi="Times New Roman" w:cs="Times New Roman"/>
          <w:sz w:val="28"/>
          <w:szCs w:val="28"/>
        </w:rPr>
        <w:t xml:space="preserve"> </w:t>
      </w:r>
      <w:r>
        <w:rPr>
          <w:rFonts w:ascii="Times New Roman" w:hAnsi="Times New Roman" w:cs="Times New Roman"/>
          <w:sz w:val="28"/>
          <w:szCs w:val="28"/>
        </w:rPr>
        <w:t>3</w:t>
      </w:r>
      <w:r w:rsidRPr="00476DDB">
        <w:rPr>
          <w:rFonts w:ascii="Times New Roman" w:hAnsi="Times New Roman" w:cs="Times New Roman"/>
          <w:sz w:val="28"/>
          <w:szCs w:val="28"/>
        </w:rPr>
        <w:t>.</w:t>
      </w:r>
    </w:p>
    <w:p w14:paraId="671BA746" w14:textId="77777777" w:rsidR="00DC4367" w:rsidRDefault="00DC4367" w:rsidP="00DC4367">
      <w:pPr>
        <w:jc w:val="both"/>
        <w:rPr>
          <w:sz w:val="28"/>
        </w:rPr>
      </w:pPr>
      <w:r>
        <w:rPr>
          <w:sz w:val="28"/>
        </w:rPr>
        <w:tab/>
        <w:t>4. Контроль за исполнением настоящего постановления оставляю за собой.</w:t>
      </w:r>
    </w:p>
    <w:p w14:paraId="2AED1EAB" w14:textId="77777777" w:rsidR="00DC4367" w:rsidRDefault="00DC4367" w:rsidP="00DC4367">
      <w:pPr>
        <w:jc w:val="both"/>
        <w:rPr>
          <w:sz w:val="28"/>
        </w:rPr>
      </w:pPr>
    </w:p>
    <w:p w14:paraId="65BE51B9" w14:textId="77777777" w:rsidR="00CF473F" w:rsidRDefault="00DC4367" w:rsidP="00DC4367">
      <w:pPr>
        <w:jc w:val="both"/>
        <w:rPr>
          <w:sz w:val="28"/>
          <w:szCs w:val="28"/>
        </w:rPr>
      </w:pPr>
      <w:r>
        <w:rPr>
          <w:sz w:val="28"/>
        </w:rPr>
        <w:t>Начальник управления</w:t>
      </w:r>
      <w:r>
        <w:rPr>
          <w:sz w:val="28"/>
        </w:rPr>
        <w:tab/>
      </w:r>
      <w:r>
        <w:rPr>
          <w:sz w:val="28"/>
        </w:rPr>
        <w:tab/>
      </w:r>
      <w:r>
        <w:rPr>
          <w:sz w:val="28"/>
        </w:rPr>
        <w:tab/>
      </w:r>
      <w:r>
        <w:rPr>
          <w:sz w:val="28"/>
        </w:rPr>
        <w:tab/>
      </w:r>
      <w:r>
        <w:rPr>
          <w:sz w:val="28"/>
        </w:rPr>
        <w:tab/>
        <w:t xml:space="preserve">                                    А.Н. Кругликов</w:t>
      </w:r>
    </w:p>
    <w:p w14:paraId="51520A9C" w14:textId="77777777" w:rsidR="00DC4367" w:rsidRDefault="00DC4367" w:rsidP="007F2763">
      <w:pPr>
        <w:ind w:left="5670"/>
        <w:jc w:val="center"/>
        <w:rPr>
          <w:sz w:val="28"/>
          <w:szCs w:val="28"/>
        </w:rPr>
      </w:pPr>
    </w:p>
    <w:p w14:paraId="536DEBCC" w14:textId="77777777" w:rsidR="00DC4367" w:rsidRDefault="00DC4367" w:rsidP="007F2763">
      <w:pPr>
        <w:ind w:left="5670"/>
        <w:jc w:val="center"/>
        <w:rPr>
          <w:sz w:val="28"/>
          <w:szCs w:val="28"/>
        </w:rPr>
      </w:pPr>
    </w:p>
    <w:p w14:paraId="3AFBC4E1" w14:textId="77777777" w:rsidR="00CB24A9" w:rsidRDefault="00CB24A9" w:rsidP="00461ECF">
      <w:pPr>
        <w:ind w:left="5670"/>
        <w:jc w:val="center"/>
        <w:rPr>
          <w:sz w:val="28"/>
          <w:szCs w:val="28"/>
        </w:rPr>
      </w:pPr>
    </w:p>
    <w:p w14:paraId="67BCC86C" w14:textId="77777777" w:rsidR="00CB24A9" w:rsidRDefault="00CB24A9" w:rsidP="00461ECF">
      <w:pPr>
        <w:ind w:left="5670"/>
        <w:jc w:val="center"/>
        <w:rPr>
          <w:sz w:val="28"/>
          <w:szCs w:val="28"/>
        </w:rPr>
      </w:pPr>
    </w:p>
    <w:p w14:paraId="5061CB86" w14:textId="77777777" w:rsidR="00461ECF" w:rsidRPr="007F2763" w:rsidRDefault="00461ECF" w:rsidP="00461ECF">
      <w:pPr>
        <w:ind w:left="5670"/>
        <w:jc w:val="center"/>
        <w:rPr>
          <w:sz w:val="28"/>
          <w:szCs w:val="28"/>
        </w:rPr>
      </w:pPr>
      <w:r w:rsidRPr="007F2763">
        <w:rPr>
          <w:sz w:val="28"/>
          <w:szCs w:val="28"/>
        </w:rPr>
        <w:t>Приложение № 1</w:t>
      </w:r>
    </w:p>
    <w:p w14:paraId="52C9A9EC" w14:textId="77777777" w:rsidR="00461ECF" w:rsidRPr="007F2763" w:rsidRDefault="00461ECF" w:rsidP="00461ECF">
      <w:pPr>
        <w:ind w:left="5670"/>
        <w:jc w:val="center"/>
        <w:rPr>
          <w:sz w:val="28"/>
          <w:szCs w:val="28"/>
        </w:rPr>
      </w:pPr>
      <w:r w:rsidRPr="007F2763">
        <w:rPr>
          <w:sz w:val="28"/>
          <w:szCs w:val="28"/>
        </w:rPr>
        <w:t>к постановлению управления ветеринарии Ростовской области</w:t>
      </w:r>
    </w:p>
    <w:p w14:paraId="1D889F33" w14:textId="77777777" w:rsidR="00461ECF" w:rsidRDefault="00461ECF" w:rsidP="00461ECF">
      <w:pPr>
        <w:spacing w:line="276" w:lineRule="auto"/>
        <w:ind w:left="5670"/>
        <w:jc w:val="center"/>
        <w:rPr>
          <w:sz w:val="28"/>
          <w:szCs w:val="28"/>
        </w:rPr>
      </w:pPr>
      <w:r w:rsidRPr="007F2763">
        <w:rPr>
          <w:sz w:val="28"/>
          <w:szCs w:val="28"/>
        </w:rPr>
        <w:t>от 25.04.2016 № 2</w:t>
      </w:r>
    </w:p>
    <w:p w14:paraId="1D50208D" w14:textId="77777777" w:rsidR="00253108" w:rsidRDefault="00253108" w:rsidP="009E113D">
      <w:pPr>
        <w:spacing w:line="276" w:lineRule="auto"/>
        <w:jc w:val="center"/>
        <w:rPr>
          <w:sz w:val="28"/>
          <w:szCs w:val="28"/>
        </w:rPr>
      </w:pPr>
    </w:p>
    <w:p w14:paraId="25FD7D78" w14:textId="77777777" w:rsidR="009E113D" w:rsidRDefault="009E113D" w:rsidP="009E113D">
      <w:pPr>
        <w:spacing w:line="276" w:lineRule="auto"/>
        <w:jc w:val="center"/>
        <w:rPr>
          <w:sz w:val="28"/>
          <w:szCs w:val="28"/>
        </w:rPr>
      </w:pPr>
    </w:p>
    <w:p w14:paraId="08C31992" w14:textId="77777777" w:rsidR="009E113D" w:rsidRDefault="009E113D" w:rsidP="009E113D">
      <w:pPr>
        <w:jc w:val="center"/>
        <w:rPr>
          <w:sz w:val="28"/>
        </w:rPr>
      </w:pPr>
      <w:r>
        <w:rPr>
          <w:sz w:val="28"/>
        </w:rPr>
        <w:t xml:space="preserve">Состав </w:t>
      </w:r>
    </w:p>
    <w:p w14:paraId="3FB8B9A0" w14:textId="77777777" w:rsidR="009E113D" w:rsidRDefault="009E113D" w:rsidP="009E113D">
      <w:pPr>
        <w:jc w:val="center"/>
        <w:rPr>
          <w:sz w:val="28"/>
        </w:rPr>
      </w:pPr>
      <w:r>
        <w:rPr>
          <w:sz w:val="28"/>
        </w:rPr>
        <w:t>комиссии по соблюдению требований к служебному поведению государственных гражданских служащих Ростовской области, проходящих  государственную гражданскую службу в управлении ветеринарии Ростовской области,</w:t>
      </w:r>
    </w:p>
    <w:p w14:paraId="2CB602D2" w14:textId="77777777" w:rsidR="009E113D" w:rsidRDefault="009E113D" w:rsidP="009E113D">
      <w:pPr>
        <w:jc w:val="center"/>
        <w:rPr>
          <w:sz w:val="28"/>
        </w:rPr>
      </w:pPr>
      <w:r>
        <w:rPr>
          <w:sz w:val="28"/>
        </w:rPr>
        <w:t>и урегулированию конфликта интересов</w:t>
      </w:r>
    </w:p>
    <w:p w14:paraId="5D970801" w14:textId="77777777" w:rsidR="009E113D" w:rsidRDefault="009E113D" w:rsidP="009E113D">
      <w:pPr>
        <w:jc w:val="center"/>
        <w:rPr>
          <w:sz w:val="28"/>
        </w:rPr>
      </w:pPr>
    </w:p>
    <w:tbl>
      <w:tblPr>
        <w:tblW w:w="0" w:type="auto"/>
        <w:tblLook w:val="0000" w:firstRow="0" w:lastRow="0" w:firstColumn="0" w:lastColumn="0" w:noHBand="0" w:noVBand="0"/>
      </w:tblPr>
      <w:tblGrid>
        <w:gridCol w:w="3510"/>
        <w:gridCol w:w="6825"/>
      </w:tblGrid>
      <w:tr w:rsidR="0060742C" w:rsidRPr="001E2440" w14:paraId="71026DA5" w14:textId="77777777" w:rsidTr="008A72BE">
        <w:tc>
          <w:tcPr>
            <w:tcW w:w="3510" w:type="dxa"/>
          </w:tcPr>
          <w:p w14:paraId="1B620A5A" w14:textId="77777777" w:rsidR="0060742C" w:rsidRDefault="0060742C" w:rsidP="008A72BE">
            <w:pPr>
              <w:pStyle w:val="2"/>
              <w:spacing w:before="0" w:after="0"/>
              <w:rPr>
                <w:rFonts w:ascii="Times New Roman" w:hAnsi="Times New Roman"/>
                <w:b w:val="0"/>
                <w:i w:val="0"/>
              </w:rPr>
            </w:pPr>
            <w:r>
              <w:rPr>
                <w:rFonts w:ascii="Times New Roman" w:hAnsi="Times New Roman"/>
                <w:b w:val="0"/>
                <w:i w:val="0"/>
              </w:rPr>
              <w:t xml:space="preserve">Овчаров </w:t>
            </w:r>
          </w:p>
          <w:p w14:paraId="1B33D0C0" w14:textId="77777777" w:rsidR="0060742C" w:rsidRPr="00DC7171" w:rsidRDefault="0060742C" w:rsidP="008A72BE">
            <w:pPr>
              <w:pStyle w:val="2"/>
              <w:spacing w:before="0" w:after="0"/>
              <w:rPr>
                <w:rFonts w:ascii="Times New Roman" w:hAnsi="Times New Roman"/>
                <w:b w:val="0"/>
                <w:i w:val="0"/>
              </w:rPr>
            </w:pPr>
            <w:r>
              <w:rPr>
                <w:rFonts w:ascii="Times New Roman" w:hAnsi="Times New Roman"/>
                <w:b w:val="0"/>
                <w:i w:val="0"/>
              </w:rPr>
              <w:t xml:space="preserve">Александр Петрович      </w:t>
            </w:r>
          </w:p>
        </w:tc>
        <w:tc>
          <w:tcPr>
            <w:tcW w:w="6825" w:type="dxa"/>
          </w:tcPr>
          <w:p w14:paraId="2DDC219E" w14:textId="77777777" w:rsidR="0060742C" w:rsidRPr="00DC7171" w:rsidRDefault="0060742C" w:rsidP="008A72BE">
            <w:pPr>
              <w:pStyle w:val="2"/>
              <w:spacing w:before="0" w:after="120"/>
              <w:jc w:val="both"/>
              <w:rPr>
                <w:rFonts w:ascii="Times New Roman" w:hAnsi="Times New Roman"/>
                <w:b w:val="0"/>
                <w:i w:val="0"/>
              </w:rPr>
            </w:pPr>
            <w:r w:rsidRPr="00DC7171">
              <w:rPr>
                <w:rFonts w:ascii="Times New Roman" w:hAnsi="Times New Roman"/>
                <w:b w:val="0"/>
                <w:i w:val="0"/>
              </w:rPr>
              <w:t xml:space="preserve">заместитель </w:t>
            </w:r>
            <w:r>
              <w:rPr>
                <w:rFonts w:ascii="Times New Roman" w:hAnsi="Times New Roman"/>
                <w:b w:val="0"/>
                <w:i w:val="0"/>
              </w:rPr>
              <w:t>начальника управления ветеринарии</w:t>
            </w:r>
            <w:r w:rsidRPr="00DC7171">
              <w:rPr>
                <w:rFonts w:ascii="Times New Roman" w:hAnsi="Times New Roman"/>
                <w:b w:val="0"/>
                <w:i w:val="0"/>
              </w:rPr>
              <w:t xml:space="preserve"> Ростовской области, председатель комиссии</w:t>
            </w:r>
          </w:p>
        </w:tc>
      </w:tr>
      <w:tr w:rsidR="0060742C" w:rsidRPr="001E2440" w14:paraId="1BB2C896" w14:textId="77777777" w:rsidTr="008A72BE">
        <w:tc>
          <w:tcPr>
            <w:tcW w:w="3510" w:type="dxa"/>
          </w:tcPr>
          <w:p w14:paraId="053540D4" w14:textId="77777777" w:rsidR="0060742C" w:rsidRDefault="0060742C" w:rsidP="008A72BE">
            <w:pPr>
              <w:rPr>
                <w:sz w:val="28"/>
                <w:szCs w:val="28"/>
              </w:rPr>
            </w:pPr>
            <w:proofErr w:type="spellStart"/>
            <w:r>
              <w:rPr>
                <w:sz w:val="28"/>
                <w:szCs w:val="28"/>
              </w:rPr>
              <w:t>Дорогин</w:t>
            </w:r>
            <w:proofErr w:type="spellEnd"/>
            <w:r>
              <w:rPr>
                <w:sz w:val="28"/>
                <w:szCs w:val="28"/>
              </w:rPr>
              <w:t xml:space="preserve"> </w:t>
            </w:r>
          </w:p>
          <w:p w14:paraId="6704B3D8" w14:textId="77777777" w:rsidR="0060742C" w:rsidRPr="001E2440" w:rsidRDefault="0060742C" w:rsidP="008A72BE">
            <w:pPr>
              <w:rPr>
                <w:sz w:val="28"/>
                <w:szCs w:val="28"/>
              </w:rPr>
            </w:pPr>
            <w:r>
              <w:rPr>
                <w:sz w:val="28"/>
                <w:szCs w:val="28"/>
              </w:rPr>
              <w:t xml:space="preserve">Кирилл Александрович </w:t>
            </w:r>
            <w:r>
              <w:rPr>
                <w:b/>
                <w:i/>
              </w:rPr>
              <w:t xml:space="preserve"> </w:t>
            </w:r>
          </w:p>
        </w:tc>
        <w:tc>
          <w:tcPr>
            <w:tcW w:w="6825" w:type="dxa"/>
          </w:tcPr>
          <w:p w14:paraId="3A745377" w14:textId="77777777" w:rsidR="0060742C" w:rsidRPr="00DC7171" w:rsidRDefault="0060742C" w:rsidP="008A72BE">
            <w:pPr>
              <w:pStyle w:val="2"/>
              <w:spacing w:before="0" w:after="120"/>
              <w:jc w:val="both"/>
              <w:rPr>
                <w:rFonts w:ascii="Times New Roman" w:hAnsi="Times New Roman"/>
                <w:b w:val="0"/>
                <w:i w:val="0"/>
              </w:rPr>
            </w:pPr>
            <w:r>
              <w:rPr>
                <w:rFonts w:ascii="Times New Roman" w:hAnsi="Times New Roman"/>
                <w:b w:val="0"/>
                <w:i w:val="0"/>
              </w:rPr>
              <w:t>заместитель начальника управления ветеринарии Ростовской области – начальник отдела обеспечения ветеринарно-санитарного благополучия и надзора в области обращения с животными; заместитель председателя комиссии</w:t>
            </w:r>
          </w:p>
        </w:tc>
      </w:tr>
      <w:tr w:rsidR="0060742C" w:rsidRPr="001E2440" w14:paraId="039EE2FA" w14:textId="77777777" w:rsidTr="008A72BE">
        <w:tc>
          <w:tcPr>
            <w:tcW w:w="3510" w:type="dxa"/>
          </w:tcPr>
          <w:p w14:paraId="34C5D97E" w14:textId="77777777" w:rsidR="0060742C" w:rsidRDefault="0060742C" w:rsidP="008A72BE">
            <w:pPr>
              <w:pStyle w:val="2"/>
              <w:spacing w:before="0" w:after="0"/>
              <w:rPr>
                <w:rFonts w:ascii="Times New Roman" w:hAnsi="Times New Roman"/>
                <w:b w:val="0"/>
                <w:i w:val="0"/>
              </w:rPr>
            </w:pPr>
            <w:r>
              <w:rPr>
                <w:rFonts w:ascii="Times New Roman" w:hAnsi="Times New Roman"/>
                <w:b w:val="0"/>
                <w:i w:val="0"/>
              </w:rPr>
              <w:t xml:space="preserve">Кузьмина </w:t>
            </w:r>
          </w:p>
          <w:p w14:paraId="253576B0" w14:textId="77777777" w:rsidR="0060742C" w:rsidRPr="000B797A" w:rsidRDefault="0060742C" w:rsidP="008A72BE">
            <w:pPr>
              <w:pStyle w:val="2"/>
              <w:spacing w:before="0" w:after="0"/>
            </w:pPr>
            <w:r>
              <w:rPr>
                <w:rFonts w:ascii="Times New Roman" w:hAnsi="Times New Roman"/>
                <w:b w:val="0"/>
                <w:i w:val="0"/>
              </w:rPr>
              <w:t>Анна</w:t>
            </w:r>
            <w:r w:rsidRPr="000B797A">
              <w:rPr>
                <w:rFonts w:ascii="Times New Roman" w:hAnsi="Times New Roman"/>
                <w:b w:val="0"/>
                <w:i w:val="0"/>
              </w:rPr>
              <w:t xml:space="preserve"> Вячеславовна</w:t>
            </w:r>
            <w:r w:rsidRPr="007D0559">
              <w:rPr>
                <w:rFonts w:ascii="Times New Roman" w:hAnsi="Times New Roman"/>
                <w:b w:val="0"/>
                <w:i w:val="0"/>
              </w:rPr>
              <w:t xml:space="preserve">        </w:t>
            </w:r>
          </w:p>
        </w:tc>
        <w:tc>
          <w:tcPr>
            <w:tcW w:w="6825" w:type="dxa"/>
          </w:tcPr>
          <w:p w14:paraId="0F171575" w14:textId="77777777" w:rsidR="0060742C" w:rsidRPr="00DC7171" w:rsidRDefault="0060742C" w:rsidP="008A72BE">
            <w:pPr>
              <w:pStyle w:val="2"/>
              <w:spacing w:before="0" w:after="0"/>
              <w:jc w:val="both"/>
              <w:rPr>
                <w:rFonts w:ascii="Times New Roman" w:hAnsi="Times New Roman"/>
                <w:b w:val="0"/>
                <w:i w:val="0"/>
              </w:rPr>
            </w:pPr>
            <w:r>
              <w:rPr>
                <w:rFonts w:ascii="Times New Roman" w:hAnsi="Times New Roman"/>
                <w:b w:val="0"/>
                <w:i w:val="0"/>
              </w:rPr>
              <w:t>ведущий специалист управления ветеринарии</w:t>
            </w:r>
            <w:r w:rsidRPr="00DC7171">
              <w:rPr>
                <w:rFonts w:ascii="Times New Roman" w:hAnsi="Times New Roman"/>
                <w:b w:val="0"/>
                <w:i w:val="0"/>
              </w:rPr>
              <w:t xml:space="preserve"> Ростовской области, секретарь комиссии</w:t>
            </w:r>
          </w:p>
        </w:tc>
      </w:tr>
      <w:tr w:rsidR="0060742C" w:rsidRPr="001E2440" w14:paraId="37130DA3" w14:textId="77777777" w:rsidTr="008A72BE">
        <w:tc>
          <w:tcPr>
            <w:tcW w:w="3510" w:type="dxa"/>
          </w:tcPr>
          <w:p w14:paraId="01765083" w14:textId="77777777" w:rsidR="0060742C" w:rsidRDefault="0060742C" w:rsidP="008A72BE">
            <w:pPr>
              <w:pStyle w:val="2"/>
              <w:spacing w:before="0" w:after="0"/>
              <w:rPr>
                <w:rFonts w:ascii="Times New Roman" w:hAnsi="Times New Roman"/>
                <w:b w:val="0"/>
                <w:i w:val="0"/>
              </w:rPr>
            </w:pPr>
          </w:p>
          <w:p w14:paraId="32FB7434" w14:textId="77777777" w:rsidR="0060742C" w:rsidRPr="00651BF3" w:rsidRDefault="0060742C" w:rsidP="008A72BE">
            <w:pPr>
              <w:pStyle w:val="2"/>
              <w:spacing w:before="0" w:after="0"/>
            </w:pPr>
          </w:p>
        </w:tc>
        <w:tc>
          <w:tcPr>
            <w:tcW w:w="6825" w:type="dxa"/>
          </w:tcPr>
          <w:p w14:paraId="73A5B4B9" w14:textId="77777777" w:rsidR="0060742C" w:rsidRPr="00DC7171" w:rsidRDefault="0060742C" w:rsidP="008A72BE">
            <w:pPr>
              <w:pStyle w:val="2"/>
              <w:spacing w:before="0" w:after="0"/>
              <w:jc w:val="both"/>
              <w:rPr>
                <w:rFonts w:ascii="Times New Roman" w:hAnsi="Times New Roman"/>
                <w:b w:val="0"/>
                <w:i w:val="0"/>
              </w:rPr>
            </w:pPr>
          </w:p>
        </w:tc>
      </w:tr>
      <w:tr w:rsidR="0060742C" w:rsidRPr="000B797A" w14:paraId="313B82F5" w14:textId="77777777" w:rsidTr="008A72BE">
        <w:tc>
          <w:tcPr>
            <w:tcW w:w="3510" w:type="dxa"/>
          </w:tcPr>
          <w:p w14:paraId="70FF0226" w14:textId="77777777" w:rsidR="0060742C" w:rsidRPr="000B797A" w:rsidRDefault="0060742C" w:rsidP="008A72BE">
            <w:pPr>
              <w:rPr>
                <w:sz w:val="28"/>
                <w:szCs w:val="28"/>
              </w:rPr>
            </w:pPr>
            <w:r>
              <w:rPr>
                <w:sz w:val="28"/>
                <w:szCs w:val="28"/>
              </w:rPr>
              <w:t xml:space="preserve">Литвинова </w:t>
            </w:r>
            <w:r>
              <w:rPr>
                <w:sz w:val="28"/>
                <w:szCs w:val="28"/>
              </w:rPr>
              <w:br/>
              <w:t xml:space="preserve">Александра Вячеславовна                  </w:t>
            </w:r>
          </w:p>
        </w:tc>
        <w:tc>
          <w:tcPr>
            <w:tcW w:w="6825" w:type="dxa"/>
          </w:tcPr>
          <w:p w14:paraId="02026724" w14:textId="77777777" w:rsidR="0060742C" w:rsidRPr="000B797A" w:rsidRDefault="0060742C" w:rsidP="008A72BE">
            <w:pPr>
              <w:pStyle w:val="2"/>
              <w:spacing w:before="0" w:after="120"/>
              <w:jc w:val="both"/>
              <w:rPr>
                <w:rFonts w:ascii="Times New Roman" w:hAnsi="Times New Roman"/>
                <w:b w:val="0"/>
                <w:i w:val="0"/>
              </w:rPr>
            </w:pPr>
            <w:r>
              <w:rPr>
                <w:rFonts w:ascii="Times New Roman" w:hAnsi="Times New Roman"/>
                <w:b w:val="0"/>
                <w:i w:val="0"/>
              </w:rPr>
              <w:t xml:space="preserve">заведующий </w:t>
            </w:r>
            <w:r w:rsidRPr="00481B95">
              <w:rPr>
                <w:rFonts w:ascii="Times New Roman" w:hAnsi="Times New Roman"/>
                <w:b w:val="0"/>
                <w:i w:val="0"/>
              </w:rPr>
              <w:t>сектор</w:t>
            </w:r>
            <w:r>
              <w:rPr>
                <w:rFonts w:ascii="Times New Roman" w:hAnsi="Times New Roman"/>
                <w:b w:val="0"/>
                <w:i w:val="0"/>
              </w:rPr>
              <w:t>ом</w:t>
            </w:r>
            <w:r w:rsidRPr="00481B95">
              <w:rPr>
                <w:rFonts w:ascii="Times New Roman" w:hAnsi="Times New Roman"/>
                <w:b w:val="0"/>
                <w:i w:val="0"/>
              </w:rPr>
              <w:t xml:space="preserve"> материально-технического обеспечения и кадровой работы</w:t>
            </w:r>
            <w:r w:rsidRPr="000B797A">
              <w:rPr>
                <w:rFonts w:ascii="Times New Roman" w:hAnsi="Times New Roman"/>
                <w:b w:val="0"/>
                <w:i w:val="0"/>
              </w:rPr>
              <w:t xml:space="preserve"> управления ветеринарии</w:t>
            </w:r>
            <w:r>
              <w:rPr>
                <w:rFonts w:ascii="Times New Roman" w:hAnsi="Times New Roman"/>
                <w:b w:val="0"/>
                <w:i w:val="0"/>
              </w:rPr>
              <w:t xml:space="preserve"> Ростовской области</w:t>
            </w:r>
          </w:p>
        </w:tc>
      </w:tr>
      <w:tr w:rsidR="0060742C" w:rsidRPr="000B797A" w14:paraId="4FE71E76" w14:textId="77777777" w:rsidTr="008A72BE">
        <w:tc>
          <w:tcPr>
            <w:tcW w:w="3510" w:type="dxa"/>
          </w:tcPr>
          <w:p w14:paraId="531BB14B" w14:textId="77777777" w:rsidR="0060742C" w:rsidRPr="000B797A" w:rsidRDefault="0060742C" w:rsidP="008A72BE">
            <w:pPr>
              <w:rPr>
                <w:sz w:val="28"/>
                <w:szCs w:val="28"/>
              </w:rPr>
            </w:pPr>
            <w:proofErr w:type="spellStart"/>
            <w:r w:rsidRPr="000B797A">
              <w:rPr>
                <w:sz w:val="28"/>
                <w:szCs w:val="28"/>
              </w:rPr>
              <w:t>Прончакова</w:t>
            </w:r>
            <w:proofErr w:type="spellEnd"/>
            <w:r w:rsidRPr="000B797A">
              <w:rPr>
                <w:sz w:val="28"/>
                <w:szCs w:val="28"/>
              </w:rPr>
              <w:t xml:space="preserve"> </w:t>
            </w:r>
          </w:p>
          <w:p w14:paraId="686D753E" w14:textId="77777777" w:rsidR="0060742C" w:rsidRPr="000B797A" w:rsidRDefault="0060742C" w:rsidP="008A72BE">
            <w:pPr>
              <w:rPr>
                <w:sz w:val="28"/>
                <w:szCs w:val="28"/>
              </w:rPr>
            </w:pPr>
            <w:r w:rsidRPr="000B797A">
              <w:rPr>
                <w:sz w:val="28"/>
                <w:szCs w:val="28"/>
              </w:rPr>
              <w:t>Олеся Николаевна</w:t>
            </w:r>
            <w:r>
              <w:rPr>
                <w:sz w:val="28"/>
                <w:szCs w:val="28"/>
              </w:rPr>
              <w:t xml:space="preserve">          </w:t>
            </w:r>
          </w:p>
        </w:tc>
        <w:tc>
          <w:tcPr>
            <w:tcW w:w="6825" w:type="dxa"/>
          </w:tcPr>
          <w:p w14:paraId="4A37B40C" w14:textId="77777777" w:rsidR="0060742C" w:rsidRDefault="0060742C" w:rsidP="008A72BE">
            <w:pPr>
              <w:pStyle w:val="2"/>
              <w:spacing w:before="0" w:after="120"/>
              <w:jc w:val="both"/>
              <w:rPr>
                <w:rFonts w:ascii="Times New Roman" w:hAnsi="Times New Roman"/>
                <w:b w:val="0"/>
                <w:i w:val="0"/>
              </w:rPr>
            </w:pPr>
            <w:r w:rsidRPr="000B797A">
              <w:rPr>
                <w:rFonts w:ascii="Times New Roman" w:hAnsi="Times New Roman"/>
                <w:b w:val="0"/>
                <w:i w:val="0"/>
              </w:rPr>
              <w:t>заведующий сектором финансового планирования, бухгалтерского учета и отчетности управления ветеринарии Ростовской области</w:t>
            </w:r>
          </w:p>
          <w:p w14:paraId="5603191C" w14:textId="77777777" w:rsidR="0060742C" w:rsidRPr="006B27C0" w:rsidRDefault="0060742C" w:rsidP="008A72BE"/>
        </w:tc>
      </w:tr>
      <w:tr w:rsidR="0060742C" w:rsidRPr="000B797A" w14:paraId="62D4BC78" w14:textId="77777777" w:rsidTr="008A72BE">
        <w:tc>
          <w:tcPr>
            <w:tcW w:w="3510" w:type="dxa"/>
          </w:tcPr>
          <w:p w14:paraId="70888628" w14:textId="77777777" w:rsidR="0060742C" w:rsidRDefault="0060742C" w:rsidP="008A72BE">
            <w:pPr>
              <w:rPr>
                <w:sz w:val="28"/>
                <w:szCs w:val="28"/>
              </w:rPr>
            </w:pPr>
            <w:r>
              <w:rPr>
                <w:sz w:val="28"/>
                <w:szCs w:val="28"/>
              </w:rPr>
              <w:t>Бабаев</w:t>
            </w:r>
          </w:p>
          <w:p w14:paraId="408F9EF2" w14:textId="77777777" w:rsidR="0060742C" w:rsidRPr="000B797A" w:rsidRDefault="0060742C" w:rsidP="008A72BE">
            <w:pPr>
              <w:rPr>
                <w:sz w:val="28"/>
                <w:szCs w:val="28"/>
              </w:rPr>
            </w:pPr>
            <w:r>
              <w:rPr>
                <w:sz w:val="28"/>
                <w:szCs w:val="28"/>
              </w:rPr>
              <w:t>Дмитрий Вадимович</w:t>
            </w:r>
            <w:r w:rsidRPr="007D0559">
              <w:rPr>
                <w:sz w:val="28"/>
                <w:szCs w:val="28"/>
              </w:rPr>
              <w:t xml:space="preserve"> </w:t>
            </w:r>
            <w:r w:rsidRPr="007D0559">
              <w:t xml:space="preserve">   </w:t>
            </w:r>
            <w:r w:rsidRPr="007D0559">
              <w:rPr>
                <w:i/>
              </w:rPr>
              <w:t xml:space="preserve">    </w:t>
            </w:r>
          </w:p>
        </w:tc>
        <w:tc>
          <w:tcPr>
            <w:tcW w:w="6825" w:type="dxa"/>
          </w:tcPr>
          <w:p w14:paraId="60D191D7" w14:textId="77777777" w:rsidR="0060742C" w:rsidRPr="000B797A" w:rsidRDefault="0060742C" w:rsidP="008A72BE">
            <w:pPr>
              <w:pStyle w:val="2"/>
              <w:spacing w:before="0" w:after="120"/>
              <w:jc w:val="both"/>
              <w:rPr>
                <w:rFonts w:ascii="Times New Roman" w:hAnsi="Times New Roman"/>
                <w:b w:val="0"/>
                <w:i w:val="0"/>
              </w:rPr>
            </w:pPr>
            <w:r w:rsidRPr="000B797A">
              <w:rPr>
                <w:rFonts w:ascii="Times New Roman" w:hAnsi="Times New Roman"/>
                <w:b w:val="0"/>
                <w:i w:val="0"/>
              </w:rPr>
              <w:t>заведующий сектором организации противоэпизоотических мероприятий и лечебно-профилактической работы управления ветеринарии</w:t>
            </w:r>
            <w:r>
              <w:rPr>
                <w:rFonts w:ascii="Times New Roman" w:hAnsi="Times New Roman"/>
                <w:b w:val="0"/>
                <w:i w:val="0"/>
              </w:rPr>
              <w:t xml:space="preserve"> Ростовской области</w:t>
            </w:r>
          </w:p>
        </w:tc>
      </w:tr>
      <w:tr w:rsidR="0060742C" w:rsidRPr="000B797A" w14:paraId="155BCD2B" w14:textId="77777777" w:rsidTr="008A72BE">
        <w:tc>
          <w:tcPr>
            <w:tcW w:w="3510" w:type="dxa"/>
          </w:tcPr>
          <w:p w14:paraId="164F3FDB" w14:textId="77777777" w:rsidR="0060742C" w:rsidRPr="00481B95" w:rsidRDefault="0060742C" w:rsidP="008A72BE">
            <w:pPr>
              <w:rPr>
                <w:bCs/>
                <w:iCs/>
                <w:sz w:val="28"/>
                <w:szCs w:val="28"/>
              </w:rPr>
            </w:pPr>
            <w:r w:rsidRPr="00481B95">
              <w:rPr>
                <w:bCs/>
                <w:iCs/>
                <w:sz w:val="28"/>
                <w:szCs w:val="28"/>
              </w:rPr>
              <w:t>Щедрина</w:t>
            </w:r>
          </w:p>
          <w:p w14:paraId="79517C7D" w14:textId="77777777" w:rsidR="0060742C" w:rsidRPr="007B6AE0" w:rsidRDefault="0060742C" w:rsidP="008A72BE">
            <w:pPr>
              <w:rPr>
                <w:bCs/>
                <w:iCs/>
                <w:sz w:val="28"/>
                <w:szCs w:val="28"/>
              </w:rPr>
            </w:pPr>
            <w:r w:rsidRPr="00481B95">
              <w:rPr>
                <w:bCs/>
                <w:iCs/>
                <w:sz w:val="28"/>
                <w:szCs w:val="28"/>
              </w:rPr>
              <w:t>Ольга Геннадьевна</w:t>
            </w:r>
            <w:r w:rsidRPr="007D0559">
              <w:rPr>
                <w:bCs/>
                <w:iCs/>
                <w:sz w:val="28"/>
                <w:szCs w:val="28"/>
              </w:rPr>
              <w:t xml:space="preserve">        </w:t>
            </w:r>
            <w:r w:rsidRPr="007D0559">
              <w:rPr>
                <w:bCs/>
              </w:rPr>
              <w:t xml:space="preserve">  </w:t>
            </w:r>
          </w:p>
        </w:tc>
        <w:tc>
          <w:tcPr>
            <w:tcW w:w="6825" w:type="dxa"/>
          </w:tcPr>
          <w:p w14:paraId="4621AFA3" w14:textId="77777777" w:rsidR="0060742C" w:rsidRPr="00481B95" w:rsidRDefault="0060742C" w:rsidP="008A72BE">
            <w:pPr>
              <w:pStyle w:val="2"/>
              <w:spacing w:before="0" w:after="120"/>
              <w:jc w:val="both"/>
              <w:rPr>
                <w:rFonts w:ascii="Times New Roman" w:hAnsi="Times New Roman"/>
                <w:b w:val="0"/>
                <w:i w:val="0"/>
              </w:rPr>
            </w:pPr>
            <w:r w:rsidRPr="00481B95">
              <w:rPr>
                <w:rFonts w:ascii="Times New Roman" w:hAnsi="Times New Roman"/>
                <w:b w:val="0"/>
                <w:i w:val="0"/>
              </w:rPr>
              <w:t>главный специалист по правовой работе</w:t>
            </w:r>
            <w:r w:rsidRPr="000B797A">
              <w:rPr>
                <w:rFonts w:ascii="Times New Roman" w:hAnsi="Times New Roman"/>
                <w:b w:val="0"/>
                <w:i w:val="0"/>
              </w:rPr>
              <w:t xml:space="preserve"> управления ветеринарии</w:t>
            </w:r>
            <w:r>
              <w:rPr>
                <w:rFonts w:ascii="Times New Roman" w:hAnsi="Times New Roman"/>
                <w:b w:val="0"/>
                <w:i w:val="0"/>
              </w:rPr>
              <w:t xml:space="preserve"> Ростовской области.</w:t>
            </w:r>
          </w:p>
        </w:tc>
      </w:tr>
      <w:tr w:rsidR="0060742C" w:rsidRPr="000B797A" w14:paraId="2D978B13" w14:textId="77777777" w:rsidTr="008A72BE">
        <w:trPr>
          <w:trHeight w:val="74"/>
        </w:trPr>
        <w:tc>
          <w:tcPr>
            <w:tcW w:w="3510" w:type="dxa"/>
          </w:tcPr>
          <w:p w14:paraId="7DDAB300" w14:textId="77777777" w:rsidR="0060742C" w:rsidRPr="00481B95" w:rsidRDefault="0060742C" w:rsidP="008A72BE">
            <w:pPr>
              <w:rPr>
                <w:bCs/>
                <w:iCs/>
                <w:sz w:val="28"/>
                <w:szCs w:val="28"/>
              </w:rPr>
            </w:pPr>
          </w:p>
        </w:tc>
        <w:tc>
          <w:tcPr>
            <w:tcW w:w="6825" w:type="dxa"/>
          </w:tcPr>
          <w:p w14:paraId="4A11F2AC" w14:textId="77777777" w:rsidR="0060742C" w:rsidRPr="00481B95" w:rsidRDefault="0060742C" w:rsidP="008A72BE">
            <w:pPr>
              <w:pStyle w:val="2"/>
              <w:spacing w:before="0" w:after="120"/>
              <w:jc w:val="both"/>
              <w:rPr>
                <w:rFonts w:ascii="Times New Roman" w:hAnsi="Times New Roman"/>
                <w:b w:val="0"/>
                <w:i w:val="0"/>
              </w:rPr>
            </w:pPr>
          </w:p>
        </w:tc>
      </w:tr>
      <w:tr w:rsidR="0060742C" w:rsidRPr="000B797A" w14:paraId="2597E940" w14:textId="77777777" w:rsidTr="008A72BE">
        <w:tc>
          <w:tcPr>
            <w:tcW w:w="3510" w:type="dxa"/>
          </w:tcPr>
          <w:p w14:paraId="29BF2288" w14:textId="77777777" w:rsidR="0060742C" w:rsidRDefault="0060742C" w:rsidP="008A72BE">
            <w:pPr>
              <w:rPr>
                <w:sz w:val="28"/>
                <w:szCs w:val="28"/>
              </w:rPr>
            </w:pPr>
          </w:p>
        </w:tc>
        <w:tc>
          <w:tcPr>
            <w:tcW w:w="6825" w:type="dxa"/>
          </w:tcPr>
          <w:p w14:paraId="249C91F3" w14:textId="77777777" w:rsidR="0060742C" w:rsidRPr="006B27C0" w:rsidRDefault="0060742C" w:rsidP="008A72BE"/>
        </w:tc>
      </w:tr>
    </w:tbl>
    <w:p w14:paraId="4FDC0B26" w14:textId="77777777" w:rsidR="0060742C" w:rsidRDefault="0060742C" w:rsidP="0060742C">
      <w:pPr>
        <w:ind w:left="3690" w:hanging="3690"/>
        <w:jc w:val="both"/>
        <w:rPr>
          <w:sz w:val="28"/>
        </w:rPr>
      </w:pPr>
      <w:r>
        <w:rPr>
          <w:sz w:val="28"/>
        </w:rPr>
        <w:t>В состав комиссии также входят:</w:t>
      </w:r>
    </w:p>
    <w:p w14:paraId="47A494E9" w14:textId="77777777" w:rsidR="0060742C" w:rsidRDefault="0060742C" w:rsidP="0060742C">
      <w:pPr>
        <w:pStyle w:val="a9"/>
        <w:spacing w:after="80"/>
        <w:jc w:val="both"/>
        <w:rPr>
          <w:sz w:val="28"/>
          <w:szCs w:val="28"/>
        </w:rPr>
      </w:pPr>
      <w:r w:rsidRPr="001E2440">
        <w:rPr>
          <w:sz w:val="28"/>
          <w:szCs w:val="28"/>
        </w:rPr>
        <w:t>представитель Ведомства по управлению государственной</w:t>
      </w:r>
      <w:r>
        <w:rPr>
          <w:sz w:val="28"/>
          <w:szCs w:val="28"/>
        </w:rPr>
        <w:t xml:space="preserve"> гражданской</w:t>
      </w:r>
      <w:r w:rsidRPr="001E2440">
        <w:rPr>
          <w:sz w:val="28"/>
          <w:szCs w:val="28"/>
        </w:rPr>
        <w:t xml:space="preserve"> службой Ростовской области;</w:t>
      </w:r>
    </w:p>
    <w:p w14:paraId="0FF17BE6" w14:textId="77777777" w:rsidR="0060742C" w:rsidRDefault="0060742C" w:rsidP="0060742C">
      <w:pPr>
        <w:pStyle w:val="a9"/>
        <w:spacing w:after="80"/>
        <w:jc w:val="both"/>
        <w:rPr>
          <w:sz w:val="28"/>
          <w:szCs w:val="28"/>
        </w:rPr>
      </w:pPr>
      <w:r w:rsidRPr="004A368F">
        <w:rPr>
          <w:sz w:val="28"/>
          <w:szCs w:val="28"/>
        </w:rPr>
        <w:lastRenderedPageBreak/>
        <w:t>представитель управления по противодействию коррупции при Губернаторе Ростовской области;</w:t>
      </w:r>
    </w:p>
    <w:p w14:paraId="3E2AE472" w14:textId="77777777" w:rsidR="0060742C" w:rsidRDefault="0060742C" w:rsidP="0060742C">
      <w:pPr>
        <w:pStyle w:val="a9"/>
        <w:spacing w:after="80"/>
        <w:jc w:val="both"/>
        <w:rPr>
          <w:sz w:val="28"/>
          <w:szCs w:val="28"/>
        </w:rPr>
      </w:pPr>
      <w:r w:rsidRPr="001E2440">
        <w:rPr>
          <w:sz w:val="28"/>
          <w:szCs w:val="28"/>
        </w:rPr>
        <w:t>представител</w:t>
      </w:r>
      <w:r>
        <w:rPr>
          <w:sz w:val="28"/>
          <w:szCs w:val="28"/>
        </w:rPr>
        <w:t>ь</w:t>
      </w:r>
      <w:r w:rsidRPr="001E2440">
        <w:rPr>
          <w:sz w:val="28"/>
          <w:szCs w:val="28"/>
        </w:rPr>
        <w:t xml:space="preserve"> научных организаций</w:t>
      </w:r>
      <w:r>
        <w:rPr>
          <w:sz w:val="28"/>
          <w:szCs w:val="28"/>
        </w:rPr>
        <w:t xml:space="preserve"> и</w:t>
      </w:r>
      <w:r w:rsidRPr="001E2440">
        <w:rPr>
          <w:sz w:val="28"/>
          <w:szCs w:val="28"/>
        </w:rPr>
        <w:t xml:space="preserve"> образовательных </w:t>
      </w:r>
      <w:r>
        <w:rPr>
          <w:sz w:val="28"/>
          <w:szCs w:val="28"/>
        </w:rPr>
        <w:t>организаций</w:t>
      </w:r>
      <w:r w:rsidRPr="001E2440">
        <w:rPr>
          <w:sz w:val="28"/>
          <w:szCs w:val="28"/>
        </w:rPr>
        <w:t xml:space="preserve"> среднего, высшего и дополнительного профессионального образования, деятельность которых свя</w:t>
      </w:r>
      <w:r>
        <w:rPr>
          <w:sz w:val="28"/>
          <w:szCs w:val="28"/>
        </w:rPr>
        <w:t xml:space="preserve">зана с государственной службой </w:t>
      </w:r>
      <w:r w:rsidRPr="001E2440">
        <w:rPr>
          <w:sz w:val="28"/>
          <w:szCs w:val="28"/>
        </w:rPr>
        <w:t>(по согласованию);</w:t>
      </w:r>
    </w:p>
    <w:p w14:paraId="0E8AC49B" w14:textId="12B63DEB" w:rsidR="0060742C" w:rsidRDefault="0060742C" w:rsidP="0060742C">
      <w:pPr>
        <w:pStyle w:val="a9"/>
        <w:spacing w:after="80"/>
        <w:jc w:val="both"/>
        <w:rPr>
          <w:sz w:val="28"/>
          <w:szCs w:val="28"/>
        </w:rPr>
      </w:pPr>
      <w:r>
        <w:rPr>
          <w:sz w:val="28"/>
          <w:szCs w:val="28"/>
        </w:rPr>
        <w:t>представитель общественного совета при управлении ветеринарии Ростовской области (по согласованию).</w:t>
      </w:r>
    </w:p>
    <w:p w14:paraId="5E5AB9D1" w14:textId="77777777" w:rsidR="009E113D" w:rsidRPr="007F2763" w:rsidRDefault="009E113D" w:rsidP="009E113D">
      <w:pPr>
        <w:spacing w:line="276" w:lineRule="auto"/>
        <w:jc w:val="center"/>
        <w:rPr>
          <w:sz w:val="28"/>
          <w:szCs w:val="28"/>
        </w:rPr>
      </w:pPr>
    </w:p>
    <w:tbl>
      <w:tblPr>
        <w:tblpPr w:leftFromText="180" w:rightFromText="180" w:vertAnchor="text" w:tblpX="5508" w:tblpY="1"/>
        <w:tblOverlap w:val="never"/>
        <w:tblW w:w="0" w:type="auto"/>
        <w:tblLook w:val="0000" w:firstRow="0" w:lastRow="0" w:firstColumn="0" w:lastColumn="0" w:noHBand="0" w:noVBand="0"/>
      </w:tblPr>
      <w:tblGrid>
        <w:gridCol w:w="4381"/>
      </w:tblGrid>
      <w:tr w:rsidR="001E2440" w14:paraId="2905EFBB" w14:textId="77777777" w:rsidTr="009E113D">
        <w:tc>
          <w:tcPr>
            <w:tcW w:w="4381" w:type="dxa"/>
          </w:tcPr>
          <w:p w14:paraId="59975F91" w14:textId="77777777" w:rsidR="00C317E8" w:rsidRDefault="00C317E8" w:rsidP="009E113D">
            <w:pPr>
              <w:jc w:val="center"/>
              <w:rPr>
                <w:sz w:val="28"/>
                <w:szCs w:val="28"/>
              </w:rPr>
            </w:pPr>
          </w:p>
          <w:p w14:paraId="1F3A12F2" w14:textId="77777777" w:rsidR="00461ECF" w:rsidRDefault="00461ECF" w:rsidP="009E113D">
            <w:pPr>
              <w:jc w:val="center"/>
              <w:rPr>
                <w:sz w:val="28"/>
                <w:szCs w:val="28"/>
              </w:rPr>
            </w:pPr>
          </w:p>
          <w:p w14:paraId="11F59C84" w14:textId="77777777" w:rsidR="00461ECF" w:rsidRDefault="00461ECF" w:rsidP="009E113D">
            <w:pPr>
              <w:jc w:val="center"/>
              <w:rPr>
                <w:sz w:val="28"/>
                <w:szCs w:val="28"/>
              </w:rPr>
            </w:pPr>
          </w:p>
          <w:p w14:paraId="16823C30" w14:textId="77777777" w:rsidR="00461ECF" w:rsidRDefault="00461ECF" w:rsidP="009E113D">
            <w:pPr>
              <w:jc w:val="center"/>
              <w:rPr>
                <w:sz w:val="28"/>
                <w:szCs w:val="28"/>
              </w:rPr>
            </w:pPr>
          </w:p>
          <w:p w14:paraId="1D4BB4D0" w14:textId="77777777" w:rsidR="00461ECF" w:rsidRDefault="00461ECF" w:rsidP="009E113D">
            <w:pPr>
              <w:jc w:val="center"/>
              <w:rPr>
                <w:sz w:val="28"/>
                <w:szCs w:val="28"/>
              </w:rPr>
            </w:pPr>
          </w:p>
          <w:p w14:paraId="7C644BF4" w14:textId="77777777" w:rsidR="00461ECF" w:rsidRDefault="00461ECF" w:rsidP="009E113D">
            <w:pPr>
              <w:jc w:val="center"/>
              <w:rPr>
                <w:sz w:val="28"/>
                <w:szCs w:val="28"/>
              </w:rPr>
            </w:pPr>
          </w:p>
          <w:p w14:paraId="2EC2B8EB" w14:textId="77777777" w:rsidR="00461ECF" w:rsidRDefault="00461ECF" w:rsidP="009E113D">
            <w:pPr>
              <w:jc w:val="center"/>
              <w:rPr>
                <w:sz w:val="28"/>
                <w:szCs w:val="28"/>
              </w:rPr>
            </w:pPr>
          </w:p>
          <w:p w14:paraId="7F3CCAC9" w14:textId="77777777" w:rsidR="00461ECF" w:rsidRDefault="00461ECF" w:rsidP="009E113D">
            <w:pPr>
              <w:jc w:val="center"/>
              <w:rPr>
                <w:sz w:val="28"/>
                <w:szCs w:val="28"/>
              </w:rPr>
            </w:pPr>
          </w:p>
          <w:p w14:paraId="5A3C82CB" w14:textId="77777777" w:rsidR="00461ECF" w:rsidRDefault="00461ECF" w:rsidP="009E113D">
            <w:pPr>
              <w:jc w:val="center"/>
              <w:rPr>
                <w:sz w:val="28"/>
                <w:szCs w:val="28"/>
              </w:rPr>
            </w:pPr>
          </w:p>
          <w:p w14:paraId="5E7296A9" w14:textId="77777777" w:rsidR="00461ECF" w:rsidRDefault="00461ECF" w:rsidP="009E113D">
            <w:pPr>
              <w:jc w:val="center"/>
              <w:rPr>
                <w:sz w:val="28"/>
                <w:szCs w:val="28"/>
              </w:rPr>
            </w:pPr>
          </w:p>
          <w:p w14:paraId="6D0AC754" w14:textId="77777777" w:rsidR="00461ECF" w:rsidRDefault="00461ECF" w:rsidP="009E113D">
            <w:pPr>
              <w:jc w:val="center"/>
              <w:rPr>
                <w:sz w:val="28"/>
                <w:szCs w:val="28"/>
              </w:rPr>
            </w:pPr>
          </w:p>
          <w:p w14:paraId="518DDDF9" w14:textId="77777777" w:rsidR="00461ECF" w:rsidRDefault="00461ECF" w:rsidP="009E113D">
            <w:pPr>
              <w:jc w:val="center"/>
              <w:rPr>
                <w:sz w:val="28"/>
                <w:szCs w:val="28"/>
              </w:rPr>
            </w:pPr>
          </w:p>
          <w:p w14:paraId="4A89680E" w14:textId="77777777" w:rsidR="00461ECF" w:rsidRDefault="00461ECF" w:rsidP="009E113D">
            <w:pPr>
              <w:jc w:val="center"/>
              <w:rPr>
                <w:sz w:val="28"/>
                <w:szCs w:val="28"/>
              </w:rPr>
            </w:pPr>
          </w:p>
          <w:p w14:paraId="1469CFAF" w14:textId="77777777" w:rsidR="00461ECF" w:rsidRDefault="00461ECF" w:rsidP="009E113D">
            <w:pPr>
              <w:jc w:val="center"/>
              <w:rPr>
                <w:sz w:val="28"/>
                <w:szCs w:val="28"/>
              </w:rPr>
            </w:pPr>
          </w:p>
          <w:p w14:paraId="3A5123F2" w14:textId="77777777" w:rsidR="00461ECF" w:rsidRDefault="00461ECF" w:rsidP="009E113D">
            <w:pPr>
              <w:jc w:val="center"/>
              <w:rPr>
                <w:sz w:val="28"/>
                <w:szCs w:val="28"/>
              </w:rPr>
            </w:pPr>
          </w:p>
          <w:p w14:paraId="55DCDDAB" w14:textId="77777777" w:rsidR="00461ECF" w:rsidRDefault="00461ECF" w:rsidP="009E113D">
            <w:pPr>
              <w:jc w:val="center"/>
              <w:rPr>
                <w:sz w:val="28"/>
                <w:szCs w:val="28"/>
              </w:rPr>
            </w:pPr>
          </w:p>
          <w:p w14:paraId="1530D266" w14:textId="77777777" w:rsidR="00461ECF" w:rsidRDefault="00461ECF" w:rsidP="009E113D">
            <w:pPr>
              <w:jc w:val="center"/>
              <w:rPr>
                <w:sz w:val="28"/>
                <w:szCs w:val="28"/>
              </w:rPr>
            </w:pPr>
          </w:p>
          <w:p w14:paraId="0D044E67" w14:textId="77777777" w:rsidR="00461ECF" w:rsidRDefault="00461ECF" w:rsidP="009E113D">
            <w:pPr>
              <w:jc w:val="center"/>
              <w:rPr>
                <w:sz w:val="28"/>
                <w:szCs w:val="28"/>
              </w:rPr>
            </w:pPr>
          </w:p>
          <w:p w14:paraId="7940737F" w14:textId="77777777" w:rsidR="00461ECF" w:rsidRDefault="00461ECF" w:rsidP="009E113D">
            <w:pPr>
              <w:jc w:val="center"/>
              <w:rPr>
                <w:sz w:val="28"/>
                <w:szCs w:val="28"/>
              </w:rPr>
            </w:pPr>
          </w:p>
          <w:p w14:paraId="389BC42D" w14:textId="77777777" w:rsidR="00461ECF" w:rsidRDefault="00461ECF" w:rsidP="009E113D">
            <w:pPr>
              <w:jc w:val="center"/>
              <w:rPr>
                <w:sz w:val="28"/>
                <w:szCs w:val="28"/>
              </w:rPr>
            </w:pPr>
          </w:p>
          <w:p w14:paraId="4AC1C1B2" w14:textId="77777777" w:rsidR="00461ECF" w:rsidRDefault="00461ECF" w:rsidP="009E113D">
            <w:pPr>
              <w:jc w:val="center"/>
              <w:rPr>
                <w:sz w:val="28"/>
                <w:szCs w:val="28"/>
              </w:rPr>
            </w:pPr>
          </w:p>
          <w:p w14:paraId="0630B138" w14:textId="77777777" w:rsidR="00461ECF" w:rsidRDefault="00461ECF" w:rsidP="009E113D">
            <w:pPr>
              <w:jc w:val="center"/>
              <w:rPr>
                <w:sz w:val="28"/>
                <w:szCs w:val="28"/>
              </w:rPr>
            </w:pPr>
          </w:p>
          <w:p w14:paraId="150B65DF" w14:textId="77777777" w:rsidR="00461ECF" w:rsidRDefault="00461ECF" w:rsidP="009E113D">
            <w:pPr>
              <w:jc w:val="center"/>
              <w:rPr>
                <w:sz w:val="28"/>
                <w:szCs w:val="28"/>
              </w:rPr>
            </w:pPr>
          </w:p>
          <w:p w14:paraId="714FDC26" w14:textId="77777777" w:rsidR="00461ECF" w:rsidRDefault="00461ECF" w:rsidP="009E113D">
            <w:pPr>
              <w:jc w:val="center"/>
              <w:rPr>
                <w:sz w:val="28"/>
                <w:szCs w:val="28"/>
              </w:rPr>
            </w:pPr>
          </w:p>
          <w:p w14:paraId="1FBD8A3A" w14:textId="77777777" w:rsidR="00461ECF" w:rsidRDefault="00461ECF" w:rsidP="009E113D">
            <w:pPr>
              <w:jc w:val="center"/>
              <w:rPr>
                <w:sz w:val="28"/>
                <w:szCs w:val="28"/>
              </w:rPr>
            </w:pPr>
          </w:p>
          <w:p w14:paraId="456CA69E" w14:textId="77777777" w:rsidR="00461ECF" w:rsidRDefault="00461ECF" w:rsidP="009E113D">
            <w:pPr>
              <w:jc w:val="center"/>
              <w:rPr>
                <w:sz w:val="28"/>
                <w:szCs w:val="28"/>
              </w:rPr>
            </w:pPr>
          </w:p>
          <w:p w14:paraId="7440C32D" w14:textId="77777777" w:rsidR="00461ECF" w:rsidRDefault="00461ECF" w:rsidP="009E113D">
            <w:pPr>
              <w:jc w:val="center"/>
              <w:rPr>
                <w:sz w:val="28"/>
                <w:szCs w:val="28"/>
              </w:rPr>
            </w:pPr>
          </w:p>
          <w:p w14:paraId="738C95FF" w14:textId="77777777" w:rsidR="00461ECF" w:rsidRDefault="00461ECF" w:rsidP="009E113D">
            <w:pPr>
              <w:jc w:val="center"/>
              <w:rPr>
                <w:sz w:val="28"/>
                <w:szCs w:val="28"/>
              </w:rPr>
            </w:pPr>
          </w:p>
          <w:p w14:paraId="73635331" w14:textId="77777777" w:rsidR="00461ECF" w:rsidRDefault="00461ECF" w:rsidP="009E113D">
            <w:pPr>
              <w:jc w:val="center"/>
              <w:rPr>
                <w:sz w:val="28"/>
                <w:szCs w:val="28"/>
              </w:rPr>
            </w:pPr>
          </w:p>
          <w:p w14:paraId="447B6CDF" w14:textId="77777777" w:rsidR="00461ECF" w:rsidRDefault="00461ECF" w:rsidP="009E113D">
            <w:pPr>
              <w:jc w:val="center"/>
              <w:rPr>
                <w:sz w:val="28"/>
                <w:szCs w:val="28"/>
              </w:rPr>
            </w:pPr>
          </w:p>
          <w:p w14:paraId="4E0C7A68" w14:textId="77777777" w:rsidR="00461ECF" w:rsidRDefault="00461ECF" w:rsidP="009E113D">
            <w:pPr>
              <w:jc w:val="center"/>
              <w:rPr>
                <w:sz w:val="28"/>
                <w:szCs w:val="28"/>
              </w:rPr>
            </w:pPr>
          </w:p>
          <w:p w14:paraId="4FC0C7FD" w14:textId="77777777" w:rsidR="00461ECF" w:rsidRDefault="00461ECF" w:rsidP="009E113D">
            <w:pPr>
              <w:jc w:val="center"/>
              <w:rPr>
                <w:sz w:val="28"/>
                <w:szCs w:val="28"/>
              </w:rPr>
            </w:pPr>
          </w:p>
          <w:p w14:paraId="31C51771" w14:textId="77777777" w:rsidR="00461ECF" w:rsidRDefault="00461ECF" w:rsidP="009E113D">
            <w:pPr>
              <w:jc w:val="center"/>
              <w:rPr>
                <w:sz w:val="28"/>
                <w:szCs w:val="28"/>
              </w:rPr>
            </w:pPr>
          </w:p>
          <w:p w14:paraId="71211E6B" w14:textId="77777777" w:rsidR="005E3F81" w:rsidRDefault="005E3F81" w:rsidP="009E113D">
            <w:pPr>
              <w:jc w:val="center"/>
              <w:rPr>
                <w:sz w:val="28"/>
                <w:szCs w:val="28"/>
              </w:rPr>
            </w:pPr>
          </w:p>
          <w:p w14:paraId="1E98DCF1" w14:textId="77777777" w:rsidR="005E3F81" w:rsidRDefault="005E3F81" w:rsidP="009E113D">
            <w:pPr>
              <w:jc w:val="center"/>
              <w:rPr>
                <w:sz w:val="28"/>
                <w:szCs w:val="28"/>
              </w:rPr>
            </w:pPr>
          </w:p>
          <w:p w14:paraId="6960DCF2" w14:textId="77777777" w:rsidR="005E3F81" w:rsidRDefault="005E3F81" w:rsidP="009E113D">
            <w:pPr>
              <w:jc w:val="center"/>
              <w:rPr>
                <w:sz w:val="28"/>
                <w:szCs w:val="28"/>
              </w:rPr>
            </w:pPr>
          </w:p>
          <w:p w14:paraId="4409101F" w14:textId="77777777" w:rsidR="005E3F81" w:rsidRDefault="005E3F81" w:rsidP="009E113D">
            <w:pPr>
              <w:jc w:val="center"/>
              <w:rPr>
                <w:sz w:val="28"/>
                <w:szCs w:val="28"/>
              </w:rPr>
            </w:pPr>
          </w:p>
          <w:p w14:paraId="2ABC57CB" w14:textId="77777777" w:rsidR="001E2440" w:rsidRPr="001E2440" w:rsidRDefault="001E2440" w:rsidP="009E113D">
            <w:pPr>
              <w:jc w:val="center"/>
              <w:rPr>
                <w:sz w:val="28"/>
                <w:szCs w:val="28"/>
              </w:rPr>
            </w:pPr>
            <w:r w:rsidRPr="001E2440">
              <w:rPr>
                <w:sz w:val="28"/>
                <w:szCs w:val="28"/>
              </w:rPr>
              <w:lastRenderedPageBreak/>
              <w:t xml:space="preserve">Приложение </w:t>
            </w:r>
            <w:r>
              <w:rPr>
                <w:sz w:val="28"/>
                <w:szCs w:val="28"/>
              </w:rPr>
              <w:t>№ 2</w:t>
            </w:r>
          </w:p>
          <w:p w14:paraId="1680DB1E" w14:textId="77777777" w:rsidR="001E2440" w:rsidRPr="001E2440" w:rsidRDefault="001E2440" w:rsidP="009E113D">
            <w:pPr>
              <w:jc w:val="center"/>
              <w:rPr>
                <w:sz w:val="28"/>
                <w:szCs w:val="28"/>
              </w:rPr>
            </w:pPr>
            <w:r w:rsidRPr="001E2440">
              <w:rPr>
                <w:sz w:val="28"/>
                <w:szCs w:val="28"/>
              </w:rPr>
              <w:t>к п</w:t>
            </w:r>
            <w:r>
              <w:rPr>
                <w:sz w:val="28"/>
                <w:szCs w:val="28"/>
              </w:rPr>
              <w:t>остановлению</w:t>
            </w:r>
            <w:r w:rsidRPr="001E2440">
              <w:rPr>
                <w:sz w:val="28"/>
                <w:szCs w:val="28"/>
              </w:rPr>
              <w:t xml:space="preserve"> </w:t>
            </w:r>
            <w:r w:rsidR="000B797A">
              <w:rPr>
                <w:sz w:val="28"/>
                <w:szCs w:val="28"/>
              </w:rPr>
              <w:t>управления ветеринарии</w:t>
            </w:r>
            <w:r w:rsidRPr="001E2440">
              <w:rPr>
                <w:sz w:val="28"/>
                <w:szCs w:val="28"/>
              </w:rPr>
              <w:t xml:space="preserve"> Ростовской области</w:t>
            </w:r>
          </w:p>
          <w:p w14:paraId="6862D59A" w14:textId="77777777" w:rsidR="001A7BB6" w:rsidRPr="007C77BA" w:rsidRDefault="001A7BB6" w:rsidP="009E113D">
            <w:pPr>
              <w:spacing w:line="276" w:lineRule="auto"/>
              <w:jc w:val="center"/>
              <w:rPr>
                <w:sz w:val="28"/>
                <w:szCs w:val="28"/>
              </w:rPr>
            </w:pPr>
            <w:r w:rsidRPr="007C77BA">
              <w:rPr>
                <w:sz w:val="28"/>
                <w:szCs w:val="28"/>
              </w:rPr>
              <w:t xml:space="preserve">от </w:t>
            </w:r>
            <w:r>
              <w:rPr>
                <w:sz w:val="28"/>
                <w:szCs w:val="28"/>
              </w:rPr>
              <w:t>25.04.2016</w:t>
            </w:r>
            <w:r w:rsidRPr="007C77BA">
              <w:rPr>
                <w:sz w:val="28"/>
                <w:szCs w:val="28"/>
              </w:rPr>
              <w:t xml:space="preserve"> № </w:t>
            </w:r>
            <w:r>
              <w:rPr>
                <w:sz w:val="28"/>
                <w:szCs w:val="28"/>
              </w:rPr>
              <w:t>2</w:t>
            </w:r>
          </w:p>
          <w:p w14:paraId="32A96EA1" w14:textId="77777777" w:rsidR="001E2440" w:rsidRDefault="001E2440" w:rsidP="009E113D">
            <w:pPr>
              <w:jc w:val="center"/>
            </w:pPr>
          </w:p>
        </w:tc>
      </w:tr>
    </w:tbl>
    <w:p w14:paraId="63CA9938" w14:textId="77777777" w:rsidR="00D31682" w:rsidRDefault="009E113D" w:rsidP="001E2440">
      <w:pPr>
        <w:pStyle w:val="a9"/>
        <w:spacing w:after="0"/>
        <w:rPr>
          <w:sz w:val="28"/>
          <w:szCs w:val="28"/>
        </w:rPr>
      </w:pPr>
      <w:r>
        <w:rPr>
          <w:sz w:val="28"/>
          <w:szCs w:val="28"/>
        </w:rPr>
        <w:lastRenderedPageBreak/>
        <w:br w:type="textWrapping" w:clear="all"/>
      </w:r>
    </w:p>
    <w:p w14:paraId="6E64F3B3" w14:textId="77777777" w:rsidR="00947340" w:rsidRPr="00947340" w:rsidRDefault="00947340" w:rsidP="00947340">
      <w:pPr>
        <w:jc w:val="center"/>
        <w:rPr>
          <w:sz w:val="28"/>
          <w:szCs w:val="28"/>
        </w:rPr>
      </w:pPr>
      <w:r w:rsidRPr="00947340">
        <w:rPr>
          <w:sz w:val="28"/>
          <w:szCs w:val="28"/>
        </w:rPr>
        <w:t xml:space="preserve">ПОРЯДОК </w:t>
      </w:r>
    </w:p>
    <w:p w14:paraId="31E60B9F" w14:textId="77777777" w:rsidR="00947340" w:rsidRPr="00947340" w:rsidRDefault="00947340" w:rsidP="00947340">
      <w:pPr>
        <w:jc w:val="center"/>
        <w:rPr>
          <w:rFonts w:eastAsia="Calibri"/>
          <w:sz w:val="28"/>
          <w:szCs w:val="28"/>
          <w:lang w:eastAsia="en-US"/>
        </w:rPr>
      </w:pPr>
      <w:r w:rsidRPr="00947340">
        <w:rPr>
          <w:sz w:val="28"/>
          <w:szCs w:val="28"/>
          <w:lang w:eastAsia="en-US"/>
        </w:rPr>
        <w:t xml:space="preserve">работы </w:t>
      </w:r>
      <w:r w:rsidRPr="00947340">
        <w:rPr>
          <w:rFonts w:eastAsia="Calibri"/>
          <w:sz w:val="28"/>
          <w:szCs w:val="28"/>
          <w:lang w:eastAsia="en-US"/>
        </w:rPr>
        <w:t xml:space="preserve">комиссии по соблюдению требований к служебному поведению государственных гражданских служащих Ростовской области, </w:t>
      </w:r>
      <w:r w:rsidR="002A196F">
        <w:rPr>
          <w:sz w:val="28"/>
        </w:rPr>
        <w:t>проходящих  государственную гражданскую службу в управлении ветеринарии Ростовской области</w:t>
      </w:r>
      <w:r w:rsidR="00453DB0">
        <w:rPr>
          <w:sz w:val="28"/>
        </w:rPr>
        <w:t>,</w:t>
      </w:r>
      <w:r w:rsidR="002A196F">
        <w:rPr>
          <w:sz w:val="28"/>
        </w:rPr>
        <w:t xml:space="preserve"> </w:t>
      </w:r>
      <w:r w:rsidRPr="00947340">
        <w:rPr>
          <w:rFonts w:eastAsia="Calibri"/>
          <w:sz w:val="28"/>
          <w:szCs w:val="28"/>
          <w:lang w:eastAsia="en-US"/>
        </w:rPr>
        <w:t>и урегулированию конфликта интересов</w:t>
      </w:r>
    </w:p>
    <w:p w14:paraId="61589453" w14:textId="77777777" w:rsidR="00947340" w:rsidRPr="00947340" w:rsidRDefault="00947340" w:rsidP="00947340">
      <w:pPr>
        <w:jc w:val="center"/>
        <w:rPr>
          <w:sz w:val="28"/>
          <w:szCs w:val="28"/>
        </w:rPr>
      </w:pPr>
    </w:p>
    <w:p w14:paraId="1E3F0B85" w14:textId="77777777" w:rsidR="00947340" w:rsidRPr="00947340" w:rsidRDefault="00947340" w:rsidP="00947340">
      <w:pPr>
        <w:autoSpaceDE w:val="0"/>
        <w:autoSpaceDN w:val="0"/>
        <w:adjustRightInd w:val="0"/>
        <w:ind w:firstLine="709"/>
        <w:jc w:val="both"/>
        <w:rPr>
          <w:sz w:val="28"/>
          <w:szCs w:val="28"/>
        </w:rPr>
      </w:pPr>
      <w:r w:rsidRPr="00947340">
        <w:rPr>
          <w:rFonts w:eastAsia="Calibri"/>
          <w:sz w:val="28"/>
          <w:szCs w:val="28"/>
        </w:rPr>
        <w:t>1. </w:t>
      </w:r>
      <w:r w:rsidRPr="00947340">
        <w:rPr>
          <w:sz w:val="28"/>
          <w:szCs w:val="28"/>
        </w:rPr>
        <w:t xml:space="preserve">Комиссия по соблюдению требований к служебному поведению государственных гражданских служащих Ростовской области, </w:t>
      </w:r>
      <w:r w:rsidR="00C1026D">
        <w:rPr>
          <w:sz w:val="28"/>
        </w:rPr>
        <w:t>проходящих  государственную гражданскую службу в управлении ветеринарии Ростовской области</w:t>
      </w:r>
      <w:r w:rsidR="00453DB0">
        <w:rPr>
          <w:sz w:val="28"/>
        </w:rPr>
        <w:t xml:space="preserve">, </w:t>
      </w:r>
      <w:r w:rsidRPr="00947340">
        <w:rPr>
          <w:sz w:val="28"/>
          <w:szCs w:val="28"/>
        </w:rPr>
        <w:t>и урегулированию конфликта интересов (далее – комиссия) действует на постоянной основе.</w:t>
      </w:r>
    </w:p>
    <w:p w14:paraId="73A9BF36"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областными законами и иными правовыми актами Ростовской области, а также настоящим Порядком.</w:t>
      </w:r>
    </w:p>
    <w:p w14:paraId="521968E9"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3. Основной задачей комиссии является содействие </w:t>
      </w:r>
      <w:r w:rsidRPr="00947340">
        <w:rPr>
          <w:sz w:val="28"/>
          <w:szCs w:val="28"/>
        </w:rPr>
        <w:t>управлению ветеринарии Ростовской области</w:t>
      </w:r>
      <w:r w:rsidRPr="00947340">
        <w:rPr>
          <w:rFonts w:eastAsia="Calibri"/>
          <w:sz w:val="28"/>
          <w:szCs w:val="28"/>
        </w:rPr>
        <w:t>:</w:t>
      </w:r>
    </w:p>
    <w:p w14:paraId="33DA9ADF"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3.1. В обеспечении соблюдения государственными гражданскими служащими Ростовской области, замещающими должности государственной гражданской службы Ростовской области в </w:t>
      </w:r>
      <w:r w:rsidRPr="00947340">
        <w:rPr>
          <w:sz w:val="28"/>
          <w:szCs w:val="28"/>
        </w:rPr>
        <w:t>управлении ветеринарии Ростовской области</w:t>
      </w:r>
      <w:r w:rsidRPr="00947340">
        <w:rPr>
          <w:rFonts w:eastAsia="Calibri"/>
          <w:sz w:val="28"/>
          <w:szCs w:val="28"/>
        </w:rPr>
        <w:t xml:space="preserve"> (далее – гражданский служащий), </w:t>
      </w:r>
      <w:r w:rsidR="00481B95">
        <w:rPr>
          <w:rFonts w:eastAsia="Calibri"/>
          <w:sz w:val="28"/>
          <w:szCs w:val="28"/>
        </w:rPr>
        <w:t xml:space="preserve">работниками </w:t>
      </w:r>
      <w:r w:rsidR="005C1834">
        <w:rPr>
          <w:rFonts w:eastAsia="Calibri"/>
          <w:sz w:val="28"/>
          <w:szCs w:val="28"/>
        </w:rPr>
        <w:t xml:space="preserve">государственных учреждений Ростовской области и </w:t>
      </w:r>
      <w:r w:rsidR="00481B95">
        <w:rPr>
          <w:rFonts w:eastAsia="Calibri"/>
          <w:sz w:val="28"/>
          <w:szCs w:val="28"/>
        </w:rPr>
        <w:t>организаций, созданных для выполнения задач</w:t>
      </w:r>
      <w:r w:rsidR="008337C0">
        <w:rPr>
          <w:rFonts w:eastAsia="Calibri"/>
          <w:sz w:val="28"/>
          <w:szCs w:val="28"/>
        </w:rPr>
        <w:t>, поставленных перед управлением ветеринарии Ростовской области, о</w:t>
      </w:r>
      <w:r w:rsidRPr="00947340">
        <w:rPr>
          <w:rFonts w:eastAsia="Calibri"/>
          <w:sz w:val="28"/>
          <w:szCs w:val="28"/>
        </w:rPr>
        <w:t>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(далее – Федеральный закон № 273-ФЗ), другими федеральными законами (далее – требования к служебному поведению и (или) требования об урегулировании конфликта интересов).</w:t>
      </w:r>
    </w:p>
    <w:p w14:paraId="647429E3"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3.2. В осуществлении в </w:t>
      </w:r>
      <w:r w:rsidRPr="00947340">
        <w:rPr>
          <w:sz w:val="28"/>
          <w:szCs w:val="28"/>
        </w:rPr>
        <w:t>управлении ветеринарии Ростовской области</w:t>
      </w:r>
      <w:r w:rsidR="008337C0">
        <w:rPr>
          <w:rFonts w:eastAsia="Calibri"/>
          <w:sz w:val="28"/>
          <w:szCs w:val="28"/>
        </w:rPr>
        <w:t xml:space="preserve">, а также в созданных для выполнения поставленных перед управлением ветеринарии Ростовской области задач </w:t>
      </w:r>
      <w:r w:rsidR="005C1834">
        <w:rPr>
          <w:rFonts w:eastAsia="Calibri"/>
          <w:sz w:val="28"/>
          <w:szCs w:val="28"/>
        </w:rPr>
        <w:t xml:space="preserve">учреждениях и </w:t>
      </w:r>
      <w:r w:rsidR="008337C0">
        <w:rPr>
          <w:rFonts w:eastAsia="Calibri"/>
          <w:sz w:val="28"/>
          <w:szCs w:val="28"/>
        </w:rPr>
        <w:t xml:space="preserve">организациях, </w:t>
      </w:r>
      <w:r w:rsidRPr="00947340">
        <w:rPr>
          <w:rFonts w:eastAsia="Calibri"/>
          <w:sz w:val="28"/>
          <w:szCs w:val="28"/>
        </w:rPr>
        <w:t>мер по предупреждению коррупции.</w:t>
      </w:r>
    </w:p>
    <w:p w14:paraId="5777D13D" w14:textId="77777777" w:rsidR="00947340" w:rsidRPr="00947340" w:rsidRDefault="00947340" w:rsidP="008337C0">
      <w:pPr>
        <w:ind w:firstLine="709"/>
        <w:jc w:val="both"/>
        <w:rPr>
          <w:sz w:val="28"/>
          <w:szCs w:val="20"/>
        </w:rPr>
      </w:pPr>
      <w:r w:rsidRPr="00947340">
        <w:rPr>
          <w:sz w:val="28"/>
          <w:szCs w:val="28"/>
        </w:rPr>
        <w:t xml:space="preserve">4. Состав комиссии формируется в соответствии с </w:t>
      </w:r>
      <w:r w:rsidRPr="00947340">
        <w:rPr>
          <w:sz w:val="28"/>
          <w:szCs w:val="20"/>
        </w:rPr>
        <w:t xml:space="preserve">пунктами 6 - 12 Положения 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 утверждённого постановлением Правительства Ростовской области                 от 30.08.2012 № 824 «О комиссиях по соблюдению </w:t>
      </w:r>
      <w:r w:rsidRPr="00947340">
        <w:rPr>
          <w:sz w:val="28"/>
        </w:rPr>
        <w:t xml:space="preserve">требований к служебному поведению государственных гражданских служащих Ростовской области и </w:t>
      </w:r>
      <w:r w:rsidRPr="00947340">
        <w:rPr>
          <w:sz w:val="28"/>
        </w:rPr>
        <w:lastRenderedPageBreak/>
        <w:t xml:space="preserve">урегулированию конфликта интересов» </w:t>
      </w:r>
      <w:r w:rsidRPr="00947340">
        <w:rPr>
          <w:sz w:val="28"/>
          <w:szCs w:val="20"/>
        </w:rPr>
        <w:t>и утверждается постановлением управления ветеринарии Ростовской области (далее – управление).</w:t>
      </w:r>
    </w:p>
    <w:p w14:paraId="2AA300F4" w14:textId="77777777" w:rsidR="00947340" w:rsidRPr="00947340" w:rsidRDefault="00947340" w:rsidP="00947340">
      <w:pPr>
        <w:autoSpaceDE w:val="0"/>
        <w:autoSpaceDN w:val="0"/>
        <w:adjustRightInd w:val="0"/>
        <w:ind w:firstLine="709"/>
        <w:jc w:val="both"/>
        <w:rPr>
          <w:sz w:val="28"/>
          <w:szCs w:val="28"/>
        </w:rPr>
      </w:pPr>
      <w:r w:rsidRPr="00947340">
        <w:rPr>
          <w:sz w:val="28"/>
          <w:szCs w:val="28"/>
        </w:rPr>
        <w:t xml:space="preserve">В состав комиссии входят: председатель комиссии, его заместитель, секретарь и </w:t>
      </w:r>
      <w:r w:rsidR="00453DB0">
        <w:rPr>
          <w:sz w:val="28"/>
          <w:szCs w:val="28"/>
        </w:rPr>
        <w:t xml:space="preserve">другие </w:t>
      </w:r>
      <w:r w:rsidRPr="00947340">
        <w:rPr>
          <w:sz w:val="28"/>
          <w:szCs w:val="28"/>
        </w:rPr>
        <w:t>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14:paraId="4A686AC7"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22D541D7"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6.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w:t>
      </w:r>
      <w:r w:rsidR="00453DB0">
        <w:rPr>
          <w:rFonts w:eastAsia="Calibri"/>
          <w:sz w:val="28"/>
          <w:szCs w:val="28"/>
        </w:rPr>
        <w:t xml:space="preserve">государственной гражданской </w:t>
      </w:r>
      <w:r w:rsidRPr="00947340">
        <w:rPr>
          <w:rFonts w:eastAsia="Calibri"/>
          <w:sz w:val="28"/>
          <w:szCs w:val="28"/>
        </w:rPr>
        <w:t xml:space="preserve">службы </w:t>
      </w:r>
      <w:r w:rsidR="00453DB0">
        <w:rPr>
          <w:rFonts w:eastAsia="Calibri"/>
          <w:sz w:val="28"/>
          <w:szCs w:val="28"/>
        </w:rPr>
        <w:t xml:space="preserve">Ростовской области (далее – гражданская служба) </w:t>
      </w:r>
      <w:r w:rsidRPr="00947340">
        <w:rPr>
          <w:rFonts w:eastAsia="Calibri"/>
          <w:sz w:val="28"/>
          <w:szCs w:val="28"/>
        </w:rPr>
        <w:t>в управлении, недопустимо.</w:t>
      </w:r>
    </w:p>
    <w:p w14:paraId="6A4B9E02" w14:textId="77777777" w:rsidR="00947340" w:rsidRDefault="00947340" w:rsidP="00947340">
      <w:pPr>
        <w:autoSpaceDE w:val="0"/>
        <w:autoSpaceDN w:val="0"/>
        <w:adjustRightInd w:val="0"/>
        <w:ind w:firstLine="709"/>
        <w:jc w:val="both"/>
        <w:rPr>
          <w:rFonts w:eastAsia="Calibri"/>
          <w:sz w:val="28"/>
          <w:szCs w:val="28"/>
        </w:rPr>
      </w:pPr>
      <w:bookmarkStart w:id="0" w:name="Par36"/>
      <w:bookmarkEnd w:id="0"/>
      <w:r w:rsidRPr="00947340">
        <w:rPr>
          <w:rFonts w:eastAsia="Calibri"/>
          <w:sz w:val="28"/>
          <w:szCs w:val="28"/>
        </w:rPr>
        <w:t>7. Основаниями для проведения заседания комиссии являются:</w:t>
      </w:r>
    </w:p>
    <w:p w14:paraId="71F9A8D0" w14:textId="77777777" w:rsidR="00907169" w:rsidRPr="00947340" w:rsidRDefault="00907169" w:rsidP="00907169">
      <w:pPr>
        <w:autoSpaceDE w:val="0"/>
        <w:autoSpaceDN w:val="0"/>
        <w:adjustRightInd w:val="0"/>
        <w:ind w:firstLine="709"/>
        <w:jc w:val="both"/>
        <w:rPr>
          <w:rFonts w:eastAsia="Calibri"/>
          <w:sz w:val="28"/>
          <w:szCs w:val="28"/>
        </w:rPr>
      </w:pPr>
      <w:r w:rsidRPr="00947340">
        <w:rPr>
          <w:rFonts w:eastAsia="Calibri"/>
          <w:sz w:val="28"/>
          <w:szCs w:val="28"/>
        </w:rPr>
        <w:t>7.1. Представление начальником управления</w:t>
      </w:r>
      <w:r>
        <w:rPr>
          <w:rFonts w:eastAsia="Calibri"/>
          <w:sz w:val="28"/>
          <w:szCs w:val="28"/>
        </w:rPr>
        <w:t xml:space="preserve"> </w:t>
      </w:r>
      <w:r w:rsidRPr="00721BAC">
        <w:rPr>
          <w:rFonts w:eastAsia="Calibri"/>
          <w:sz w:val="28"/>
          <w:szCs w:val="28"/>
        </w:rPr>
        <w:t xml:space="preserve">или уполномоченным им должностным лицом </w:t>
      </w:r>
      <w:r w:rsidRPr="00947340">
        <w:rPr>
          <w:rFonts w:eastAsia="Calibri"/>
          <w:sz w:val="28"/>
          <w:szCs w:val="28"/>
        </w:rPr>
        <w:t>в соответствии с Порядком проверки достоверности и полноты сведений, представляемых гражданами, претенд</w:t>
      </w:r>
      <w:r>
        <w:rPr>
          <w:rFonts w:eastAsia="Calibri"/>
          <w:sz w:val="28"/>
          <w:szCs w:val="28"/>
        </w:rPr>
        <w:t xml:space="preserve">ующими на замещение должностей </w:t>
      </w:r>
      <w:r w:rsidRPr="00947340">
        <w:rPr>
          <w:rFonts w:eastAsia="Calibri"/>
          <w:sz w:val="28"/>
          <w:szCs w:val="28"/>
        </w:rPr>
        <w:t>гражданской службы, и лицами, замещающими указанные должности, и соблюдения лицами, замещающими указанные должности, требований к служебному поведению, утвержденным постановлением Правительства Ростовской области от 26.09.2013 № 610 «О проверке достоверности и полноты сведений, представляемых гражданами, претендующими на замещение отдельных государственных должностей Ростовской области, должностей государственной гражданской службы Ростовской области, и лицами, замещающими указанные должности, и соблюдения лицами, замещающими указанные должности, требований к должностному (служебному) поведению» (далее – Порядок проверки), материалов проверки, свидетельствующих:</w:t>
      </w:r>
    </w:p>
    <w:p w14:paraId="11CE1798" w14:textId="77777777" w:rsidR="00907169" w:rsidRPr="00947340" w:rsidRDefault="00907169" w:rsidP="00907169">
      <w:pPr>
        <w:autoSpaceDE w:val="0"/>
        <w:autoSpaceDN w:val="0"/>
        <w:adjustRightInd w:val="0"/>
        <w:ind w:firstLine="709"/>
        <w:jc w:val="both"/>
        <w:rPr>
          <w:rFonts w:eastAsia="Calibri"/>
          <w:sz w:val="28"/>
          <w:szCs w:val="28"/>
        </w:rPr>
      </w:pPr>
      <w:r>
        <w:rPr>
          <w:rFonts w:eastAsia="Calibri"/>
          <w:sz w:val="28"/>
          <w:szCs w:val="28"/>
        </w:rPr>
        <w:t xml:space="preserve">о </w:t>
      </w:r>
      <w:r w:rsidRPr="00947340">
        <w:rPr>
          <w:rFonts w:eastAsia="Calibri"/>
          <w:sz w:val="28"/>
          <w:szCs w:val="28"/>
        </w:rPr>
        <w:t>представлении гражданским служащим недостоверных или неполных сведений, предусмотренных пунктом 1 Порядка проверки;</w:t>
      </w:r>
    </w:p>
    <w:p w14:paraId="2A6BE894" w14:textId="77777777" w:rsidR="00907169" w:rsidRPr="00947340" w:rsidRDefault="00907169" w:rsidP="00907169">
      <w:pPr>
        <w:autoSpaceDE w:val="0"/>
        <w:autoSpaceDN w:val="0"/>
        <w:adjustRightInd w:val="0"/>
        <w:ind w:firstLine="709"/>
        <w:jc w:val="both"/>
        <w:rPr>
          <w:rFonts w:eastAsia="Calibri"/>
          <w:sz w:val="28"/>
          <w:szCs w:val="28"/>
        </w:rPr>
      </w:pPr>
      <w:r>
        <w:rPr>
          <w:rFonts w:eastAsia="Calibri"/>
          <w:sz w:val="28"/>
          <w:szCs w:val="28"/>
        </w:rPr>
        <w:t xml:space="preserve">о </w:t>
      </w:r>
      <w:r w:rsidRPr="00947340">
        <w:rPr>
          <w:rFonts w:eastAsia="Calibri"/>
          <w:sz w:val="28"/>
          <w:szCs w:val="28"/>
        </w:rPr>
        <w:t>несоблюдении гражданским служащим требований к служебному поведению и (или) требований об урегулировании конфликта интересов.</w:t>
      </w:r>
    </w:p>
    <w:p w14:paraId="08C63EC0"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7.2. Поступившее должностному лицу, ответственному за работу по профилактике коррупционных и иных правонарушений управления в порядке, установленном правовым актом управления:</w:t>
      </w:r>
    </w:p>
    <w:p w14:paraId="3861FC14"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обращение гражданина, замещавшего в управлении должность гражданской службы, включенную в Перечень должностей государственной гражданской службы Ростовской области, при замещении которых государственные гражданские служащие Ростовской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постановлением Правительства Ростовской области от 22.03.2012 № 220 «Об утверждении Перечня должностей государственной гражданской службы </w:t>
      </w:r>
      <w:r w:rsidRPr="00947340">
        <w:rPr>
          <w:rFonts w:eastAsia="Calibri"/>
          <w:sz w:val="28"/>
          <w:szCs w:val="28"/>
        </w:rPr>
        <w:lastRenderedPageBreak/>
        <w:t xml:space="preserve">Ростовской области, при замещении которых государственные гражданские служащие Ростовской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гражданин), </w:t>
      </w:r>
      <w:r w:rsidRPr="000F1F7F">
        <w:rPr>
          <w:rFonts w:eastAsia="Calibri"/>
          <w:sz w:val="28"/>
          <w:szCs w:val="28"/>
        </w:rPr>
        <w:t>о даче согласия на замещение должности</w:t>
      </w:r>
      <w:r w:rsidRPr="00947340">
        <w:rPr>
          <w:rFonts w:eastAsia="Calibri"/>
          <w:sz w:val="28"/>
          <w:szCs w:val="28"/>
        </w:rPr>
        <w:t xml:space="preserve">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обязанности, до истечения двух лет со дня увольнения с гражданской службы;</w:t>
      </w:r>
    </w:p>
    <w:p w14:paraId="22106B2D"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заявление гражданского служащего</w:t>
      </w:r>
      <w:r w:rsidR="00C67C9A">
        <w:rPr>
          <w:rFonts w:eastAsia="Calibri"/>
          <w:sz w:val="28"/>
          <w:szCs w:val="28"/>
        </w:rPr>
        <w:t>, работника организации</w:t>
      </w:r>
      <w:r w:rsidRPr="00947340">
        <w:rPr>
          <w:rFonts w:eastAsia="Calibri"/>
          <w:sz w:val="28"/>
          <w:szCs w:val="28"/>
        </w:rPr>
        <w:t xml:space="preserve">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14:paraId="6AEC6401"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заявление гражданского служащего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14:paraId="09C55F38"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уведомление гражданского служащего</w:t>
      </w:r>
      <w:r w:rsidR="00C67C9A">
        <w:rPr>
          <w:rFonts w:eastAsia="Calibri"/>
          <w:sz w:val="28"/>
          <w:szCs w:val="28"/>
        </w:rPr>
        <w:t>, работника организации</w:t>
      </w:r>
      <w:r w:rsidRPr="00947340">
        <w:rPr>
          <w:rFonts w:eastAsia="Calibri"/>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73E2ADB3"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7.3</w:t>
      </w:r>
      <w:r w:rsidRPr="00805C91">
        <w:rPr>
          <w:rFonts w:eastAsia="Calibri"/>
          <w:b/>
          <w:sz w:val="28"/>
          <w:szCs w:val="28"/>
        </w:rPr>
        <w:t>. Представление</w:t>
      </w:r>
      <w:r w:rsidRPr="00947340">
        <w:rPr>
          <w:rFonts w:eastAsia="Calibri"/>
          <w:sz w:val="28"/>
          <w:szCs w:val="28"/>
        </w:rPr>
        <w:t xml:space="preserve"> начальника управления или </w:t>
      </w:r>
      <w:r w:rsidRPr="00805C91">
        <w:rPr>
          <w:rFonts w:eastAsia="Calibri"/>
          <w:b/>
          <w:sz w:val="28"/>
          <w:szCs w:val="28"/>
        </w:rPr>
        <w:t>любого члена комиссии</w:t>
      </w:r>
      <w:r w:rsidRPr="00947340">
        <w:rPr>
          <w:rFonts w:eastAsia="Calibri"/>
          <w:sz w:val="28"/>
          <w:szCs w:val="28"/>
        </w:rPr>
        <w:t xml:space="preserve">, </w:t>
      </w:r>
      <w:r w:rsidRPr="00805C91">
        <w:rPr>
          <w:rFonts w:eastAsia="Calibri"/>
          <w:b/>
          <w:sz w:val="28"/>
          <w:szCs w:val="28"/>
        </w:rPr>
        <w:t xml:space="preserve">касающееся </w:t>
      </w:r>
      <w:r w:rsidRPr="00805C91">
        <w:rPr>
          <w:rFonts w:eastAsia="Calibri"/>
          <w:sz w:val="28"/>
          <w:szCs w:val="28"/>
        </w:rPr>
        <w:t>обеспечения</w:t>
      </w:r>
      <w:r w:rsidRPr="00947340">
        <w:rPr>
          <w:rFonts w:eastAsia="Calibri"/>
          <w:sz w:val="28"/>
          <w:szCs w:val="28"/>
        </w:rPr>
        <w:t xml:space="preserve"> соблюдения гражданским служащим</w:t>
      </w:r>
      <w:r w:rsidR="00C67C9A">
        <w:rPr>
          <w:rFonts w:eastAsia="Calibri"/>
          <w:sz w:val="28"/>
          <w:szCs w:val="28"/>
        </w:rPr>
        <w:t>, работником организации</w:t>
      </w:r>
      <w:r w:rsidRPr="00947340">
        <w:rPr>
          <w:rFonts w:eastAsia="Calibri"/>
          <w:sz w:val="28"/>
          <w:szCs w:val="28"/>
        </w:rPr>
        <w:t xml:space="preserve"> требований к служебному поведению и (или) требований об урегулировании конфликта интересов либо </w:t>
      </w:r>
      <w:r w:rsidRPr="00805C91">
        <w:rPr>
          <w:rFonts w:eastAsia="Calibri"/>
          <w:b/>
          <w:sz w:val="28"/>
          <w:szCs w:val="28"/>
        </w:rPr>
        <w:t xml:space="preserve">осуществления в </w:t>
      </w:r>
      <w:r w:rsidR="00C67C9A" w:rsidRPr="00805C91">
        <w:rPr>
          <w:rFonts w:eastAsia="Calibri"/>
          <w:b/>
          <w:sz w:val="28"/>
          <w:szCs w:val="28"/>
        </w:rPr>
        <w:t>управлении</w:t>
      </w:r>
      <w:r w:rsidR="00B05DBE">
        <w:rPr>
          <w:rFonts w:eastAsia="Calibri"/>
          <w:sz w:val="28"/>
          <w:szCs w:val="28"/>
        </w:rPr>
        <w:t xml:space="preserve">, а также в созданных для выполнения поставленных перед управлением задач </w:t>
      </w:r>
      <w:r w:rsidR="005C1834">
        <w:rPr>
          <w:rFonts w:eastAsia="Calibri"/>
          <w:sz w:val="28"/>
          <w:szCs w:val="28"/>
        </w:rPr>
        <w:t xml:space="preserve">учреждениях и </w:t>
      </w:r>
      <w:r w:rsidR="00B05DBE">
        <w:rPr>
          <w:rFonts w:eastAsia="Calibri"/>
          <w:sz w:val="28"/>
          <w:szCs w:val="28"/>
        </w:rPr>
        <w:t>организациях</w:t>
      </w:r>
      <w:r w:rsidRPr="00947340">
        <w:rPr>
          <w:rFonts w:eastAsia="Calibri"/>
          <w:sz w:val="28"/>
          <w:szCs w:val="28"/>
        </w:rPr>
        <w:t xml:space="preserve"> </w:t>
      </w:r>
      <w:r w:rsidRPr="00805C91">
        <w:rPr>
          <w:rFonts w:eastAsia="Calibri"/>
          <w:b/>
          <w:sz w:val="28"/>
          <w:szCs w:val="28"/>
        </w:rPr>
        <w:t>мер по предупреждению коррупции.</w:t>
      </w:r>
    </w:p>
    <w:p w14:paraId="5A2E9B5F"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7.4. Представление Губернатором Ростовской области или уполномоченным им должностным лицом материалов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 230-ФЗ).</w:t>
      </w:r>
    </w:p>
    <w:p w14:paraId="490B625A" w14:textId="77777777" w:rsid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7.5. Поступившее в соответствии с частью 4 статьи 12 Федерального закона </w:t>
      </w:r>
      <w:r w:rsidRPr="00947340">
        <w:rPr>
          <w:rFonts w:eastAsia="Calibri"/>
          <w:sz w:val="28"/>
          <w:szCs w:val="28"/>
        </w:rPr>
        <w:br/>
        <w:t>№ 273-ФЗ и статьей 64</w:t>
      </w:r>
      <w:r w:rsidRPr="00947340">
        <w:rPr>
          <w:rFonts w:eastAsia="Calibri"/>
          <w:sz w:val="28"/>
          <w:szCs w:val="28"/>
          <w:vertAlign w:val="superscript"/>
        </w:rPr>
        <w:t xml:space="preserve">1 </w:t>
      </w:r>
      <w:r w:rsidRPr="00947340">
        <w:rPr>
          <w:rFonts w:eastAsia="Calibri"/>
          <w:sz w:val="28"/>
          <w:szCs w:val="28"/>
        </w:rPr>
        <w:t xml:space="preserve">Трудового кодекса Российской Федерации в </w:t>
      </w:r>
      <w:r w:rsidR="00B05DBE">
        <w:rPr>
          <w:rFonts w:eastAsia="Calibri"/>
          <w:sz w:val="28"/>
          <w:szCs w:val="28"/>
        </w:rPr>
        <w:t>управление</w:t>
      </w:r>
      <w:r w:rsidRPr="00947340">
        <w:rPr>
          <w:rFonts w:eastAsia="Calibri"/>
          <w:sz w:val="28"/>
          <w:szCs w:val="28"/>
        </w:rPr>
        <w:t xml:space="preserve"> уведомление коммерческой или некоммерческой организации о заключении с гражданином, замещавшим должность гражданской службы, указанную в пункте 3 </w:t>
      </w:r>
      <w:r w:rsidRPr="00947340">
        <w:rPr>
          <w:rFonts w:eastAsia="Calibri"/>
          <w:sz w:val="28"/>
          <w:szCs w:val="28"/>
        </w:rPr>
        <w:lastRenderedPageBreak/>
        <w:t xml:space="preserve">настоящего Порядка,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w:t>
      </w:r>
      <w:r w:rsidR="00B05DBE">
        <w:rPr>
          <w:rFonts w:eastAsia="Calibri"/>
          <w:sz w:val="28"/>
          <w:szCs w:val="28"/>
        </w:rPr>
        <w:t>управлении</w:t>
      </w:r>
      <w:r w:rsidRPr="00947340">
        <w:rPr>
          <w:rFonts w:eastAsia="Calibri"/>
          <w:sz w:val="28"/>
          <w:szCs w:val="28"/>
        </w:rPr>
        <w:t>, при условии, что указанному гражданину комиссией</w:t>
      </w:r>
      <w:r w:rsidR="00B05DBE">
        <w:rPr>
          <w:rFonts w:eastAsia="Calibri"/>
          <w:sz w:val="28"/>
          <w:szCs w:val="28"/>
        </w:rPr>
        <w:t xml:space="preserve"> </w:t>
      </w:r>
      <w:r w:rsidRPr="00947340">
        <w:rPr>
          <w:rFonts w:eastAsia="Calibri"/>
          <w:sz w:val="28"/>
          <w:szCs w:val="28"/>
        </w:rPr>
        <w:t>ранее было отказано во вступлении в трудовые и гражданско-правовые отношения с данной организацией или что вопрос о даче согласия такому гражданину</w:t>
      </w:r>
      <w:r w:rsidR="00B05DBE">
        <w:rPr>
          <w:rFonts w:eastAsia="Calibri"/>
          <w:sz w:val="28"/>
          <w:szCs w:val="28"/>
        </w:rPr>
        <w:t xml:space="preserve"> </w:t>
      </w:r>
      <w:r w:rsidRPr="00947340">
        <w:rPr>
          <w:rFonts w:eastAsia="Calibri"/>
          <w:sz w:val="28"/>
          <w:szCs w:val="28"/>
        </w:rPr>
        <w:t>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14:paraId="54C9048A" w14:textId="77777777" w:rsidR="00B05DBE" w:rsidRPr="00947340" w:rsidRDefault="00B05DBE" w:rsidP="00947340">
      <w:pPr>
        <w:autoSpaceDE w:val="0"/>
        <w:autoSpaceDN w:val="0"/>
        <w:adjustRightInd w:val="0"/>
        <w:ind w:firstLine="709"/>
        <w:jc w:val="both"/>
        <w:rPr>
          <w:rFonts w:eastAsia="Calibri"/>
          <w:sz w:val="28"/>
          <w:szCs w:val="28"/>
        </w:rPr>
      </w:pPr>
      <w:r>
        <w:rPr>
          <w:rFonts w:eastAsia="Calibri"/>
          <w:sz w:val="28"/>
          <w:szCs w:val="28"/>
        </w:rPr>
        <w:t xml:space="preserve">7.6. </w:t>
      </w:r>
      <w:r w:rsidRPr="00B05DBE">
        <w:rPr>
          <w:rFonts w:eastAsia="Calibri"/>
          <w:sz w:val="28"/>
          <w:szCs w:val="28"/>
        </w:rPr>
        <w:t xml:space="preserve">Представление </w:t>
      </w:r>
      <w:r>
        <w:rPr>
          <w:rFonts w:eastAsia="Calibri"/>
          <w:sz w:val="28"/>
          <w:szCs w:val="28"/>
        </w:rPr>
        <w:t>начальником управления</w:t>
      </w:r>
      <w:r w:rsidRPr="00B05DBE">
        <w:rPr>
          <w:rFonts w:eastAsia="Calibri"/>
          <w:sz w:val="28"/>
          <w:szCs w:val="28"/>
        </w:rPr>
        <w:t xml:space="preserve"> в соответствии с Положением </w:t>
      </w:r>
      <w:r>
        <w:rPr>
          <w:rFonts w:eastAsia="Calibri"/>
          <w:sz w:val="28"/>
          <w:szCs w:val="28"/>
        </w:rPr>
        <w:t xml:space="preserve">               </w:t>
      </w:r>
      <w:r w:rsidRPr="00B05DBE">
        <w:rPr>
          <w:rFonts w:eastAsia="Calibri"/>
          <w:sz w:val="28"/>
          <w:szCs w:val="28"/>
        </w:rPr>
        <w:t xml:space="preserve">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w:t>
      </w:r>
      <w:r w:rsidRPr="005C1834">
        <w:rPr>
          <w:rFonts w:eastAsia="Calibri"/>
          <w:sz w:val="28"/>
          <w:szCs w:val="28"/>
        </w:rPr>
        <w:t>руководителей государственных учреждений Ростовской области, и лицами</w:t>
      </w:r>
      <w:r w:rsidRPr="00B05DBE">
        <w:rPr>
          <w:rFonts w:eastAsia="Calibri"/>
          <w:sz w:val="28"/>
          <w:szCs w:val="28"/>
        </w:rPr>
        <w:t xml:space="preserve">, замещающими эти должности, утвержденным постановлением Правительства Ростовской области от 17.05.2013 </w:t>
      </w:r>
      <w:r>
        <w:rPr>
          <w:rFonts w:eastAsia="Calibri"/>
          <w:sz w:val="28"/>
          <w:szCs w:val="28"/>
        </w:rPr>
        <w:t xml:space="preserve">                № 291 «</w:t>
      </w:r>
      <w:r w:rsidRPr="00B05DBE">
        <w:rPr>
          <w:rFonts w:eastAsia="Calibri"/>
          <w:sz w:val="28"/>
          <w:szCs w:val="28"/>
        </w:rPr>
        <w:t xml:space="preserve">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Ростовской области, и лицами, </w:t>
      </w:r>
      <w:r>
        <w:rPr>
          <w:rFonts w:eastAsia="Calibri"/>
          <w:sz w:val="28"/>
          <w:szCs w:val="28"/>
        </w:rPr>
        <w:t>замещающими эти должности»</w:t>
      </w:r>
      <w:r w:rsidRPr="00B05DBE">
        <w:rPr>
          <w:rFonts w:eastAsia="Calibri"/>
          <w:sz w:val="28"/>
          <w:szCs w:val="28"/>
        </w:rPr>
        <w:t xml:space="preserve"> (далее - Положение о проверке), материалов проверки, свидетельствующих о представлении руководителем учреждения недостоверных или неполных сведений, предусмотренных пунктом 1 Положения о проверке.</w:t>
      </w:r>
    </w:p>
    <w:p w14:paraId="3EC006E9"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8. Комиссия не рассматривает сообщения о преступлениях и административных правонарушениях, а также анонимные обращения, </w:t>
      </w:r>
      <w:r w:rsidRPr="00947340">
        <w:rPr>
          <w:rFonts w:eastAsia="Calibri"/>
          <w:sz w:val="28"/>
          <w:szCs w:val="28"/>
        </w:rPr>
        <w:br/>
        <w:t>не проводит проверки по фактам нарушения служебной дисциплины.</w:t>
      </w:r>
    </w:p>
    <w:p w14:paraId="67D5FE3F" w14:textId="77777777" w:rsidR="00947340" w:rsidRPr="00947340" w:rsidRDefault="00947340" w:rsidP="00947340">
      <w:pPr>
        <w:autoSpaceDE w:val="0"/>
        <w:autoSpaceDN w:val="0"/>
        <w:adjustRightInd w:val="0"/>
        <w:ind w:firstLine="709"/>
        <w:jc w:val="both"/>
        <w:rPr>
          <w:rFonts w:eastAsia="Calibri"/>
          <w:sz w:val="28"/>
          <w:szCs w:val="28"/>
        </w:rPr>
      </w:pPr>
      <w:r w:rsidRPr="005C1834">
        <w:rPr>
          <w:rFonts w:eastAsia="Calibri"/>
          <w:sz w:val="28"/>
          <w:szCs w:val="28"/>
        </w:rPr>
        <w:t>9. Обращение, указанное в абзаце втором подпункта 7.2 пункта 7 настоящего</w:t>
      </w:r>
      <w:r w:rsidRPr="00947340">
        <w:rPr>
          <w:rFonts w:eastAsia="Calibri"/>
          <w:sz w:val="28"/>
          <w:szCs w:val="28"/>
        </w:rPr>
        <w:t xml:space="preserve"> Порядка, подается гражданином должностному лицу, ответственному за работу по профилактике коррупционных и иных правонарушений управления.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Должностным лицом, ответственным за работу по профилактике коррупционных и иных правонарушений управления,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 273-ФЗ.</w:t>
      </w:r>
    </w:p>
    <w:p w14:paraId="17879C6B" w14:textId="77777777" w:rsidR="00947340" w:rsidRPr="00947340" w:rsidRDefault="00947340" w:rsidP="00947340">
      <w:pPr>
        <w:autoSpaceDE w:val="0"/>
        <w:autoSpaceDN w:val="0"/>
        <w:adjustRightInd w:val="0"/>
        <w:ind w:firstLine="709"/>
        <w:jc w:val="both"/>
        <w:rPr>
          <w:rFonts w:eastAsia="Calibri"/>
          <w:sz w:val="28"/>
          <w:szCs w:val="28"/>
        </w:rPr>
      </w:pPr>
      <w:r w:rsidRPr="005C1834">
        <w:rPr>
          <w:rFonts w:eastAsia="Calibri"/>
          <w:sz w:val="28"/>
          <w:szCs w:val="28"/>
        </w:rPr>
        <w:t>10. Обращение, указанное в абзаце втором подпункта 7.2 пункта 7 настоящего</w:t>
      </w:r>
      <w:r w:rsidRPr="00947340">
        <w:rPr>
          <w:rFonts w:eastAsia="Calibri"/>
          <w:sz w:val="28"/>
          <w:szCs w:val="28"/>
        </w:rPr>
        <w:t xml:space="preserve"> Порядка, может быть подано гражданским служащим, планирующим свое </w:t>
      </w:r>
      <w:r w:rsidRPr="00947340">
        <w:rPr>
          <w:rFonts w:eastAsia="Calibri"/>
          <w:sz w:val="28"/>
          <w:szCs w:val="28"/>
        </w:rPr>
        <w:lastRenderedPageBreak/>
        <w:t>увольнение с гражданской службы, и подлежит рассмотрению комиссией в соответствии с настоящим Порядком.</w:t>
      </w:r>
    </w:p>
    <w:p w14:paraId="48886D11"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11. Уведомление, указанное в абзаце пятом подпункта 7.2 пункта 7 настоящего Порядка, рассматривается должностным лицом, ответственным за работу по профилактике коррупционных и иных правонарушений управления, которое осуществляет подготовку мотивированного заключения по результатам рассмотрения уведомления.</w:t>
      </w:r>
    </w:p>
    <w:p w14:paraId="34CD07DB"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12. Уведомление, указанное в подпункте 7.5 пункта 7 настоящего Порядка, рассматривается должностным лицом, ответственным за работу по профилактике коррупционных и иных правонарушений управления, которое осуществляет подготовку мотивированного заключения о соблюдении гражданином требований статьи 12 Федерального закона № 273-ФЗ.</w:t>
      </w:r>
    </w:p>
    <w:p w14:paraId="38B33EDE"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13. При подготовке мотивированного заключения по результатам рассмотрения обращения, указанного в абзаце втором подпункта 7.2 пункта 7 настоящего Порядка, или уведомлений, указанных в абзаце пятом </w:t>
      </w:r>
      <w:r w:rsidRPr="00947340">
        <w:rPr>
          <w:rFonts w:eastAsia="Calibri"/>
          <w:sz w:val="28"/>
          <w:szCs w:val="28"/>
        </w:rPr>
        <w:br/>
        <w:t>подпункта 7.2 и подпункте 7.5 пункта 7 настоящего Порядка, должностное лицо, ответственное за работу по профилактике коррупционных и иных правонарушений управления, имеет право проводить собеседование с гражданином (гражданским служащим</w:t>
      </w:r>
      <w:r w:rsidR="0090243F">
        <w:rPr>
          <w:rFonts w:eastAsia="Calibri"/>
          <w:sz w:val="28"/>
          <w:szCs w:val="28"/>
        </w:rPr>
        <w:t>, работником организации</w:t>
      </w:r>
      <w:r w:rsidRPr="00947340">
        <w:rPr>
          <w:rFonts w:eastAsia="Calibri"/>
          <w:sz w:val="28"/>
          <w:szCs w:val="28"/>
        </w:rPr>
        <w:t xml:space="preserve">), представившим обращение (уведомление), получать от него письменные пояснения, а начальник управления может направлять в установленном порядке запросы в государственные органы, органы местного самоуправления и заинтересованные организации. </w:t>
      </w:r>
    </w:p>
    <w:p w14:paraId="4F7F8A1D" w14:textId="77777777" w:rsidR="00947340" w:rsidRPr="00947340" w:rsidRDefault="00947340" w:rsidP="00947340">
      <w:pPr>
        <w:autoSpaceDE w:val="0"/>
        <w:autoSpaceDN w:val="0"/>
        <w:adjustRightInd w:val="0"/>
        <w:ind w:firstLine="709"/>
        <w:jc w:val="both"/>
        <w:rPr>
          <w:rFonts w:eastAsia="Calibri"/>
          <w:sz w:val="28"/>
          <w:szCs w:val="28"/>
        </w:rPr>
      </w:pPr>
      <w:r w:rsidRPr="005C1834">
        <w:rPr>
          <w:rFonts w:eastAsia="Calibri"/>
          <w:sz w:val="28"/>
          <w:szCs w:val="28"/>
        </w:rPr>
        <w:t>Обращение или уведомление, а также заключение и другие материалы</w:t>
      </w:r>
      <w:r w:rsidRPr="00947340">
        <w:rPr>
          <w:rFonts w:eastAsia="Calibri"/>
          <w:sz w:val="28"/>
          <w:szCs w:val="28"/>
        </w:rPr>
        <w:t xml:space="preserve"> </w:t>
      </w:r>
      <w:r w:rsidRPr="00947340">
        <w:rPr>
          <w:rFonts w:eastAsia="Calibri"/>
          <w:sz w:val="28"/>
          <w:szCs w:val="28"/>
        </w:rPr>
        <w:br/>
        <w:t xml:space="preserve">в течение </w:t>
      </w:r>
      <w:r w:rsidR="00E52988">
        <w:rPr>
          <w:sz w:val="28"/>
          <w:szCs w:val="28"/>
        </w:rPr>
        <w:t xml:space="preserve">30 дней </w:t>
      </w:r>
      <w:r w:rsidRPr="00947340">
        <w:rPr>
          <w:rFonts w:eastAsia="Calibri"/>
          <w:sz w:val="28"/>
          <w:szCs w:val="28"/>
        </w:rPr>
        <w:t xml:space="preserve">со дня поступления обращения или уведомления представляются председателю комиссии. </w:t>
      </w:r>
    </w:p>
    <w:p w14:paraId="6AE24E9A" w14:textId="77777777" w:rsid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В случае направления запросов обращение или уведомление, а также заключение и другие материалы представляются председателю комиссии </w:t>
      </w:r>
      <w:r w:rsidRPr="00947340">
        <w:rPr>
          <w:rFonts w:eastAsia="Calibri"/>
          <w:sz w:val="28"/>
          <w:szCs w:val="28"/>
        </w:rPr>
        <w:br/>
        <w:t xml:space="preserve">в течение </w:t>
      </w:r>
      <w:r w:rsidR="00E52988">
        <w:rPr>
          <w:rFonts w:eastAsia="Calibri"/>
          <w:sz w:val="28"/>
          <w:szCs w:val="28"/>
        </w:rPr>
        <w:t>60</w:t>
      </w:r>
      <w:r w:rsidRPr="00947340">
        <w:rPr>
          <w:rFonts w:eastAsia="Calibri"/>
          <w:sz w:val="28"/>
          <w:szCs w:val="28"/>
        </w:rPr>
        <w:t xml:space="preserve"> дней со дня поступления обращения или уведомления. Указанный срок может быть продлен, но не более чем на 30 дней.</w:t>
      </w:r>
    </w:p>
    <w:p w14:paraId="06EE6282" w14:textId="77777777" w:rsidR="00E52988" w:rsidRPr="00E52988" w:rsidRDefault="00E52988" w:rsidP="00E52988">
      <w:pPr>
        <w:autoSpaceDE w:val="0"/>
        <w:autoSpaceDN w:val="0"/>
        <w:adjustRightInd w:val="0"/>
        <w:ind w:firstLine="709"/>
        <w:jc w:val="both"/>
        <w:rPr>
          <w:rFonts w:eastAsia="Calibri"/>
          <w:sz w:val="28"/>
          <w:szCs w:val="28"/>
        </w:rPr>
      </w:pPr>
      <w:r w:rsidRPr="00E52988">
        <w:rPr>
          <w:sz w:val="28"/>
          <w:szCs w:val="28"/>
        </w:rPr>
        <w:t>13</w:t>
      </w:r>
      <w:r w:rsidR="0090243F">
        <w:rPr>
          <w:sz w:val="28"/>
          <w:szCs w:val="28"/>
        </w:rPr>
        <w:t>.1</w:t>
      </w:r>
      <w:r w:rsidRPr="00E52988">
        <w:rPr>
          <w:sz w:val="28"/>
          <w:szCs w:val="28"/>
        </w:rPr>
        <w:t xml:space="preserve">. </w:t>
      </w:r>
      <w:r w:rsidRPr="00E52988">
        <w:rPr>
          <w:rFonts w:eastAsia="Calibri"/>
          <w:sz w:val="28"/>
          <w:szCs w:val="28"/>
        </w:rPr>
        <w:t>Мотивированные заключения, предусмотренные пунктами 9, 11, 12, настоящего Порядка, должны содержать:</w:t>
      </w:r>
    </w:p>
    <w:p w14:paraId="0245D2BF" w14:textId="77777777" w:rsidR="00E52988" w:rsidRPr="00E52988" w:rsidRDefault="00E52988" w:rsidP="00E52988">
      <w:pPr>
        <w:autoSpaceDE w:val="0"/>
        <w:autoSpaceDN w:val="0"/>
        <w:adjustRightInd w:val="0"/>
        <w:ind w:firstLine="709"/>
        <w:jc w:val="both"/>
        <w:rPr>
          <w:rFonts w:eastAsia="Calibri"/>
          <w:sz w:val="28"/>
          <w:szCs w:val="28"/>
        </w:rPr>
      </w:pPr>
      <w:r w:rsidRPr="00E52988">
        <w:rPr>
          <w:rFonts w:eastAsia="Calibri"/>
          <w:sz w:val="28"/>
          <w:szCs w:val="28"/>
        </w:rPr>
        <w:t>информацию, изложенную в обращении, указанном в абзаце втором подпункта 7.2 пункта 7 настоящего Порядка, или уведомлениях, указанных в абзаце пятом подпункта 7.2 и подпункте 7.5 пункта 7 настоящего Порядка;</w:t>
      </w:r>
    </w:p>
    <w:p w14:paraId="4BB2A1BB" w14:textId="77777777" w:rsidR="00E52988" w:rsidRPr="00E52988" w:rsidRDefault="00E52988" w:rsidP="00E52988">
      <w:pPr>
        <w:autoSpaceDE w:val="0"/>
        <w:autoSpaceDN w:val="0"/>
        <w:adjustRightInd w:val="0"/>
        <w:ind w:firstLine="709"/>
        <w:jc w:val="both"/>
        <w:rPr>
          <w:rFonts w:eastAsia="Calibri"/>
          <w:sz w:val="28"/>
          <w:szCs w:val="28"/>
        </w:rPr>
      </w:pPr>
      <w:r w:rsidRPr="00E52988">
        <w:rPr>
          <w:rFonts w:eastAsia="Calibri"/>
          <w:sz w:val="28"/>
          <w:szCs w:val="28"/>
        </w:rPr>
        <w:t>информацию, полученную от государственных органов, органов местного самоуправления и заинтересованных организаций на основании запросов;</w:t>
      </w:r>
    </w:p>
    <w:p w14:paraId="1EF3738E" w14:textId="77777777" w:rsidR="00E52988" w:rsidRPr="00947340" w:rsidRDefault="00E52988" w:rsidP="00E52988">
      <w:pPr>
        <w:autoSpaceDE w:val="0"/>
        <w:autoSpaceDN w:val="0"/>
        <w:adjustRightInd w:val="0"/>
        <w:ind w:firstLine="709"/>
        <w:jc w:val="both"/>
        <w:rPr>
          <w:rFonts w:eastAsia="Calibri"/>
          <w:sz w:val="28"/>
          <w:szCs w:val="28"/>
        </w:rPr>
      </w:pPr>
      <w:r w:rsidRPr="00E52988">
        <w:rPr>
          <w:rFonts w:eastAsia="Calibri"/>
          <w:sz w:val="28"/>
          <w:szCs w:val="28"/>
        </w:rPr>
        <w:t>мотивированный вывод по результатам предварительного рассмотрения обращения, указанного в абзаце втором подпункта 7.2 пункта 7 настоящего Порядка, или уведомлений, указанных в абзаце пятом подпункта 7.2 и подпункте 7.5 пункта 7 настоящего Порядка, а также рекомендации для принятия одного из решений в соответствии с пунктами 22, 25, 28 настоящего Порядка или иного решения.</w:t>
      </w:r>
    </w:p>
    <w:p w14:paraId="7CA4D949"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14. 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w:t>
      </w:r>
      <w:r w:rsidRPr="00947340">
        <w:rPr>
          <w:rFonts w:eastAsia="Calibri"/>
          <w:sz w:val="28"/>
          <w:szCs w:val="28"/>
        </w:rPr>
        <w:lastRenderedPageBreak/>
        <w:t xml:space="preserve">подписывает протоколы заседаний комиссии; осуществляет иные полномочия в целях реализации задач, возложенных на комиссию. </w:t>
      </w:r>
    </w:p>
    <w:p w14:paraId="5B30C964"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Председатель комиссии при поступлении к нему в порядке, предусмотренном приказом управления, информации, содержащей основания для проведения заседания комиссии:</w:t>
      </w:r>
    </w:p>
    <w:p w14:paraId="79AAF58A"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14.1. В 10-дневный срок назначает дату заседания комиссии. При этом </w:t>
      </w:r>
      <w:r w:rsidRPr="00947340">
        <w:rPr>
          <w:rFonts w:eastAsia="Calibri"/>
          <w:sz w:val="28"/>
          <w:szCs w:val="28"/>
        </w:rPr>
        <w:br/>
        <w:t xml:space="preserve">дата заседания комиссии не может быть назначена позднее 20 дней </w:t>
      </w:r>
      <w:r w:rsidRPr="00947340">
        <w:rPr>
          <w:rFonts w:eastAsia="Calibri"/>
          <w:sz w:val="28"/>
          <w:szCs w:val="28"/>
        </w:rPr>
        <w:br/>
        <w:t>со дня поступления указанной информации, за исключением случаев, предусмотренных абзацами вторым и третьим настоящего подпункта.</w:t>
      </w:r>
    </w:p>
    <w:p w14:paraId="2E9AA4C6"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Заседание комиссии по рассмотрению заявлений, указанных в абзацах третьем и четвертом подпункта 7.2 пункта 7 настоящего Порядка,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14:paraId="7DAFFA4C"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Уведомление, указанное в подпункте 7.5 пункта 7 настоящего Порядка, как правило, рассматривается на очередном (плановом) заседании комиссии.</w:t>
      </w:r>
    </w:p>
    <w:p w14:paraId="6322228E"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14.2. Организует ознакомление гражданского служащего, </w:t>
      </w:r>
      <w:r w:rsidR="0090243F">
        <w:rPr>
          <w:rFonts w:eastAsia="Calibri"/>
          <w:sz w:val="28"/>
          <w:szCs w:val="28"/>
        </w:rPr>
        <w:t xml:space="preserve">работника организации, </w:t>
      </w:r>
      <w:r w:rsidRPr="00947340">
        <w:rPr>
          <w:rFonts w:eastAsia="Calibri"/>
          <w:sz w:val="28"/>
          <w:szCs w:val="28"/>
        </w:rPr>
        <w:t>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ответственному за работу по профилактике коррупционных и иных правонарушений управления, и с результатами ее проверки.</w:t>
      </w:r>
    </w:p>
    <w:p w14:paraId="2F947F9F"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14.3. Рассматривает ходатайства</w:t>
      </w:r>
      <w:r w:rsidR="00CA5C2D">
        <w:rPr>
          <w:rFonts w:eastAsia="Calibri"/>
          <w:sz w:val="28"/>
          <w:szCs w:val="28"/>
        </w:rPr>
        <w:t xml:space="preserve"> гражданского служащего, работника организации, в отношении которого комиссия рассматривает вопрос, или любого члена комиссии</w:t>
      </w:r>
      <w:r w:rsidRPr="00947340">
        <w:rPr>
          <w:rFonts w:eastAsia="Calibri"/>
          <w:sz w:val="28"/>
          <w:szCs w:val="28"/>
        </w:rPr>
        <w:t xml:space="preserve"> о приглашении на заседание комиссии, </w:t>
      </w:r>
      <w:r w:rsidRPr="00947340">
        <w:rPr>
          <w:rFonts w:eastAsia="Calibri"/>
          <w:sz w:val="28"/>
          <w:szCs w:val="28"/>
        </w:rPr>
        <w:br/>
        <w:t xml:space="preserve">в каждом конкретном случае отдельно, не менее чем за 3 дня до дня заседания комиссии других гражданских служащих; специалистов, которые могут </w:t>
      </w:r>
      <w:r w:rsidRPr="00947340">
        <w:rPr>
          <w:rFonts w:eastAsia="Calibri"/>
          <w:sz w:val="28"/>
          <w:szCs w:val="28"/>
        </w:rPr>
        <w:br/>
        <w:t xml:space="preserve">дать пояснения по вопросам гражданской службы и вопросам, рассматриваемым комиссией; должностных лиц других государственных органов, органов местного самоуправления; представителей заинтересованных организаций; представителя гражданского служащего, </w:t>
      </w:r>
      <w:r w:rsidR="00CA5C2D">
        <w:rPr>
          <w:rFonts w:eastAsia="Calibri"/>
          <w:sz w:val="28"/>
          <w:szCs w:val="28"/>
        </w:rPr>
        <w:t xml:space="preserve">работника организации, </w:t>
      </w:r>
      <w:r w:rsidRPr="00947340">
        <w:rPr>
          <w:rFonts w:eastAsia="Calibri"/>
          <w:sz w:val="28"/>
          <w:szCs w:val="28"/>
        </w:rPr>
        <w:t>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14:paraId="6EF0CF06"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15. Секретарь комиссии осуществляет регистрацию документов, являющихся основанием для проведения заседания комиссии; организует </w:t>
      </w:r>
      <w:r w:rsidRPr="00947340">
        <w:rPr>
          <w:rFonts w:eastAsia="Calibri"/>
          <w:sz w:val="28"/>
          <w:szCs w:val="28"/>
        </w:rPr>
        <w:br/>
        <w:t xml:space="preserve">сбор и подготовку материалов для рассмотрения на заседаниях комиссии; формирует проект повестки дня заседания комиссии; информирует гражданского служащего, </w:t>
      </w:r>
      <w:r w:rsidR="00CA5C2D">
        <w:rPr>
          <w:rFonts w:eastAsia="Calibri"/>
          <w:sz w:val="28"/>
          <w:szCs w:val="28"/>
        </w:rPr>
        <w:t xml:space="preserve">работника организации, </w:t>
      </w:r>
      <w:r w:rsidRPr="00947340">
        <w:rPr>
          <w:rFonts w:eastAsia="Calibri"/>
          <w:sz w:val="28"/>
          <w:szCs w:val="28"/>
        </w:rPr>
        <w:t xml:space="preserve">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месте проведения и повестке дня очередного заседания комиссии; ведет протоколы </w:t>
      </w:r>
      <w:r w:rsidRPr="00947340">
        <w:rPr>
          <w:rFonts w:eastAsia="Calibri"/>
          <w:sz w:val="28"/>
          <w:szCs w:val="28"/>
        </w:rPr>
        <w:lastRenderedPageBreak/>
        <w:t>заседания комиссии; направляет выписки из протоколов заседаний комиссии; выполняет иные функции, связанные с обеспечением деятельности комиссии.</w:t>
      </w:r>
    </w:p>
    <w:p w14:paraId="27431856"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16. Заседание комиссии проводится, как правило, в присутствии гражданского </w:t>
      </w:r>
      <w:r w:rsidRPr="00707AE5">
        <w:rPr>
          <w:rFonts w:eastAsia="Calibri"/>
          <w:sz w:val="28"/>
          <w:szCs w:val="28"/>
        </w:rPr>
        <w:t>служащего,</w:t>
      </w:r>
      <w:r w:rsidR="00CA5C2D" w:rsidRPr="00707AE5">
        <w:rPr>
          <w:rFonts w:eastAsia="Calibri"/>
          <w:sz w:val="28"/>
          <w:szCs w:val="28"/>
        </w:rPr>
        <w:t xml:space="preserve"> работника организации,</w:t>
      </w:r>
      <w:r w:rsidRPr="00707AE5">
        <w:rPr>
          <w:rFonts w:eastAsia="Calibri"/>
          <w:sz w:val="28"/>
          <w:szCs w:val="28"/>
        </w:rPr>
        <w:t xml:space="preserve"> в отношении которого рассматривается вопрос</w:t>
      </w:r>
      <w:r w:rsidRPr="00947340">
        <w:rPr>
          <w:rFonts w:eastAsia="Calibri"/>
          <w:sz w:val="28"/>
          <w:szCs w:val="28"/>
        </w:rPr>
        <w:t xml:space="preserve"> о соблюдении требований к служебному поведению и (или) требований об урегулировании конфликта интересов, или гражданина. О намерении лично присутствовать на заседании комиссии гражданский служащий</w:t>
      </w:r>
      <w:r w:rsidR="00CA5C2D">
        <w:rPr>
          <w:rFonts w:eastAsia="Calibri"/>
          <w:sz w:val="28"/>
          <w:szCs w:val="28"/>
        </w:rPr>
        <w:t>, работник организации</w:t>
      </w:r>
      <w:r w:rsidRPr="00947340">
        <w:rPr>
          <w:rFonts w:eastAsia="Calibri"/>
          <w:sz w:val="28"/>
          <w:szCs w:val="28"/>
        </w:rPr>
        <w:t xml:space="preserve"> или гражданин указывает в обращении, заявлении или уведомлении, представляемых в соответствии с подпунктом 7.2 пункта 7 настоящего Порядка.</w:t>
      </w:r>
    </w:p>
    <w:p w14:paraId="54095828"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17. Заседания комиссии могут проводиться в отсутствие гражданского служащего</w:t>
      </w:r>
      <w:r w:rsidR="00CA5C2D">
        <w:rPr>
          <w:rFonts w:eastAsia="Calibri"/>
          <w:sz w:val="28"/>
          <w:szCs w:val="28"/>
        </w:rPr>
        <w:t>, работника организации</w:t>
      </w:r>
      <w:r w:rsidRPr="00947340">
        <w:rPr>
          <w:rFonts w:eastAsia="Calibri"/>
          <w:sz w:val="28"/>
          <w:szCs w:val="28"/>
        </w:rPr>
        <w:t xml:space="preserve"> или гражданина в случае:</w:t>
      </w:r>
    </w:p>
    <w:p w14:paraId="0587EA39"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17.1. Если в обращении, заявлении или уведомлении, предусмотренных подпунктом 7.2 пункта 7 настоящего Порядка, не содержится указания о намерении гражданского служащего или гражданина лично присутствовать на заседании комиссии.</w:t>
      </w:r>
    </w:p>
    <w:p w14:paraId="4A315191"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17.2. Если гражданский служащий</w:t>
      </w:r>
      <w:r w:rsidR="000B3CC9">
        <w:rPr>
          <w:rFonts w:eastAsia="Calibri"/>
          <w:sz w:val="28"/>
          <w:szCs w:val="28"/>
        </w:rPr>
        <w:t>,</w:t>
      </w:r>
      <w:r w:rsidR="000B3CC9" w:rsidRPr="000B3CC9">
        <w:rPr>
          <w:rFonts w:eastAsia="Calibri"/>
          <w:sz w:val="28"/>
          <w:szCs w:val="28"/>
        </w:rPr>
        <w:t xml:space="preserve"> </w:t>
      </w:r>
      <w:r w:rsidR="000B3CC9">
        <w:rPr>
          <w:rFonts w:eastAsia="Calibri"/>
          <w:sz w:val="28"/>
          <w:szCs w:val="28"/>
        </w:rPr>
        <w:t>работник организации</w:t>
      </w:r>
      <w:r w:rsidRPr="00947340">
        <w:rPr>
          <w:rFonts w:eastAsia="Calibri"/>
          <w:sz w:val="28"/>
          <w:szCs w:val="28"/>
        </w:rPr>
        <w:t xml:space="preserve">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14:paraId="6112FEBE"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18. На заседании комиссии заслушиваются пояснения гражданского служащего</w:t>
      </w:r>
      <w:r w:rsidR="00CA5C2D">
        <w:rPr>
          <w:rFonts w:eastAsia="Calibri"/>
          <w:sz w:val="28"/>
          <w:szCs w:val="28"/>
        </w:rPr>
        <w:t>, работника организации</w:t>
      </w:r>
      <w:r w:rsidRPr="00947340">
        <w:rPr>
          <w:rFonts w:eastAsia="Calibri"/>
          <w:sz w:val="28"/>
          <w:szCs w:val="28"/>
        </w:rPr>
        <w:t xml:space="preserve">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14:paraId="30C39B69"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19. Члены комиссии и лица, участвовавшие в ее заседании, не вправе разглашать сведения, ставшие им известными в ходе работы комиссии.</w:t>
      </w:r>
    </w:p>
    <w:p w14:paraId="5B2DE38F" w14:textId="77777777" w:rsidR="00947340" w:rsidRPr="00947340" w:rsidRDefault="00947340" w:rsidP="00947340">
      <w:pPr>
        <w:autoSpaceDE w:val="0"/>
        <w:autoSpaceDN w:val="0"/>
        <w:adjustRightInd w:val="0"/>
        <w:ind w:firstLine="709"/>
        <w:jc w:val="both"/>
        <w:rPr>
          <w:rFonts w:eastAsia="Calibri"/>
          <w:sz w:val="28"/>
          <w:szCs w:val="28"/>
        </w:rPr>
      </w:pPr>
      <w:bookmarkStart w:id="1" w:name="Par84"/>
      <w:bookmarkEnd w:id="1"/>
      <w:r w:rsidRPr="00947340">
        <w:rPr>
          <w:rFonts w:eastAsia="Calibri"/>
          <w:sz w:val="28"/>
          <w:szCs w:val="28"/>
        </w:rPr>
        <w:t xml:space="preserve">20. По итогам рассмотрения вопроса, указанного в абзаце втором </w:t>
      </w:r>
      <w:r w:rsidRPr="00947340">
        <w:rPr>
          <w:rFonts w:eastAsia="Calibri"/>
          <w:sz w:val="28"/>
          <w:szCs w:val="28"/>
        </w:rPr>
        <w:br/>
        <w:t>подпункта 7.1 пункта 7 настоящего Порядка, комиссия принимает одно из следующих решений:</w:t>
      </w:r>
    </w:p>
    <w:p w14:paraId="0A7FCBAE"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20.1. Установить, что сведения, представленные гражданским служащим </w:t>
      </w:r>
      <w:r w:rsidRPr="00947340">
        <w:rPr>
          <w:rFonts w:eastAsia="Calibri"/>
          <w:sz w:val="28"/>
          <w:szCs w:val="28"/>
        </w:rPr>
        <w:br/>
        <w:t>в соответствии с подпунктом 1.1 пункта 1 Порядка проверки, являются достоверными и полными.</w:t>
      </w:r>
    </w:p>
    <w:p w14:paraId="63B586CF"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20.2. Установить, что сведения, представленные гражданским служащим </w:t>
      </w:r>
      <w:r w:rsidRPr="00947340">
        <w:rPr>
          <w:rFonts w:eastAsia="Calibri"/>
          <w:sz w:val="28"/>
          <w:szCs w:val="28"/>
        </w:rPr>
        <w:br/>
        <w:t>в соответствии с подпунктом 1.1 пункта 1 Порядка проверки, являются недостоверными и (или) неполными. В этом случае комиссия рекомендует начальнику управления применить к гражданскому служащему конкретную меру ответственности.</w:t>
      </w:r>
    </w:p>
    <w:p w14:paraId="4601A0AB"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21. По итогам рассмотрения вопроса, указанного в абзаце третьем подпункта 7.1 пункта 7 настоящего Порядка, комиссия принимает одно из следующих решений:</w:t>
      </w:r>
    </w:p>
    <w:p w14:paraId="477DA86C"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21.1. Установить, что гражданский служащий соблюдал требования к служебному поведению и (или) требования об урегулировании конфликта интересов.</w:t>
      </w:r>
    </w:p>
    <w:p w14:paraId="3AB30B14"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21.2.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начальнику управления указать гражданскому служащему на недопустимость нарушения требований к служебному </w:t>
      </w:r>
      <w:r w:rsidRPr="00947340">
        <w:rPr>
          <w:rFonts w:eastAsia="Calibri"/>
          <w:sz w:val="28"/>
          <w:szCs w:val="28"/>
        </w:rPr>
        <w:lastRenderedPageBreak/>
        <w:t>поведению и (или) требований об урегулировании конфликта интересов либо применить к гражданскому служащему конкретную меру ответственности.</w:t>
      </w:r>
    </w:p>
    <w:p w14:paraId="01BCE1ED"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22. По итогам рассмотрения вопроса, указанного в абзаце втором подпункта 7.2 пункта 7 настоящего Порядка, комиссия принимает одно из следующих решений:</w:t>
      </w:r>
    </w:p>
    <w:p w14:paraId="4633E48A"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22.1.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14:paraId="4FD358C0"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22.2.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r w:rsidR="000C09ED">
        <w:rPr>
          <w:rFonts w:eastAsia="Calibri"/>
          <w:sz w:val="28"/>
          <w:szCs w:val="28"/>
        </w:rPr>
        <w:t xml:space="preserve"> </w:t>
      </w:r>
      <w:r w:rsidRPr="00947340">
        <w:rPr>
          <w:rFonts w:eastAsia="Calibri"/>
          <w:sz w:val="28"/>
          <w:szCs w:val="28"/>
        </w:rPr>
        <w:t>и мотивировать свой отказ.</w:t>
      </w:r>
    </w:p>
    <w:p w14:paraId="7A00ADB1"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23. По итогам рассмотрения вопроса, указанного в абзаце третьем подпункта 7.2 пункта 7 настоящего Порядка, комиссия принимает одно из следующих решений:</w:t>
      </w:r>
    </w:p>
    <w:p w14:paraId="07144761"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23.1. Признать, что причина непредставления гражданским служащим</w:t>
      </w:r>
      <w:r w:rsidR="000C09ED">
        <w:rPr>
          <w:rFonts w:eastAsia="Calibri"/>
          <w:sz w:val="28"/>
          <w:szCs w:val="28"/>
        </w:rPr>
        <w:t>, работником организации</w:t>
      </w:r>
      <w:r w:rsidRPr="00947340">
        <w:rPr>
          <w:rFonts w:eastAsia="Calibri"/>
          <w:sz w:val="28"/>
          <w:szCs w:val="28"/>
        </w:rPr>
        <w:t xml:space="preserve">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30031341"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23.2. Признать, что причина непредставления гражданским служащим</w:t>
      </w:r>
      <w:r w:rsidR="000B3CC9">
        <w:rPr>
          <w:rFonts w:eastAsia="Calibri"/>
          <w:sz w:val="28"/>
          <w:szCs w:val="28"/>
        </w:rPr>
        <w:t>, р</w:t>
      </w:r>
      <w:r w:rsidR="000C09ED">
        <w:rPr>
          <w:rFonts w:eastAsia="Calibri"/>
          <w:sz w:val="28"/>
          <w:szCs w:val="28"/>
        </w:rPr>
        <w:t>аботником организации</w:t>
      </w:r>
      <w:r w:rsidRPr="00947340">
        <w:rPr>
          <w:rFonts w:eastAsia="Calibri"/>
          <w:sz w:val="28"/>
          <w:szCs w:val="28"/>
        </w:rPr>
        <w:t xml:space="preserve">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w:t>
      </w:r>
      <w:r w:rsidR="000B3CC9">
        <w:rPr>
          <w:rFonts w:eastAsia="Calibri"/>
          <w:sz w:val="28"/>
          <w:szCs w:val="28"/>
        </w:rPr>
        <w:t>, работнику организации</w:t>
      </w:r>
      <w:r w:rsidRPr="00947340">
        <w:rPr>
          <w:rFonts w:eastAsia="Calibri"/>
          <w:sz w:val="28"/>
          <w:szCs w:val="28"/>
        </w:rPr>
        <w:t xml:space="preserve"> принять меры по представлению указанных сведений.</w:t>
      </w:r>
    </w:p>
    <w:p w14:paraId="0106753E"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23.3. Признать, что причина непредставления гражданским служащим</w:t>
      </w:r>
      <w:r w:rsidR="000C09ED">
        <w:rPr>
          <w:rFonts w:eastAsia="Calibri"/>
          <w:sz w:val="28"/>
          <w:szCs w:val="28"/>
        </w:rPr>
        <w:t>, работником организации</w:t>
      </w:r>
      <w:r w:rsidRPr="00947340">
        <w:rPr>
          <w:rFonts w:eastAsia="Calibri"/>
          <w:sz w:val="28"/>
          <w:szCs w:val="28"/>
        </w:rPr>
        <w:t xml:space="preserve">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начальнику управления применить к гражданскому служащему</w:t>
      </w:r>
      <w:r w:rsidR="000C09ED">
        <w:rPr>
          <w:rFonts w:eastAsia="Calibri"/>
          <w:sz w:val="28"/>
          <w:szCs w:val="28"/>
        </w:rPr>
        <w:t>, работнику организации</w:t>
      </w:r>
      <w:r w:rsidRPr="00947340">
        <w:rPr>
          <w:rFonts w:eastAsia="Calibri"/>
          <w:sz w:val="28"/>
          <w:szCs w:val="28"/>
        </w:rPr>
        <w:t xml:space="preserve"> конкретную меру ответственности.</w:t>
      </w:r>
    </w:p>
    <w:p w14:paraId="6FCC69B8" w14:textId="77777777" w:rsidR="00947340" w:rsidRPr="00947340" w:rsidRDefault="00947340" w:rsidP="00947340">
      <w:pPr>
        <w:autoSpaceDE w:val="0"/>
        <w:autoSpaceDN w:val="0"/>
        <w:adjustRightInd w:val="0"/>
        <w:ind w:firstLine="709"/>
        <w:jc w:val="both"/>
        <w:rPr>
          <w:rFonts w:eastAsia="Calibri"/>
          <w:sz w:val="28"/>
          <w:szCs w:val="28"/>
        </w:rPr>
      </w:pPr>
      <w:bookmarkStart w:id="2" w:name="Par102"/>
      <w:bookmarkEnd w:id="2"/>
      <w:r w:rsidRPr="00947340">
        <w:rPr>
          <w:rFonts w:eastAsia="Calibri"/>
          <w:sz w:val="28"/>
          <w:szCs w:val="28"/>
        </w:rPr>
        <w:t>24. По итогам рассмотрения вопроса, указанного в абзаце четвертом подпункта 7.2 пункта 7 настоящего Порядка, комиссия принимает одно из следующих решений:</w:t>
      </w:r>
    </w:p>
    <w:p w14:paraId="10009968"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24.1. Признать, что обстоятельства, препятствующие выполнению требований Федерального закона от 07.05.2013 № 79-ФЗ, являются объективными и уважительными.</w:t>
      </w:r>
    </w:p>
    <w:p w14:paraId="0209D678"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24.2. Признать, что обстоятельства, препятствующие выполнению требований Федерального закона от 07.05.2013 № 79-ФЗ, не являются объективными и уважительными. В этом случае комиссия рекомендует начальнику управления применить к гражданскому служащему конкретную меру ответственности.</w:t>
      </w:r>
    </w:p>
    <w:p w14:paraId="4E756919"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lastRenderedPageBreak/>
        <w:t xml:space="preserve">25. По итогам рассмотрения вопроса, указанного в абзаце пятом </w:t>
      </w:r>
      <w:r w:rsidRPr="00947340">
        <w:rPr>
          <w:rFonts w:eastAsia="Calibri"/>
          <w:sz w:val="28"/>
          <w:szCs w:val="28"/>
        </w:rPr>
        <w:br/>
        <w:t xml:space="preserve">подпункта 7.2 пункта 7 настоящего Порядка, комиссия принимает одно </w:t>
      </w:r>
      <w:r w:rsidRPr="00947340">
        <w:rPr>
          <w:rFonts w:eastAsia="Calibri"/>
          <w:sz w:val="28"/>
          <w:szCs w:val="28"/>
        </w:rPr>
        <w:br/>
        <w:t>из следующих решений:</w:t>
      </w:r>
    </w:p>
    <w:p w14:paraId="094DC412"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25.1. Признать, что при исполнении гражданским служащим</w:t>
      </w:r>
      <w:r w:rsidR="000C09ED">
        <w:rPr>
          <w:rFonts w:eastAsia="Calibri"/>
          <w:sz w:val="28"/>
          <w:szCs w:val="28"/>
        </w:rPr>
        <w:t>, работником организации</w:t>
      </w:r>
      <w:r w:rsidRPr="00947340">
        <w:rPr>
          <w:rFonts w:eastAsia="Calibri"/>
          <w:sz w:val="28"/>
          <w:szCs w:val="28"/>
        </w:rPr>
        <w:t xml:space="preserve"> должностных обязанностей конфликт интересов отсутствует.</w:t>
      </w:r>
    </w:p>
    <w:p w14:paraId="0767A4CF" w14:textId="77777777" w:rsidR="00947340" w:rsidRPr="000C09ED" w:rsidRDefault="00947340" w:rsidP="00947340">
      <w:pPr>
        <w:autoSpaceDE w:val="0"/>
        <w:autoSpaceDN w:val="0"/>
        <w:adjustRightInd w:val="0"/>
        <w:ind w:firstLine="709"/>
        <w:jc w:val="both"/>
        <w:rPr>
          <w:rFonts w:eastAsia="Calibri"/>
          <w:sz w:val="28"/>
          <w:szCs w:val="28"/>
        </w:rPr>
      </w:pPr>
      <w:r w:rsidRPr="00707AE5">
        <w:rPr>
          <w:rFonts w:eastAsia="Calibri"/>
          <w:sz w:val="28"/>
          <w:szCs w:val="28"/>
        </w:rPr>
        <w:t>25.2. Признать, что при исполнении гражданским служащим</w:t>
      </w:r>
      <w:r w:rsidR="000C09ED" w:rsidRPr="00707AE5">
        <w:rPr>
          <w:rFonts w:eastAsia="Calibri"/>
          <w:sz w:val="28"/>
          <w:szCs w:val="28"/>
        </w:rPr>
        <w:t>, работником организации</w:t>
      </w:r>
      <w:r w:rsidRPr="00707AE5">
        <w:rPr>
          <w:rFonts w:eastAsia="Calibri"/>
          <w:sz w:val="28"/>
          <w:szCs w:val="28"/>
        </w:rPr>
        <w:t xml:space="preserve">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w:t>
      </w:r>
      <w:r w:rsidR="000C09ED" w:rsidRPr="00707AE5">
        <w:rPr>
          <w:rFonts w:eastAsia="Calibri"/>
          <w:sz w:val="28"/>
          <w:szCs w:val="28"/>
        </w:rPr>
        <w:t>, работнику организации</w:t>
      </w:r>
      <w:r w:rsidRPr="00707AE5">
        <w:rPr>
          <w:rFonts w:eastAsia="Calibri"/>
          <w:sz w:val="28"/>
          <w:szCs w:val="28"/>
        </w:rPr>
        <w:t xml:space="preserve"> и (или) </w:t>
      </w:r>
      <w:r w:rsidR="000C09ED" w:rsidRPr="00707AE5">
        <w:rPr>
          <w:rFonts w:eastAsia="Calibri"/>
          <w:sz w:val="28"/>
          <w:szCs w:val="28"/>
        </w:rPr>
        <w:t>начальнику управления, руководителю</w:t>
      </w:r>
      <w:r w:rsidR="00154366">
        <w:rPr>
          <w:rFonts w:eastAsia="Calibri"/>
          <w:sz w:val="28"/>
          <w:szCs w:val="28"/>
        </w:rPr>
        <w:t xml:space="preserve"> государственного учреждения Ростовской области или</w:t>
      </w:r>
      <w:r w:rsidR="000C09ED" w:rsidRPr="00707AE5">
        <w:rPr>
          <w:rFonts w:eastAsia="Calibri"/>
          <w:sz w:val="28"/>
          <w:szCs w:val="28"/>
        </w:rPr>
        <w:t xml:space="preserve"> организации, созданной для выполнения задач, поставленных перед управлением,</w:t>
      </w:r>
      <w:r w:rsidRPr="00707AE5">
        <w:rPr>
          <w:rFonts w:eastAsia="Calibri"/>
          <w:sz w:val="28"/>
          <w:szCs w:val="28"/>
        </w:rPr>
        <w:t xml:space="preserve"> принять меры по урегулированию конфликта интересов или по недопущению его возникновения.</w:t>
      </w:r>
    </w:p>
    <w:p w14:paraId="2E2A4A81" w14:textId="77777777" w:rsidR="00947340" w:rsidRPr="00947340" w:rsidRDefault="00947340" w:rsidP="00947340">
      <w:pPr>
        <w:autoSpaceDE w:val="0"/>
        <w:autoSpaceDN w:val="0"/>
        <w:adjustRightInd w:val="0"/>
        <w:ind w:firstLine="709"/>
        <w:jc w:val="both"/>
        <w:rPr>
          <w:rFonts w:eastAsia="Calibri"/>
          <w:sz w:val="28"/>
          <w:szCs w:val="28"/>
        </w:rPr>
      </w:pPr>
      <w:r w:rsidRPr="000C09ED">
        <w:rPr>
          <w:rFonts w:eastAsia="Calibri"/>
          <w:sz w:val="28"/>
          <w:szCs w:val="28"/>
        </w:rPr>
        <w:t>25.3.</w:t>
      </w:r>
      <w:r w:rsidRPr="00947340">
        <w:rPr>
          <w:rFonts w:eastAsia="Calibri"/>
          <w:sz w:val="28"/>
          <w:szCs w:val="28"/>
        </w:rPr>
        <w:t> Признать, что гражданский служащий</w:t>
      </w:r>
      <w:r w:rsidR="00597886">
        <w:rPr>
          <w:rFonts w:eastAsia="Calibri"/>
          <w:sz w:val="28"/>
          <w:szCs w:val="28"/>
        </w:rPr>
        <w:t>, работник организации</w:t>
      </w:r>
      <w:r w:rsidRPr="00947340">
        <w:rPr>
          <w:rFonts w:eastAsia="Calibri"/>
          <w:sz w:val="28"/>
          <w:szCs w:val="28"/>
        </w:rPr>
        <w:t xml:space="preserve"> не соблюдал требования об урегулировании конфликта интересов. В этом случае комиссия рекомендует начальнику </w:t>
      </w:r>
      <w:r w:rsidRPr="00154366">
        <w:rPr>
          <w:rFonts w:eastAsia="Calibri"/>
          <w:sz w:val="28"/>
          <w:szCs w:val="28"/>
        </w:rPr>
        <w:t>управления</w:t>
      </w:r>
      <w:r w:rsidR="00F410C9" w:rsidRPr="00154366">
        <w:rPr>
          <w:rFonts w:eastAsia="Calibri"/>
          <w:sz w:val="28"/>
          <w:szCs w:val="28"/>
        </w:rPr>
        <w:t xml:space="preserve">, руководителю </w:t>
      </w:r>
      <w:r w:rsidR="00154366" w:rsidRPr="00154366">
        <w:rPr>
          <w:rFonts w:eastAsia="Calibri"/>
          <w:sz w:val="28"/>
          <w:szCs w:val="28"/>
        </w:rPr>
        <w:t xml:space="preserve">государственного учреждения ростовской области и </w:t>
      </w:r>
      <w:r w:rsidR="00F410C9" w:rsidRPr="00154366">
        <w:rPr>
          <w:rFonts w:eastAsia="Calibri"/>
          <w:sz w:val="28"/>
          <w:szCs w:val="28"/>
        </w:rPr>
        <w:t>организации, созданной для выполнения задач, поставленных перед управлением,</w:t>
      </w:r>
      <w:r w:rsidRPr="00154366">
        <w:rPr>
          <w:rFonts w:eastAsia="Calibri"/>
          <w:sz w:val="28"/>
          <w:szCs w:val="28"/>
        </w:rPr>
        <w:t xml:space="preserve"> применить</w:t>
      </w:r>
      <w:r w:rsidRPr="00947340">
        <w:rPr>
          <w:rFonts w:eastAsia="Calibri"/>
          <w:sz w:val="28"/>
          <w:szCs w:val="28"/>
        </w:rPr>
        <w:t xml:space="preserve"> к гражданскому служащему</w:t>
      </w:r>
      <w:r w:rsidR="00F410C9">
        <w:rPr>
          <w:rFonts w:eastAsia="Calibri"/>
          <w:sz w:val="28"/>
          <w:szCs w:val="28"/>
        </w:rPr>
        <w:t>, работнику организации</w:t>
      </w:r>
      <w:r w:rsidRPr="00947340">
        <w:rPr>
          <w:rFonts w:eastAsia="Calibri"/>
          <w:sz w:val="28"/>
          <w:szCs w:val="28"/>
        </w:rPr>
        <w:t xml:space="preserve"> конкретную меру ответственности.</w:t>
      </w:r>
    </w:p>
    <w:p w14:paraId="2778FE46"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26. По итогам рассмотрения вопроса, предусмотренного подпунктом 7.3 пункта 7 настоящего Порядка, комиссия принимает соответствующее решение.</w:t>
      </w:r>
    </w:p>
    <w:p w14:paraId="67BF7AE0"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27. По итогам рассмотрения вопроса, указанного в подпункте 7.4 </w:t>
      </w:r>
      <w:r w:rsidRPr="00947340">
        <w:rPr>
          <w:rFonts w:eastAsia="Calibri"/>
          <w:sz w:val="28"/>
          <w:szCs w:val="28"/>
        </w:rPr>
        <w:br/>
        <w:t>пункта 7 настоящего Порядка, комиссия принимает одно из следующих решений:</w:t>
      </w:r>
    </w:p>
    <w:p w14:paraId="37D9CD1A" w14:textId="77777777" w:rsid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27.1. Признать, что сведения, представленные гражданским служащим в соответствии с частью 1 статьи 3 Федерального закона от 03.12.2012 № 230-ФЗ, являются достоверными и полными.</w:t>
      </w:r>
    </w:p>
    <w:p w14:paraId="399E1D3C" w14:textId="77777777" w:rsidR="00907169" w:rsidRPr="00947340" w:rsidRDefault="00907169" w:rsidP="00947340">
      <w:pPr>
        <w:autoSpaceDE w:val="0"/>
        <w:autoSpaceDN w:val="0"/>
        <w:adjustRightInd w:val="0"/>
        <w:ind w:firstLine="709"/>
        <w:jc w:val="both"/>
        <w:rPr>
          <w:rFonts w:eastAsia="Calibri"/>
          <w:sz w:val="28"/>
          <w:szCs w:val="28"/>
        </w:rPr>
      </w:pPr>
      <w:r w:rsidRPr="00947340">
        <w:rPr>
          <w:rFonts w:eastAsia="Calibri"/>
          <w:sz w:val="28"/>
          <w:szCs w:val="28"/>
        </w:rPr>
        <w:t xml:space="preserve">27.2. Признать, что сведения, представленные гражданским служащим в соответствии с частью 1 статьи 3 Федерального закона от 03.12.2012 № 230-ФЗ, являются недостоверными и (или) неполными. В этом случае комиссия рекомендует начальнику управления применить к гражданскому служащему конкретную меру ответственности </w:t>
      </w:r>
      <w:r w:rsidRPr="00721BAC">
        <w:rPr>
          <w:rFonts w:eastAsia="Calibri"/>
          <w:sz w:val="28"/>
          <w:szCs w:val="28"/>
        </w:rPr>
        <w:t>и (или) Губернатору Ростовской области или иному уполномоченному им должностному лицу, принявшему решение об осуществлении контроля за расходами,</w:t>
      </w:r>
      <w:r w:rsidRPr="00762F04">
        <w:rPr>
          <w:rFonts w:eastAsia="Calibri"/>
          <w:b/>
          <w:sz w:val="28"/>
          <w:szCs w:val="28"/>
        </w:rPr>
        <w:t xml:space="preserve"> </w:t>
      </w:r>
      <w:r w:rsidRPr="00947340">
        <w:rPr>
          <w:rFonts w:eastAsia="Calibri"/>
          <w:sz w:val="28"/>
          <w:szCs w:val="28"/>
        </w:rPr>
        <w:t>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14:paraId="01D468E2"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28. По итогам рассмотрения вопроса, указанного в подпункте 7.5 </w:t>
      </w:r>
      <w:r w:rsidRPr="00947340">
        <w:rPr>
          <w:rFonts w:eastAsia="Calibri"/>
          <w:sz w:val="28"/>
          <w:szCs w:val="28"/>
        </w:rPr>
        <w:br/>
        <w:t>пункта 7 настоящего Порядка, комиссия принимает в отношении гражданина одно из следующих решений:</w:t>
      </w:r>
    </w:p>
    <w:p w14:paraId="4CC850A9"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28.1.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14:paraId="3BCB43D5" w14:textId="77777777" w:rsid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28.2.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 273-ФЗ. В этом случае комиссия </w:t>
      </w:r>
      <w:r w:rsidRPr="00947340">
        <w:rPr>
          <w:rFonts w:eastAsia="Calibri"/>
          <w:sz w:val="28"/>
          <w:szCs w:val="28"/>
        </w:rPr>
        <w:lastRenderedPageBreak/>
        <w:t>рекомендует начальнику управления проинформировать об указанных обстоятельствах органы прокуратуры и уведомившую организацию.</w:t>
      </w:r>
    </w:p>
    <w:p w14:paraId="7FF60416" w14:textId="77777777" w:rsidR="00F410C9" w:rsidRDefault="00F410C9" w:rsidP="00947340">
      <w:pPr>
        <w:autoSpaceDE w:val="0"/>
        <w:autoSpaceDN w:val="0"/>
        <w:adjustRightInd w:val="0"/>
        <w:ind w:firstLine="709"/>
        <w:jc w:val="both"/>
        <w:rPr>
          <w:rFonts w:eastAsia="Calibri"/>
          <w:sz w:val="28"/>
          <w:szCs w:val="28"/>
        </w:rPr>
      </w:pPr>
      <w:r>
        <w:rPr>
          <w:rFonts w:eastAsia="Calibri"/>
          <w:sz w:val="28"/>
          <w:szCs w:val="28"/>
        </w:rPr>
        <w:t xml:space="preserve">29. </w:t>
      </w:r>
      <w:r w:rsidRPr="00947340">
        <w:rPr>
          <w:rFonts w:eastAsia="Calibri"/>
          <w:sz w:val="28"/>
          <w:szCs w:val="28"/>
        </w:rPr>
        <w:t>По итогам рассмотрения вопрос</w:t>
      </w:r>
      <w:r>
        <w:rPr>
          <w:rFonts w:eastAsia="Calibri"/>
          <w:sz w:val="28"/>
          <w:szCs w:val="28"/>
        </w:rPr>
        <w:t>а</w:t>
      </w:r>
      <w:r w:rsidRPr="00947340">
        <w:rPr>
          <w:rFonts w:eastAsia="Calibri"/>
          <w:sz w:val="28"/>
          <w:szCs w:val="28"/>
        </w:rPr>
        <w:t>, указанн</w:t>
      </w:r>
      <w:r>
        <w:rPr>
          <w:rFonts w:eastAsia="Calibri"/>
          <w:sz w:val="28"/>
          <w:szCs w:val="28"/>
        </w:rPr>
        <w:t>ого</w:t>
      </w:r>
      <w:r w:rsidRPr="00947340">
        <w:rPr>
          <w:rFonts w:eastAsia="Calibri"/>
          <w:sz w:val="28"/>
          <w:szCs w:val="28"/>
        </w:rPr>
        <w:t xml:space="preserve"> в подпункт</w:t>
      </w:r>
      <w:r>
        <w:rPr>
          <w:rFonts w:eastAsia="Calibri"/>
          <w:sz w:val="28"/>
          <w:szCs w:val="28"/>
        </w:rPr>
        <w:t>е 7.6 пункта 7 настоящего Порядка, комиссия принимает одно из следующих решений:</w:t>
      </w:r>
    </w:p>
    <w:p w14:paraId="1C07CBA9" w14:textId="77777777" w:rsidR="00F410C9" w:rsidRPr="00154366" w:rsidRDefault="00F410C9" w:rsidP="00F410C9">
      <w:pPr>
        <w:autoSpaceDE w:val="0"/>
        <w:autoSpaceDN w:val="0"/>
        <w:adjustRightInd w:val="0"/>
        <w:ind w:firstLine="709"/>
        <w:jc w:val="both"/>
        <w:rPr>
          <w:rFonts w:eastAsia="Calibri"/>
          <w:sz w:val="28"/>
          <w:szCs w:val="28"/>
        </w:rPr>
      </w:pPr>
      <w:r w:rsidRPr="00F410C9">
        <w:rPr>
          <w:rFonts w:eastAsia="Calibri"/>
          <w:sz w:val="28"/>
          <w:szCs w:val="28"/>
        </w:rPr>
        <w:t>29.1. Установить, что сведения</w:t>
      </w:r>
      <w:r w:rsidRPr="00154366">
        <w:rPr>
          <w:rFonts w:eastAsia="Calibri"/>
          <w:sz w:val="28"/>
          <w:szCs w:val="28"/>
        </w:rPr>
        <w:t>, представленные руководителем учреждения в соответствии с пунктом 1 Положения о проверке, являются достоверными и полными.</w:t>
      </w:r>
    </w:p>
    <w:p w14:paraId="721CDC0C" w14:textId="77777777" w:rsidR="00F410C9" w:rsidRPr="00947340" w:rsidRDefault="00F410C9" w:rsidP="00F410C9">
      <w:pPr>
        <w:autoSpaceDE w:val="0"/>
        <w:autoSpaceDN w:val="0"/>
        <w:adjustRightInd w:val="0"/>
        <w:ind w:firstLine="709"/>
        <w:jc w:val="both"/>
        <w:rPr>
          <w:rFonts w:eastAsia="Calibri"/>
          <w:sz w:val="28"/>
          <w:szCs w:val="28"/>
        </w:rPr>
      </w:pPr>
      <w:r w:rsidRPr="00154366">
        <w:rPr>
          <w:rFonts w:eastAsia="Calibri"/>
          <w:sz w:val="28"/>
          <w:szCs w:val="28"/>
        </w:rPr>
        <w:t>29.2. Установить, что сведения, представленные руководителем учреждения в соответствии с пунктом 1 Положения о проверке, являются недостоверными и (или) неполными. В этом случае комиссия рекомендует начальнику управления применить к руководителю учреждения конкретную</w:t>
      </w:r>
      <w:r w:rsidRPr="00F410C9">
        <w:rPr>
          <w:rFonts w:eastAsia="Calibri"/>
          <w:sz w:val="28"/>
          <w:szCs w:val="28"/>
        </w:rPr>
        <w:t xml:space="preserve"> меру ответственности.</w:t>
      </w:r>
    </w:p>
    <w:p w14:paraId="5832A767" w14:textId="77777777" w:rsidR="00947340" w:rsidRPr="00947340" w:rsidRDefault="00F410C9" w:rsidP="00947340">
      <w:pPr>
        <w:autoSpaceDE w:val="0"/>
        <w:autoSpaceDN w:val="0"/>
        <w:adjustRightInd w:val="0"/>
        <w:ind w:firstLine="709"/>
        <w:jc w:val="both"/>
        <w:rPr>
          <w:rFonts w:eastAsia="Calibri"/>
          <w:sz w:val="28"/>
          <w:szCs w:val="28"/>
        </w:rPr>
      </w:pPr>
      <w:r>
        <w:rPr>
          <w:rFonts w:eastAsia="Calibri"/>
          <w:sz w:val="28"/>
          <w:szCs w:val="28"/>
        </w:rPr>
        <w:t>30</w:t>
      </w:r>
      <w:r w:rsidR="00947340" w:rsidRPr="00947340">
        <w:rPr>
          <w:rFonts w:eastAsia="Calibri"/>
          <w:sz w:val="28"/>
          <w:szCs w:val="28"/>
        </w:rPr>
        <w:t xml:space="preserve">. По итогам рассмотрения вопросов, указанных в подпунктах 7.1, 7.2, </w:t>
      </w:r>
      <w:r w:rsidR="00947340" w:rsidRPr="00947340">
        <w:rPr>
          <w:rFonts w:eastAsia="Calibri"/>
          <w:sz w:val="28"/>
          <w:szCs w:val="28"/>
        </w:rPr>
        <w:br/>
        <w:t>7.4</w:t>
      </w:r>
      <w:r>
        <w:rPr>
          <w:rFonts w:eastAsia="Calibri"/>
          <w:sz w:val="28"/>
          <w:szCs w:val="28"/>
        </w:rPr>
        <w:t xml:space="preserve"> -</w:t>
      </w:r>
      <w:r w:rsidR="00947340" w:rsidRPr="00947340">
        <w:rPr>
          <w:rFonts w:eastAsia="Calibri"/>
          <w:sz w:val="28"/>
          <w:szCs w:val="28"/>
        </w:rPr>
        <w:t xml:space="preserve"> 7.</w:t>
      </w:r>
      <w:r>
        <w:rPr>
          <w:rFonts w:eastAsia="Calibri"/>
          <w:sz w:val="28"/>
          <w:szCs w:val="28"/>
        </w:rPr>
        <w:t>6</w:t>
      </w:r>
      <w:r w:rsidR="00947340" w:rsidRPr="00947340">
        <w:rPr>
          <w:rFonts w:eastAsia="Calibri"/>
          <w:sz w:val="28"/>
          <w:szCs w:val="28"/>
        </w:rPr>
        <w:t xml:space="preserve"> пункта 7 настоящего Порядка, и при наличии к тому оснований комиссия может принять иное решение, чем</w:t>
      </w:r>
      <w:r w:rsidR="00D000CA">
        <w:rPr>
          <w:rFonts w:eastAsia="Calibri"/>
          <w:sz w:val="28"/>
          <w:szCs w:val="28"/>
        </w:rPr>
        <w:t xml:space="preserve"> это предусмотрено пунктами 20 - </w:t>
      </w:r>
      <w:r w:rsidR="00947340" w:rsidRPr="00947340">
        <w:rPr>
          <w:rFonts w:eastAsia="Calibri"/>
          <w:sz w:val="28"/>
          <w:szCs w:val="28"/>
        </w:rPr>
        <w:t>25, 27</w:t>
      </w:r>
      <w:r w:rsidR="00D000CA">
        <w:rPr>
          <w:rFonts w:eastAsia="Calibri"/>
          <w:sz w:val="28"/>
          <w:szCs w:val="28"/>
        </w:rPr>
        <w:t xml:space="preserve"> - </w:t>
      </w:r>
      <w:r w:rsidR="00947340" w:rsidRPr="00947340">
        <w:rPr>
          <w:rFonts w:eastAsia="Calibri"/>
          <w:sz w:val="28"/>
          <w:szCs w:val="28"/>
        </w:rPr>
        <w:t xml:space="preserve"> 2</w:t>
      </w:r>
      <w:r w:rsidR="00453DB0">
        <w:rPr>
          <w:rFonts w:eastAsia="Calibri"/>
          <w:sz w:val="28"/>
          <w:szCs w:val="28"/>
        </w:rPr>
        <w:t>9</w:t>
      </w:r>
      <w:r w:rsidR="00947340" w:rsidRPr="00947340">
        <w:rPr>
          <w:rFonts w:eastAsia="Calibri"/>
          <w:sz w:val="28"/>
          <w:szCs w:val="28"/>
        </w:rPr>
        <w:t xml:space="preserve"> настоящего Порядка. Основания и мотивы принятия такого решения должны быть отражены в протоколе заседания комиссии.</w:t>
      </w:r>
    </w:p>
    <w:p w14:paraId="2A4CFBC0" w14:textId="77777777" w:rsidR="00947340" w:rsidRDefault="00947340" w:rsidP="00947340">
      <w:pPr>
        <w:autoSpaceDE w:val="0"/>
        <w:autoSpaceDN w:val="0"/>
        <w:adjustRightInd w:val="0"/>
        <w:ind w:firstLine="709"/>
        <w:jc w:val="both"/>
        <w:rPr>
          <w:rFonts w:eastAsia="Calibri"/>
          <w:sz w:val="28"/>
          <w:szCs w:val="28"/>
        </w:rPr>
      </w:pPr>
      <w:bookmarkStart w:id="3" w:name="Par118"/>
      <w:bookmarkEnd w:id="3"/>
      <w:r w:rsidRPr="00947340">
        <w:rPr>
          <w:rFonts w:eastAsia="Calibri"/>
          <w:sz w:val="28"/>
          <w:szCs w:val="28"/>
        </w:rPr>
        <w:t>3</w:t>
      </w:r>
      <w:r w:rsidR="00F410C9">
        <w:rPr>
          <w:rFonts w:eastAsia="Calibri"/>
          <w:sz w:val="28"/>
          <w:szCs w:val="28"/>
        </w:rPr>
        <w:t>1</w:t>
      </w:r>
      <w:r w:rsidRPr="00947340">
        <w:rPr>
          <w:rFonts w:eastAsia="Calibri"/>
          <w:sz w:val="28"/>
          <w:szCs w:val="28"/>
        </w:rPr>
        <w:t xml:space="preserve">. Для исполнения решений комиссии могут быть подготовлены </w:t>
      </w:r>
      <w:r w:rsidRPr="00947340">
        <w:rPr>
          <w:rFonts w:eastAsia="Calibri"/>
          <w:sz w:val="28"/>
          <w:szCs w:val="28"/>
        </w:rPr>
        <w:br/>
        <w:t>проекты правовых актов управления, решений или поручений начальника управления, которые в установленном порядке представляются на рассмотрение начальнику управления.</w:t>
      </w:r>
    </w:p>
    <w:p w14:paraId="6662CCB7" w14:textId="77777777" w:rsidR="00253108" w:rsidRPr="00D05650" w:rsidRDefault="00253108" w:rsidP="00253108">
      <w:pPr>
        <w:ind w:firstLine="709"/>
        <w:jc w:val="both"/>
        <w:rPr>
          <w:color w:val="000000" w:themeColor="text1"/>
          <w:sz w:val="28"/>
          <w:szCs w:val="28"/>
        </w:rPr>
      </w:pPr>
      <w:r>
        <w:rPr>
          <w:rFonts w:eastAsia="Calibri"/>
          <w:color w:val="000000" w:themeColor="text1"/>
          <w:sz w:val="28"/>
          <w:szCs w:val="28"/>
        </w:rPr>
        <w:t xml:space="preserve">32. </w:t>
      </w:r>
      <w:r w:rsidRPr="00D05650">
        <w:rPr>
          <w:color w:val="000000" w:themeColor="text1"/>
          <w:sz w:val="28"/>
          <w:szCs w:val="28"/>
        </w:rPr>
        <w:t xml:space="preserve">Решения комиссии по вопросам, указанным в </w:t>
      </w:r>
      <w:hyperlink w:anchor="sub_1152" w:history="1">
        <w:r w:rsidRPr="00D05650">
          <w:rPr>
            <w:rStyle w:val="ae"/>
            <w:rFonts w:cs="Times New Roman CYR"/>
            <w:color w:val="000000" w:themeColor="text1"/>
            <w:sz w:val="28"/>
            <w:szCs w:val="28"/>
          </w:rPr>
          <w:t>подпунктах 7.2</w:t>
        </w:r>
      </w:hyperlink>
      <w:r w:rsidRPr="00D05650">
        <w:rPr>
          <w:color w:val="000000" w:themeColor="text1"/>
          <w:sz w:val="28"/>
          <w:szCs w:val="28"/>
        </w:rPr>
        <w:t xml:space="preserve">, 7.3, 7.5 </w:t>
      </w:r>
      <w:r>
        <w:rPr>
          <w:color w:val="000000" w:themeColor="text1"/>
          <w:sz w:val="28"/>
          <w:szCs w:val="28"/>
        </w:rPr>
        <w:t xml:space="preserve">пункта 7 </w:t>
      </w:r>
      <w:r w:rsidRPr="00D05650">
        <w:rPr>
          <w:color w:val="000000" w:themeColor="text1"/>
          <w:sz w:val="28"/>
          <w:szCs w:val="28"/>
        </w:rPr>
        <w:t xml:space="preserve">настоящего Порядка, принимаются тайным голосованием (если комиссия </w:t>
      </w:r>
      <w:r>
        <w:rPr>
          <w:color w:val="000000" w:themeColor="text1"/>
          <w:sz w:val="28"/>
          <w:szCs w:val="28"/>
        </w:rPr>
        <w:t xml:space="preserve">                </w:t>
      </w:r>
      <w:r w:rsidRPr="00D05650">
        <w:rPr>
          <w:color w:val="000000" w:themeColor="text1"/>
          <w:sz w:val="28"/>
          <w:szCs w:val="28"/>
        </w:rPr>
        <w:t xml:space="preserve">не примет иное решение) простым большинством голосов присутствующих </w:t>
      </w:r>
      <w:r>
        <w:rPr>
          <w:color w:val="000000" w:themeColor="text1"/>
          <w:sz w:val="28"/>
          <w:szCs w:val="28"/>
        </w:rPr>
        <w:t xml:space="preserve">                </w:t>
      </w:r>
      <w:r w:rsidRPr="00D05650">
        <w:rPr>
          <w:color w:val="000000" w:themeColor="text1"/>
          <w:sz w:val="28"/>
          <w:szCs w:val="28"/>
        </w:rPr>
        <w:t>на заседании членов комиссии. В случае принятия решений комиссией открытым голосованием председательствующий на заседании комиссии голосует последним.</w:t>
      </w:r>
    </w:p>
    <w:p w14:paraId="77546BC2" w14:textId="77777777" w:rsidR="00253108" w:rsidRDefault="00253108" w:rsidP="00253108">
      <w:pPr>
        <w:ind w:firstLine="709"/>
        <w:jc w:val="both"/>
        <w:rPr>
          <w:rFonts w:eastAsia="Calibri"/>
          <w:color w:val="000000" w:themeColor="text1"/>
          <w:sz w:val="28"/>
          <w:szCs w:val="28"/>
        </w:rPr>
      </w:pPr>
      <w:r>
        <w:rPr>
          <w:color w:val="000000" w:themeColor="text1"/>
          <w:sz w:val="28"/>
          <w:szCs w:val="28"/>
        </w:rPr>
        <w:t xml:space="preserve">32.1. </w:t>
      </w:r>
      <w:r w:rsidRPr="00D05650">
        <w:rPr>
          <w:rFonts w:eastAsia="Calibri"/>
          <w:color w:val="000000" w:themeColor="text1"/>
          <w:sz w:val="28"/>
          <w:szCs w:val="28"/>
        </w:rPr>
        <w:t xml:space="preserve">Решения комиссии по вопросам, указанным </w:t>
      </w:r>
      <w:r w:rsidRPr="00D05650">
        <w:rPr>
          <w:color w:val="000000" w:themeColor="text1"/>
          <w:sz w:val="28"/>
          <w:szCs w:val="28"/>
        </w:rPr>
        <w:t xml:space="preserve">в </w:t>
      </w:r>
      <w:hyperlink w:anchor="sub_1151" w:history="1">
        <w:r w:rsidRPr="00D05650">
          <w:rPr>
            <w:rStyle w:val="ae"/>
            <w:rFonts w:cs="Times New Roman CYR"/>
            <w:color w:val="000000" w:themeColor="text1"/>
            <w:sz w:val="28"/>
            <w:szCs w:val="28"/>
          </w:rPr>
          <w:t>подпунктах 7.1</w:t>
        </w:r>
      </w:hyperlink>
      <w:r w:rsidRPr="00D05650">
        <w:rPr>
          <w:color w:val="000000" w:themeColor="text1"/>
          <w:sz w:val="28"/>
          <w:szCs w:val="28"/>
        </w:rPr>
        <w:t xml:space="preserve">, 7.4, 7.6 </w:t>
      </w:r>
      <w:r>
        <w:rPr>
          <w:color w:val="000000" w:themeColor="text1"/>
          <w:sz w:val="28"/>
          <w:szCs w:val="28"/>
        </w:rPr>
        <w:t xml:space="preserve">пункта 7 </w:t>
      </w:r>
      <w:r w:rsidRPr="00D05650">
        <w:rPr>
          <w:color w:val="000000" w:themeColor="text1"/>
          <w:sz w:val="28"/>
          <w:szCs w:val="28"/>
        </w:rPr>
        <w:t xml:space="preserve">настоящего Порядка, принимаются тайным голосованием простым большинством голосов присутствующих на заседании членов комиссии с использованием бюллетеней для тайного голосования, </w:t>
      </w:r>
      <w:r w:rsidRPr="009D067A">
        <w:rPr>
          <w:color w:val="000000" w:themeColor="text1"/>
          <w:sz w:val="28"/>
          <w:szCs w:val="28"/>
        </w:rPr>
        <w:t xml:space="preserve">оформленных согласно </w:t>
      </w:r>
      <w:hyperlink w:anchor="sub_1100" w:history="1">
        <w:r w:rsidRPr="009D067A">
          <w:rPr>
            <w:rStyle w:val="ae"/>
            <w:rFonts w:cs="Times New Roman CYR"/>
            <w:color w:val="000000" w:themeColor="text1"/>
            <w:sz w:val="28"/>
            <w:szCs w:val="28"/>
          </w:rPr>
          <w:t>приложению</w:t>
        </w:r>
      </w:hyperlink>
      <w:r w:rsidRPr="009D067A">
        <w:rPr>
          <w:color w:val="000000" w:themeColor="text1"/>
          <w:sz w:val="28"/>
          <w:szCs w:val="28"/>
        </w:rPr>
        <w:t xml:space="preserve"> </w:t>
      </w:r>
      <w:r>
        <w:rPr>
          <w:color w:val="000000" w:themeColor="text1"/>
          <w:sz w:val="28"/>
          <w:szCs w:val="28"/>
        </w:rPr>
        <w:t xml:space="preserve"> к настоящему Порядку</w:t>
      </w:r>
      <w:r w:rsidRPr="009D067A">
        <w:rPr>
          <w:color w:val="000000" w:themeColor="text1"/>
          <w:sz w:val="28"/>
          <w:szCs w:val="28"/>
        </w:rPr>
        <w:t xml:space="preserve"> (далее</w:t>
      </w:r>
      <w:r>
        <w:rPr>
          <w:color w:val="000000" w:themeColor="text1"/>
          <w:sz w:val="28"/>
          <w:szCs w:val="28"/>
        </w:rPr>
        <w:t xml:space="preserve"> – </w:t>
      </w:r>
      <w:r w:rsidRPr="009D067A">
        <w:rPr>
          <w:color w:val="000000" w:themeColor="text1"/>
          <w:sz w:val="28"/>
          <w:szCs w:val="28"/>
        </w:rPr>
        <w:t>бюллетень для тайного голосования),</w:t>
      </w:r>
      <w:r>
        <w:rPr>
          <w:color w:val="000000" w:themeColor="text1"/>
          <w:sz w:val="28"/>
          <w:szCs w:val="28"/>
        </w:rPr>
        <w:t xml:space="preserve"> </w:t>
      </w:r>
      <w:r w:rsidRPr="00D05650">
        <w:rPr>
          <w:color w:val="000000" w:themeColor="text1"/>
          <w:sz w:val="28"/>
          <w:szCs w:val="28"/>
        </w:rPr>
        <w:t>если на заседании комиссии любым ее членом на голосование будет вынесено предложение</w:t>
      </w:r>
      <w:r>
        <w:rPr>
          <w:color w:val="000000" w:themeColor="text1"/>
          <w:sz w:val="28"/>
          <w:szCs w:val="28"/>
        </w:rPr>
        <w:t xml:space="preserve"> – </w:t>
      </w:r>
      <w:r w:rsidRPr="00D05650">
        <w:rPr>
          <w:color w:val="000000" w:themeColor="text1"/>
          <w:sz w:val="28"/>
          <w:szCs w:val="28"/>
        </w:rPr>
        <w:t xml:space="preserve">рекомендовать начальнику управления применить к гражданскому служащему (руководителю учреждения) меру ответственности в виде увольнения в связи с утратой доверия. В остальных случаях голосование проводится по правилам, установленным </w:t>
      </w:r>
      <w:hyperlink w:anchor="sub_128" w:history="1">
        <w:r w:rsidRPr="00D05650">
          <w:rPr>
            <w:rStyle w:val="ae"/>
            <w:rFonts w:cs="Times New Roman CYR"/>
            <w:color w:val="000000" w:themeColor="text1"/>
            <w:sz w:val="28"/>
            <w:szCs w:val="28"/>
          </w:rPr>
          <w:t>пунктом 3</w:t>
        </w:r>
      </w:hyperlink>
      <w:r w:rsidRPr="00D05650">
        <w:rPr>
          <w:color w:val="000000" w:themeColor="text1"/>
          <w:sz w:val="28"/>
          <w:szCs w:val="28"/>
        </w:rPr>
        <w:t>2 настоящего Порядка</w:t>
      </w:r>
      <w:r w:rsidRPr="00D05650">
        <w:rPr>
          <w:rFonts w:eastAsia="Calibri"/>
          <w:color w:val="000000" w:themeColor="text1"/>
          <w:sz w:val="28"/>
          <w:szCs w:val="28"/>
        </w:rPr>
        <w:t>.</w:t>
      </w:r>
    </w:p>
    <w:p w14:paraId="7CB6E52A" w14:textId="77777777" w:rsidR="00253108" w:rsidRPr="00C54485" w:rsidRDefault="00253108" w:rsidP="00253108">
      <w:pPr>
        <w:ind w:firstLine="709"/>
        <w:jc w:val="both"/>
        <w:rPr>
          <w:color w:val="000000" w:themeColor="text1"/>
          <w:sz w:val="28"/>
          <w:szCs w:val="28"/>
        </w:rPr>
      </w:pPr>
      <w:r>
        <w:rPr>
          <w:sz w:val="28"/>
          <w:szCs w:val="28"/>
        </w:rPr>
        <w:t xml:space="preserve">32.2. </w:t>
      </w:r>
      <w:r w:rsidRPr="00C54485">
        <w:rPr>
          <w:sz w:val="28"/>
          <w:szCs w:val="28"/>
        </w:rPr>
        <w:t xml:space="preserve">Секретарем комиссии перед проведением тайного голосования по вопросу, указанному в </w:t>
      </w:r>
      <w:r>
        <w:rPr>
          <w:sz w:val="28"/>
          <w:szCs w:val="28"/>
        </w:rPr>
        <w:t>под</w:t>
      </w:r>
      <w:hyperlink w:anchor="sub_391" w:history="1">
        <w:r w:rsidRPr="00C54485">
          <w:rPr>
            <w:rStyle w:val="ae"/>
            <w:rFonts w:cs="Times New Roman CYR"/>
            <w:color w:val="000000" w:themeColor="text1"/>
            <w:sz w:val="28"/>
            <w:szCs w:val="28"/>
          </w:rPr>
          <w:t>пункте 3</w:t>
        </w:r>
        <w:r>
          <w:rPr>
            <w:rStyle w:val="ae"/>
            <w:rFonts w:cs="Times New Roman CYR"/>
            <w:color w:val="000000" w:themeColor="text1"/>
            <w:sz w:val="28"/>
            <w:szCs w:val="28"/>
          </w:rPr>
          <w:t>2</w:t>
        </w:r>
        <w:r w:rsidRPr="00C54485">
          <w:rPr>
            <w:rStyle w:val="ae"/>
            <w:rFonts w:cs="Times New Roman CYR"/>
            <w:color w:val="000000" w:themeColor="text1"/>
            <w:sz w:val="28"/>
            <w:szCs w:val="28"/>
          </w:rPr>
          <w:t>.1</w:t>
        </w:r>
      </w:hyperlink>
      <w:r w:rsidRPr="00C54485">
        <w:rPr>
          <w:color w:val="000000" w:themeColor="text1"/>
          <w:sz w:val="28"/>
          <w:szCs w:val="28"/>
        </w:rPr>
        <w:t xml:space="preserve"> </w:t>
      </w:r>
      <w:r>
        <w:rPr>
          <w:color w:val="000000" w:themeColor="text1"/>
          <w:sz w:val="28"/>
          <w:szCs w:val="28"/>
        </w:rPr>
        <w:t xml:space="preserve">пункта 32 </w:t>
      </w:r>
      <w:r w:rsidRPr="00C54485">
        <w:rPr>
          <w:color w:val="000000" w:themeColor="text1"/>
          <w:sz w:val="28"/>
          <w:szCs w:val="28"/>
        </w:rPr>
        <w:t>настоящего По</w:t>
      </w:r>
      <w:r>
        <w:rPr>
          <w:color w:val="000000" w:themeColor="text1"/>
          <w:sz w:val="28"/>
          <w:szCs w:val="28"/>
        </w:rPr>
        <w:t>рядка</w:t>
      </w:r>
      <w:r w:rsidRPr="00C54485">
        <w:rPr>
          <w:color w:val="000000" w:themeColor="text1"/>
          <w:sz w:val="28"/>
          <w:szCs w:val="28"/>
        </w:rPr>
        <w:t>, каждому члену комиссии выдается один бюллетень для тайного голосования.</w:t>
      </w:r>
    </w:p>
    <w:p w14:paraId="0F82677C" w14:textId="77777777" w:rsidR="00253108" w:rsidRPr="00C54485" w:rsidRDefault="00253108" w:rsidP="00253108">
      <w:pPr>
        <w:ind w:firstLine="709"/>
        <w:jc w:val="both"/>
        <w:rPr>
          <w:color w:val="000000" w:themeColor="text1"/>
          <w:sz w:val="28"/>
          <w:szCs w:val="28"/>
        </w:rPr>
      </w:pPr>
      <w:r w:rsidRPr="00C54485">
        <w:rPr>
          <w:color w:val="000000" w:themeColor="text1"/>
          <w:sz w:val="28"/>
          <w:szCs w:val="28"/>
        </w:rPr>
        <w:t>Рассадка членов комиссии осуществляется секретарем комиссии таким образом, чтобы обеспечивать тайну голосования при принятии ими решения. Секретарем комиссии может быть выделено отдельное место для голосования, позволяющее обеспечить его тайну. При этом членам комиссии предоставляются идентичные письменные принадлежности для заполнения бюллетеня для тайного голосования.</w:t>
      </w:r>
    </w:p>
    <w:p w14:paraId="18C8B0D4" w14:textId="77777777" w:rsidR="00253108" w:rsidRPr="00C54485" w:rsidRDefault="00253108" w:rsidP="00253108">
      <w:pPr>
        <w:ind w:firstLine="709"/>
        <w:jc w:val="both"/>
        <w:rPr>
          <w:color w:val="000000" w:themeColor="text1"/>
          <w:sz w:val="28"/>
          <w:szCs w:val="28"/>
        </w:rPr>
      </w:pPr>
      <w:r w:rsidRPr="00C54485">
        <w:rPr>
          <w:color w:val="000000" w:themeColor="text1"/>
          <w:sz w:val="28"/>
          <w:szCs w:val="28"/>
        </w:rPr>
        <w:t xml:space="preserve">Если член комиссии при заполнении бюллетеня для тайного голосования совершил ошибку, он вправе получить новый бюллетень для тайного голосования </w:t>
      </w:r>
      <w:r w:rsidRPr="00C54485">
        <w:rPr>
          <w:color w:val="000000" w:themeColor="text1"/>
          <w:sz w:val="28"/>
          <w:szCs w:val="28"/>
        </w:rPr>
        <w:lastRenderedPageBreak/>
        <w:t>взамен испорченного. Испорченный бюллетень для тайного голосования перечеркивается секретарем комиссии в присутствии всех членов комиссии, при этом в протоколе заседания комиссии делается отметка о членах комиссии, получивших новый бюллетень для тайного голосования.</w:t>
      </w:r>
    </w:p>
    <w:p w14:paraId="66347201" w14:textId="77777777" w:rsidR="00253108" w:rsidRPr="00C54485" w:rsidRDefault="00253108" w:rsidP="00253108">
      <w:pPr>
        <w:ind w:firstLine="709"/>
        <w:jc w:val="both"/>
        <w:rPr>
          <w:color w:val="000000" w:themeColor="text1"/>
          <w:sz w:val="28"/>
          <w:szCs w:val="28"/>
        </w:rPr>
      </w:pPr>
      <w:r w:rsidRPr="00C54485">
        <w:rPr>
          <w:color w:val="000000" w:themeColor="text1"/>
          <w:sz w:val="28"/>
          <w:szCs w:val="28"/>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p w14:paraId="05068B06" w14:textId="77777777" w:rsidR="00253108" w:rsidRPr="00C54485" w:rsidRDefault="00253108" w:rsidP="00253108">
      <w:pPr>
        <w:ind w:firstLine="709"/>
        <w:jc w:val="both"/>
        <w:rPr>
          <w:color w:val="000000" w:themeColor="text1"/>
          <w:sz w:val="28"/>
          <w:szCs w:val="28"/>
        </w:rPr>
      </w:pPr>
      <w:r w:rsidRPr="00C54485">
        <w:rPr>
          <w:color w:val="000000" w:themeColor="text1"/>
          <w:sz w:val="28"/>
          <w:szCs w:val="28"/>
        </w:rPr>
        <w:t>Недействительными считаются бюллетени для тайного голосования, по которым невозможно определить волеизъявление члена</w:t>
      </w:r>
      <w:r w:rsidR="00CB24A9">
        <w:rPr>
          <w:color w:val="000000" w:themeColor="text1"/>
          <w:sz w:val="28"/>
          <w:szCs w:val="28"/>
        </w:rPr>
        <w:t xml:space="preserve"> </w:t>
      </w:r>
      <w:r w:rsidRPr="00C54485">
        <w:rPr>
          <w:color w:val="000000" w:themeColor="text1"/>
          <w:sz w:val="28"/>
          <w:szCs w:val="28"/>
        </w:rPr>
        <w:t>комиссии. Недействительные бюллетени для тайного голосования не учитываются при подсчете голосов.</w:t>
      </w:r>
    </w:p>
    <w:p w14:paraId="671025EA" w14:textId="77777777" w:rsidR="00253108" w:rsidRPr="00C54485" w:rsidRDefault="00253108" w:rsidP="00253108">
      <w:pPr>
        <w:ind w:firstLine="709"/>
        <w:jc w:val="both"/>
        <w:rPr>
          <w:color w:val="000000" w:themeColor="text1"/>
          <w:sz w:val="28"/>
          <w:szCs w:val="28"/>
        </w:rPr>
      </w:pPr>
      <w:r w:rsidRPr="00C54485">
        <w:rPr>
          <w:color w:val="000000" w:themeColor="text1"/>
          <w:sz w:val="28"/>
          <w:szCs w:val="28"/>
        </w:rPr>
        <w:t xml:space="preserve">Бюллетени для тайного голосования, в том числе испорченные </w:t>
      </w:r>
      <w:r w:rsidR="00CB24A9">
        <w:rPr>
          <w:color w:val="000000" w:themeColor="text1"/>
          <w:sz w:val="28"/>
          <w:szCs w:val="28"/>
        </w:rPr>
        <w:t>и</w:t>
      </w:r>
      <w:r w:rsidRPr="00C54485">
        <w:rPr>
          <w:color w:val="000000" w:themeColor="text1"/>
          <w:sz w:val="28"/>
          <w:szCs w:val="28"/>
        </w:rPr>
        <w:t xml:space="preserve"> недействительные, являются неотъемлемой частью протокола заседания комиссии.</w:t>
      </w:r>
    </w:p>
    <w:p w14:paraId="718B7FCF" w14:textId="77777777" w:rsidR="00253108" w:rsidRDefault="00253108" w:rsidP="00253108">
      <w:pPr>
        <w:ind w:firstLine="709"/>
        <w:jc w:val="both"/>
        <w:rPr>
          <w:color w:val="000000" w:themeColor="text1"/>
          <w:sz w:val="28"/>
          <w:szCs w:val="28"/>
        </w:rPr>
      </w:pPr>
      <w:r w:rsidRPr="00C54485">
        <w:rPr>
          <w:color w:val="000000" w:themeColor="text1"/>
          <w:sz w:val="28"/>
          <w:szCs w:val="28"/>
        </w:rPr>
        <w:t xml:space="preserve">Подсчет голосов по итогам тайного голосования осуществляется секретарем комиссии сразу после окончания голосования и проводится без перерыва </w:t>
      </w:r>
      <w:r>
        <w:rPr>
          <w:color w:val="000000" w:themeColor="text1"/>
          <w:sz w:val="28"/>
          <w:szCs w:val="28"/>
        </w:rPr>
        <w:t xml:space="preserve">              </w:t>
      </w:r>
      <w:r w:rsidRPr="00C54485">
        <w:rPr>
          <w:color w:val="000000" w:themeColor="text1"/>
          <w:sz w:val="28"/>
          <w:szCs w:val="28"/>
        </w:rPr>
        <w:t>до установления итогов голосования, о которых извещаются члены комиссии. Секретарь комиссии осуществляет подсчет голосов открыто в присутствии всех членов комиссии.</w:t>
      </w:r>
    </w:p>
    <w:p w14:paraId="0FB3276E"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3</w:t>
      </w:r>
      <w:r w:rsidRPr="00947340">
        <w:rPr>
          <w:rFonts w:eastAsia="Calibri"/>
          <w:sz w:val="28"/>
          <w:szCs w:val="28"/>
        </w:rPr>
        <w:t xml:space="preserve">. Решения комиссии оформляются протоколами, которые подписывают члены комиссии, принимавшие участие в ее заседании. Решения комиссии, </w:t>
      </w:r>
      <w:r w:rsidRPr="00947340">
        <w:rPr>
          <w:rFonts w:eastAsia="Calibri"/>
          <w:sz w:val="28"/>
          <w:szCs w:val="28"/>
        </w:rPr>
        <w:br/>
        <w:t xml:space="preserve">за исключением решения, принимаемого по итогам рассмотрения вопроса, указанного в абзаце втором подпункта 7.2 пункта 7 настоящего Порядка, </w:t>
      </w:r>
      <w:r w:rsidRPr="00947340">
        <w:rPr>
          <w:rFonts w:eastAsia="Calibri"/>
          <w:sz w:val="28"/>
          <w:szCs w:val="28"/>
        </w:rPr>
        <w:br/>
        <w:t>для начальника управления носят рекомендательный характер. Решение, принимаемое по итогам рассмотрения вопроса, указанного в абзаце втором подпункта 7.2 пункта 7 настоящего Порядка, носит обязательный характер.</w:t>
      </w:r>
    </w:p>
    <w:p w14:paraId="66FC6AEB"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 В протоколе заседания комиссии указываются:</w:t>
      </w:r>
    </w:p>
    <w:p w14:paraId="7C9EAFE7"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.1. Дата заседания комиссии, фамилии, имена, отчества членов комиссии и других лиц, присутствующих на заседании.</w:t>
      </w:r>
    </w:p>
    <w:p w14:paraId="6ECF3EC1"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 xml:space="preserve">.2. Формулировка каждого из рассматриваемых на заседании комиссии вопросов с указанием фамилии, имени, отчества, должности гражданского служащего, </w:t>
      </w:r>
      <w:r w:rsidR="00154366">
        <w:rPr>
          <w:rFonts w:eastAsia="Calibri"/>
          <w:sz w:val="28"/>
          <w:szCs w:val="28"/>
        </w:rPr>
        <w:t xml:space="preserve">работника организации, </w:t>
      </w:r>
      <w:r w:rsidRPr="00947340">
        <w:rPr>
          <w:rFonts w:eastAsia="Calibri"/>
          <w:sz w:val="28"/>
          <w:szCs w:val="28"/>
        </w:rPr>
        <w:t>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1FA76C79"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.3. Предъявляемые к гражданскому служащему</w:t>
      </w:r>
      <w:r w:rsidR="00D000CA">
        <w:rPr>
          <w:rFonts w:eastAsia="Calibri"/>
          <w:sz w:val="28"/>
          <w:szCs w:val="28"/>
        </w:rPr>
        <w:t>, работнику организации</w:t>
      </w:r>
      <w:r w:rsidRPr="00947340">
        <w:rPr>
          <w:rFonts w:eastAsia="Calibri"/>
          <w:sz w:val="28"/>
          <w:szCs w:val="28"/>
        </w:rPr>
        <w:t xml:space="preserve"> претензии, материалы, на которых они основываются.</w:t>
      </w:r>
    </w:p>
    <w:p w14:paraId="74F92942"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.4. Содержание пояснений гражданского служащего</w:t>
      </w:r>
      <w:r w:rsidR="00D000CA">
        <w:rPr>
          <w:rFonts w:eastAsia="Calibri"/>
          <w:sz w:val="28"/>
          <w:szCs w:val="28"/>
        </w:rPr>
        <w:t>, работника организации</w:t>
      </w:r>
      <w:r w:rsidRPr="00947340">
        <w:rPr>
          <w:rFonts w:eastAsia="Calibri"/>
          <w:sz w:val="28"/>
          <w:szCs w:val="28"/>
        </w:rPr>
        <w:t xml:space="preserve"> и других лиц по существу предъявляемых претензий.</w:t>
      </w:r>
    </w:p>
    <w:p w14:paraId="15B0B7E0"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.5. Фамилии, имена, отчества выступивших на заседании лиц и краткое изложение их выступлений.</w:t>
      </w:r>
    </w:p>
    <w:p w14:paraId="378AB942"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.6. Источник информации, содержащей основания для проведения заседания комиссии, дата поступления информации в управление.</w:t>
      </w:r>
    </w:p>
    <w:p w14:paraId="5FF1EB3F"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.7. Другие сведения.</w:t>
      </w:r>
    </w:p>
    <w:p w14:paraId="5EDABAA8"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.8. Результаты голосования.</w:t>
      </w:r>
    </w:p>
    <w:p w14:paraId="0837B905"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.9. Решение и обоснование его принятия</w:t>
      </w:r>
      <w:r w:rsidR="00E52988">
        <w:rPr>
          <w:rFonts w:eastAsia="Calibri"/>
          <w:sz w:val="28"/>
          <w:szCs w:val="28"/>
        </w:rPr>
        <w:t xml:space="preserve"> </w:t>
      </w:r>
      <w:r w:rsidR="00E52988">
        <w:rPr>
          <w:sz w:val="28"/>
          <w:szCs w:val="28"/>
        </w:rPr>
        <w:t>(</w:t>
      </w:r>
      <w:r w:rsidR="00E52988">
        <w:rPr>
          <w:rFonts w:eastAsia="Calibri"/>
          <w:sz w:val="28"/>
          <w:szCs w:val="28"/>
        </w:rPr>
        <w:t>в случае открытого голосования в решении указываются члены комиссии, голосовавшие за принятие решения или против него, либо воздержавшиеся от принятия решения)</w:t>
      </w:r>
      <w:r w:rsidRPr="00947340">
        <w:rPr>
          <w:rFonts w:eastAsia="Calibri"/>
          <w:sz w:val="28"/>
          <w:szCs w:val="28"/>
        </w:rPr>
        <w:t>.</w:t>
      </w:r>
    </w:p>
    <w:p w14:paraId="5CC19D34" w14:textId="77777777"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lastRenderedPageBreak/>
        <w:t>3</w:t>
      </w:r>
      <w:r w:rsidR="00F410C9">
        <w:rPr>
          <w:rFonts w:eastAsia="Calibri"/>
          <w:sz w:val="28"/>
          <w:szCs w:val="28"/>
        </w:rPr>
        <w:t>5</w:t>
      </w:r>
      <w:r w:rsidRPr="00947340">
        <w:rPr>
          <w:rFonts w:eastAsia="Calibri"/>
          <w:sz w:val="28"/>
          <w:szCs w:val="28"/>
        </w:rPr>
        <w:t xml:space="preserve">. Член комиссии, не согласный с ее решением, вправе в письменной форме изложить свое мнение, которое подлежит обязательному приобщению </w:t>
      </w:r>
      <w:r w:rsidRPr="00947340">
        <w:rPr>
          <w:rFonts w:eastAsia="Calibri"/>
          <w:sz w:val="28"/>
          <w:szCs w:val="28"/>
        </w:rPr>
        <w:br/>
        <w:t>к протоколу заседания комиссии и с которым должен быть ознакомлен гражданский служащий</w:t>
      </w:r>
      <w:r w:rsidR="00D000CA">
        <w:rPr>
          <w:rFonts w:eastAsia="Calibri"/>
          <w:sz w:val="28"/>
          <w:szCs w:val="28"/>
        </w:rPr>
        <w:t>, работник организации</w:t>
      </w:r>
      <w:r w:rsidRPr="00947340">
        <w:rPr>
          <w:rFonts w:eastAsia="Calibri"/>
          <w:sz w:val="28"/>
          <w:szCs w:val="28"/>
        </w:rPr>
        <w:t>.</w:t>
      </w:r>
    </w:p>
    <w:p w14:paraId="0AB8AA10" w14:textId="77777777" w:rsidR="00E52988" w:rsidRDefault="00E52988" w:rsidP="00E52988">
      <w:pPr>
        <w:autoSpaceDE w:val="0"/>
        <w:autoSpaceDN w:val="0"/>
        <w:adjustRightInd w:val="0"/>
        <w:ind w:firstLine="709"/>
        <w:jc w:val="both"/>
        <w:rPr>
          <w:rFonts w:eastAsia="Calibri"/>
          <w:sz w:val="28"/>
          <w:szCs w:val="28"/>
        </w:rPr>
      </w:pPr>
      <w:r>
        <w:rPr>
          <w:rFonts w:eastAsia="Calibri"/>
          <w:sz w:val="28"/>
          <w:szCs w:val="28"/>
        </w:rPr>
        <w:t>3</w:t>
      </w:r>
      <w:r w:rsidR="00F410C9">
        <w:rPr>
          <w:rFonts w:eastAsia="Calibri"/>
          <w:sz w:val="28"/>
          <w:szCs w:val="28"/>
        </w:rPr>
        <w:t>6</w:t>
      </w:r>
      <w:r>
        <w:rPr>
          <w:rFonts w:eastAsia="Calibri"/>
          <w:sz w:val="28"/>
          <w:szCs w:val="28"/>
        </w:rPr>
        <w:t xml:space="preserve">. Протокол заседания комиссии в 7-дневный срок со дня заседания направляется начальнику управления, а его копия или выписка из него, заверенная подписью секретаря комиссии и печатью управления, – гражданскому служащему, </w:t>
      </w:r>
      <w:r w:rsidR="00D000CA">
        <w:rPr>
          <w:rFonts w:eastAsia="Calibri"/>
          <w:sz w:val="28"/>
          <w:szCs w:val="28"/>
        </w:rPr>
        <w:t xml:space="preserve">работнику организации, </w:t>
      </w:r>
      <w:r>
        <w:rPr>
          <w:rFonts w:eastAsia="Calibri"/>
          <w:sz w:val="28"/>
          <w:szCs w:val="28"/>
        </w:rPr>
        <w:t>в отношении которого рассматривался вопрос, а также по решению комиссии – иным заинтересованным лицам.</w:t>
      </w:r>
    </w:p>
    <w:p w14:paraId="6960D6F1" w14:textId="77777777" w:rsidR="00E52988" w:rsidRDefault="00E52988" w:rsidP="00E52988">
      <w:pPr>
        <w:autoSpaceDE w:val="0"/>
        <w:autoSpaceDN w:val="0"/>
        <w:adjustRightInd w:val="0"/>
        <w:ind w:firstLine="709"/>
        <w:jc w:val="both"/>
        <w:rPr>
          <w:rFonts w:eastAsia="Calibri"/>
          <w:sz w:val="28"/>
          <w:szCs w:val="28"/>
        </w:rPr>
      </w:pPr>
      <w:r>
        <w:rPr>
          <w:rFonts w:eastAsia="Calibri"/>
          <w:sz w:val="28"/>
          <w:szCs w:val="28"/>
        </w:rPr>
        <w:t>3</w:t>
      </w:r>
      <w:r w:rsidR="00F410C9">
        <w:rPr>
          <w:rFonts w:eastAsia="Calibri"/>
          <w:sz w:val="28"/>
          <w:szCs w:val="28"/>
        </w:rPr>
        <w:t>6.1</w:t>
      </w:r>
      <w:r>
        <w:rPr>
          <w:rFonts w:eastAsia="Calibri"/>
          <w:sz w:val="28"/>
          <w:szCs w:val="28"/>
        </w:rPr>
        <w:t>. Копия протокола заседания коми</w:t>
      </w:r>
      <w:r w:rsidR="00F410C9">
        <w:rPr>
          <w:rFonts w:eastAsia="Calibri"/>
          <w:sz w:val="28"/>
          <w:szCs w:val="28"/>
        </w:rPr>
        <w:t>с</w:t>
      </w:r>
      <w:r>
        <w:rPr>
          <w:rFonts w:eastAsia="Calibri"/>
          <w:sz w:val="28"/>
          <w:szCs w:val="28"/>
        </w:rPr>
        <w:t>сии управления, заверенная подписью секретаря комиссии и печатью управления, в 7-дневный срок со дня заседания направляется в управление по противодействию коррупции при Губернаторе Ростовской области.</w:t>
      </w:r>
    </w:p>
    <w:p w14:paraId="4322BF0E" w14:textId="77777777" w:rsidR="00947340" w:rsidRPr="00947340" w:rsidRDefault="00947340" w:rsidP="00E52988">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7</w:t>
      </w:r>
      <w:r w:rsidRPr="00947340">
        <w:rPr>
          <w:rFonts w:eastAsia="Calibri"/>
          <w:sz w:val="28"/>
          <w:szCs w:val="28"/>
        </w:rPr>
        <w:t>. Начальник управления</w:t>
      </w:r>
      <w:r w:rsidR="00D000CA">
        <w:rPr>
          <w:rFonts w:eastAsia="Calibri"/>
          <w:sz w:val="28"/>
          <w:szCs w:val="28"/>
        </w:rPr>
        <w:t xml:space="preserve">, а также руководитель </w:t>
      </w:r>
      <w:r w:rsidR="00FD3B26">
        <w:rPr>
          <w:rFonts w:eastAsia="Calibri"/>
          <w:sz w:val="28"/>
          <w:szCs w:val="28"/>
        </w:rPr>
        <w:t xml:space="preserve">государственного учреждения Ростовской области или </w:t>
      </w:r>
      <w:r w:rsidR="00D000CA">
        <w:rPr>
          <w:rFonts w:eastAsia="Calibri"/>
          <w:sz w:val="28"/>
          <w:szCs w:val="28"/>
        </w:rPr>
        <w:t>организации, созданной для выполнения задач, поставленных перед управлением (в случае направления ему копии протокола заседания комиссии),</w:t>
      </w:r>
      <w:r w:rsidRPr="00947340">
        <w:rPr>
          <w:rFonts w:eastAsia="Calibri"/>
          <w:sz w:val="28"/>
          <w:szCs w:val="28"/>
        </w:rPr>
        <w:t xml:space="preserve"> обязан рассмотреть протокол заседания комиссии </w:t>
      </w:r>
      <w:r w:rsidR="00D000CA">
        <w:rPr>
          <w:rFonts w:eastAsia="Calibri"/>
          <w:sz w:val="28"/>
          <w:szCs w:val="28"/>
        </w:rPr>
        <w:t xml:space="preserve">(копию протокола заседания комиссии) </w:t>
      </w:r>
      <w:r w:rsidRPr="00947340">
        <w:rPr>
          <w:rFonts w:eastAsia="Calibri"/>
          <w:sz w:val="28"/>
          <w:szCs w:val="28"/>
        </w:rPr>
        <w:t>и вправе учесть в пределах своей компетенции содержащиеся в нем</w:t>
      </w:r>
      <w:r w:rsidR="00D000CA">
        <w:rPr>
          <w:rFonts w:eastAsia="Calibri"/>
          <w:sz w:val="28"/>
          <w:szCs w:val="28"/>
        </w:rPr>
        <w:t xml:space="preserve"> (ней)</w:t>
      </w:r>
      <w:r w:rsidRPr="00947340">
        <w:rPr>
          <w:rFonts w:eastAsia="Calibri"/>
          <w:sz w:val="28"/>
          <w:szCs w:val="28"/>
        </w:rPr>
        <w:t xml:space="preserve"> рекомендации при принятии решения о применении к гражданскому служащему</w:t>
      </w:r>
      <w:r w:rsidR="00D000CA">
        <w:rPr>
          <w:rFonts w:eastAsia="Calibri"/>
          <w:sz w:val="28"/>
          <w:szCs w:val="28"/>
        </w:rPr>
        <w:t>, работнику организации</w:t>
      </w:r>
      <w:r w:rsidRPr="00947340">
        <w:rPr>
          <w:rFonts w:eastAsia="Calibri"/>
          <w:sz w:val="28"/>
          <w:szCs w:val="28"/>
        </w:rPr>
        <w:t xml:space="preserve">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начальник управления</w:t>
      </w:r>
      <w:r w:rsidR="00FD3B26">
        <w:rPr>
          <w:rFonts w:eastAsia="Calibri"/>
          <w:sz w:val="28"/>
          <w:szCs w:val="28"/>
        </w:rPr>
        <w:t>,</w:t>
      </w:r>
      <w:r w:rsidR="008E2B0C" w:rsidRPr="008E2B0C">
        <w:rPr>
          <w:rFonts w:eastAsia="Calibri"/>
          <w:sz w:val="28"/>
          <w:szCs w:val="28"/>
        </w:rPr>
        <w:t xml:space="preserve"> </w:t>
      </w:r>
      <w:r w:rsidR="008E2B0C">
        <w:rPr>
          <w:rFonts w:eastAsia="Calibri"/>
          <w:sz w:val="28"/>
          <w:szCs w:val="28"/>
        </w:rPr>
        <w:t xml:space="preserve">руководитель </w:t>
      </w:r>
      <w:r w:rsidR="00FD3B26">
        <w:rPr>
          <w:rFonts w:eastAsia="Calibri"/>
          <w:sz w:val="28"/>
          <w:szCs w:val="28"/>
        </w:rPr>
        <w:t xml:space="preserve">государственного учреждения Ростовской области или </w:t>
      </w:r>
      <w:r w:rsidR="008E2B0C">
        <w:rPr>
          <w:rFonts w:eastAsia="Calibri"/>
          <w:sz w:val="28"/>
          <w:szCs w:val="28"/>
        </w:rPr>
        <w:t xml:space="preserve">организации, созданной для выполнения задач, поставленных перед управлением, </w:t>
      </w:r>
      <w:r w:rsidRPr="00947340">
        <w:rPr>
          <w:rFonts w:eastAsia="Calibri"/>
          <w:sz w:val="28"/>
          <w:szCs w:val="28"/>
        </w:rPr>
        <w:t>в письменной форме уведомляет комиссию в месячный срок со дня поступления к нему протокола заседания комиссии</w:t>
      </w:r>
      <w:r w:rsidR="00E81260">
        <w:rPr>
          <w:rFonts w:eastAsia="Calibri"/>
          <w:sz w:val="28"/>
          <w:szCs w:val="28"/>
        </w:rPr>
        <w:t xml:space="preserve"> (копии протокола заседания комиссии)</w:t>
      </w:r>
      <w:r w:rsidRPr="00947340">
        <w:rPr>
          <w:rFonts w:eastAsia="Calibri"/>
          <w:sz w:val="28"/>
          <w:szCs w:val="28"/>
        </w:rPr>
        <w:t xml:space="preserve">. </w:t>
      </w:r>
      <w:r w:rsidR="00E81260">
        <w:rPr>
          <w:rFonts w:eastAsia="Calibri"/>
          <w:sz w:val="28"/>
          <w:szCs w:val="28"/>
        </w:rPr>
        <w:t>Информация о принятом решении</w:t>
      </w:r>
      <w:r w:rsidRPr="00947340">
        <w:rPr>
          <w:rFonts w:eastAsia="Calibri"/>
          <w:sz w:val="28"/>
          <w:szCs w:val="28"/>
        </w:rPr>
        <w:t xml:space="preserve"> оглашается на ближайшем заседании комиссии и принимается к сведению без обсуждения.</w:t>
      </w:r>
    </w:p>
    <w:p w14:paraId="27085E52" w14:textId="77777777" w:rsidR="00947340" w:rsidRPr="00947340" w:rsidRDefault="00947340" w:rsidP="00E52988">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8</w:t>
      </w:r>
      <w:r w:rsidRPr="00947340">
        <w:rPr>
          <w:rFonts w:eastAsia="Calibri"/>
          <w:sz w:val="28"/>
          <w:szCs w:val="28"/>
        </w:rPr>
        <w:t>. В случае установления комиссией признаков дисциплинарного проступка в действиях (бездействии) гражданского служащего</w:t>
      </w:r>
      <w:r w:rsidR="00E81260">
        <w:rPr>
          <w:rFonts w:eastAsia="Calibri"/>
          <w:sz w:val="28"/>
          <w:szCs w:val="28"/>
        </w:rPr>
        <w:t>, работника организации</w:t>
      </w:r>
      <w:r w:rsidRPr="00947340">
        <w:rPr>
          <w:rFonts w:eastAsia="Calibri"/>
          <w:sz w:val="28"/>
          <w:szCs w:val="28"/>
        </w:rPr>
        <w:t xml:space="preserve"> информация об этом представляется начальнику управления</w:t>
      </w:r>
      <w:r w:rsidR="00E81260">
        <w:rPr>
          <w:rFonts w:eastAsia="Calibri"/>
          <w:sz w:val="28"/>
          <w:szCs w:val="28"/>
        </w:rPr>
        <w:t>, руководител</w:t>
      </w:r>
      <w:r w:rsidR="0055614C">
        <w:rPr>
          <w:rFonts w:eastAsia="Calibri"/>
          <w:sz w:val="28"/>
          <w:szCs w:val="28"/>
        </w:rPr>
        <w:t>ю</w:t>
      </w:r>
      <w:r w:rsidR="0055614C" w:rsidRPr="0055614C">
        <w:rPr>
          <w:rFonts w:eastAsia="Calibri"/>
          <w:sz w:val="28"/>
          <w:szCs w:val="28"/>
        </w:rPr>
        <w:t xml:space="preserve"> </w:t>
      </w:r>
      <w:r w:rsidR="0055614C">
        <w:rPr>
          <w:rFonts w:eastAsia="Calibri"/>
          <w:sz w:val="28"/>
          <w:szCs w:val="28"/>
        </w:rPr>
        <w:t>государственного учреждения Ростовской области или</w:t>
      </w:r>
      <w:r w:rsidR="002861D2">
        <w:rPr>
          <w:rFonts w:eastAsia="Calibri"/>
          <w:sz w:val="28"/>
          <w:szCs w:val="28"/>
        </w:rPr>
        <w:t xml:space="preserve"> </w:t>
      </w:r>
      <w:r w:rsidR="00E81260">
        <w:rPr>
          <w:rFonts w:eastAsia="Calibri"/>
          <w:sz w:val="28"/>
          <w:szCs w:val="28"/>
        </w:rPr>
        <w:t xml:space="preserve"> организации, созданной для выполнения задач, поставленных перед управлением,</w:t>
      </w:r>
      <w:r w:rsidRPr="00947340">
        <w:rPr>
          <w:rFonts w:eastAsia="Calibri"/>
          <w:sz w:val="28"/>
          <w:szCs w:val="28"/>
        </w:rPr>
        <w:t xml:space="preserve"> для решения вопроса о применении к гражданскому служащему</w:t>
      </w:r>
      <w:r w:rsidR="00E81260">
        <w:rPr>
          <w:rFonts w:eastAsia="Calibri"/>
          <w:sz w:val="28"/>
          <w:szCs w:val="28"/>
        </w:rPr>
        <w:t>, работнику организации</w:t>
      </w:r>
      <w:r w:rsidRPr="00947340">
        <w:rPr>
          <w:rFonts w:eastAsia="Calibri"/>
          <w:sz w:val="28"/>
          <w:szCs w:val="28"/>
        </w:rPr>
        <w:t xml:space="preserve"> мер ответственности, предусмотренных нормативными правовыми актами Российской Федерации.</w:t>
      </w:r>
    </w:p>
    <w:p w14:paraId="0717284A" w14:textId="77777777" w:rsidR="00947340" w:rsidRPr="00947340" w:rsidRDefault="00947340" w:rsidP="00E52988">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9</w:t>
      </w:r>
      <w:r w:rsidRPr="00947340">
        <w:rPr>
          <w:rFonts w:eastAsia="Calibri"/>
          <w:sz w:val="28"/>
          <w:szCs w:val="28"/>
        </w:rPr>
        <w:t>. В случае установления комиссией факта совершения гражданским служащим</w:t>
      </w:r>
      <w:r w:rsidR="00E81260">
        <w:rPr>
          <w:rFonts w:eastAsia="Calibri"/>
          <w:sz w:val="28"/>
          <w:szCs w:val="28"/>
        </w:rPr>
        <w:t>, работником организации</w:t>
      </w:r>
      <w:r w:rsidRPr="00947340">
        <w:rPr>
          <w:rFonts w:eastAsia="Calibri"/>
          <w:sz w:val="28"/>
          <w:szCs w:val="28"/>
        </w:rPr>
        <w:t xml:space="preserve">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14:paraId="1E7150B6" w14:textId="77777777" w:rsidR="00947340" w:rsidRPr="00947340" w:rsidRDefault="00F410C9" w:rsidP="00E52988">
      <w:pPr>
        <w:autoSpaceDE w:val="0"/>
        <w:autoSpaceDN w:val="0"/>
        <w:adjustRightInd w:val="0"/>
        <w:ind w:firstLine="709"/>
        <w:jc w:val="both"/>
        <w:rPr>
          <w:rFonts w:eastAsia="Calibri"/>
          <w:sz w:val="28"/>
          <w:szCs w:val="28"/>
        </w:rPr>
      </w:pPr>
      <w:r>
        <w:rPr>
          <w:rFonts w:eastAsia="Calibri"/>
          <w:sz w:val="28"/>
          <w:szCs w:val="28"/>
        </w:rPr>
        <w:t>40</w:t>
      </w:r>
      <w:r w:rsidR="00947340" w:rsidRPr="00947340">
        <w:rPr>
          <w:rFonts w:eastAsia="Calibri"/>
          <w:sz w:val="28"/>
          <w:szCs w:val="28"/>
        </w:rPr>
        <w:t>. Копия протокола заседания комиссии или выписка из него</w:t>
      </w:r>
      <w:r w:rsidR="00E52988">
        <w:rPr>
          <w:rFonts w:eastAsia="Calibri"/>
          <w:sz w:val="28"/>
          <w:szCs w:val="28"/>
        </w:rPr>
        <w:t>, заверенная подписью секретаря комиссии и печатью управления,</w:t>
      </w:r>
      <w:r w:rsidR="00947340" w:rsidRPr="00947340">
        <w:rPr>
          <w:rFonts w:eastAsia="Calibri"/>
          <w:sz w:val="28"/>
          <w:szCs w:val="28"/>
        </w:rPr>
        <w:t xml:space="preserve"> приобщается к личному делу </w:t>
      </w:r>
      <w:r w:rsidR="00947340" w:rsidRPr="00947340">
        <w:rPr>
          <w:rFonts w:eastAsia="Calibri"/>
          <w:sz w:val="28"/>
          <w:szCs w:val="28"/>
        </w:rPr>
        <w:lastRenderedPageBreak/>
        <w:t xml:space="preserve">гражданского служащего, </w:t>
      </w:r>
      <w:r w:rsidR="00E81260">
        <w:rPr>
          <w:rFonts w:eastAsia="Calibri"/>
          <w:sz w:val="28"/>
          <w:szCs w:val="28"/>
        </w:rPr>
        <w:t xml:space="preserve">работника организации, </w:t>
      </w:r>
      <w:r w:rsidR="00947340" w:rsidRPr="00947340">
        <w:rPr>
          <w:rFonts w:eastAsia="Calibri"/>
          <w:sz w:val="28"/>
          <w:szCs w:val="28"/>
        </w:rPr>
        <w:t>в отношении которого рассмотрен вопрос о соблюдении требований к служебному поведению и (или) требований об урегулировании конфликта интересов.</w:t>
      </w:r>
    </w:p>
    <w:p w14:paraId="7C3227EF" w14:textId="77777777" w:rsidR="00947340" w:rsidRPr="00947340" w:rsidRDefault="00947340" w:rsidP="00E52988">
      <w:pPr>
        <w:autoSpaceDE w:val="0"/>
        <w:autoSpaceDN w:val="0"/>
        <w:adjustRightInd w:val="0"/>
        <w:ind w:firstLine="709"/>
        <w:jc w:val="both"/>
        <w:rPr>
          <w:rFonts w:eastAsia="Calibri"/>
          <w:sz w:val="28"/>
          <w:szCs w:val="28"/>
        </w:rPr>
      </w:pPr>
      <w:r w:rsidRPr="00947340">
        <w:rPr>
          <w:rFonts w:eastAsia="Calibri"/>
          <w:sz w:val="28"/>
          <w:szCs w:val="28"/>
        </w:rPr>
        <w:t>4</w:t>
      </w:r>
      <w:r w:rsidR="00F410C9">
        <w:rPr>
          <w:rFonts w:eastAsia="Calibri"/>
          <w:sz w:val="28"/>
          <w:szCs w:val="28"/>
        </w:rPr>
        <w:t>1</w:t>
      </w:r>
      <w:r w:rsidRPr="00947340">
        <w:rPr>
          <w:rFonts w:eastAsia="Calibri"/>
          <w:sz w:val="28"/>
          <w:szCs w:val="28"/>
        </w:rPr>
        <w:t>. </w:t>
      </w:r>
      <w:r w:rsidR="00461ECF">
        <w:rPr>
          <w:rFonts w:eastAsia="Calibri"/>
          <w:sz w:val="28"/>
          <w:szCs w:val="28"/>
        </w:rPr>
        <w:t>В</w:t>
      </w:r>
      <w:r w:rsidR="00461ECF" w:rsidRPr="00947340">
        <w:rPr>
          <w:rFonts w:eastAsia="Calibri"/>
          <w:sz w:val="28"/>
          <w:szCs w:val="28"/>
        </w:rPr>
        <w:t xml:space="preserve">ыписка из решения комиссии, заверенная подписью секретаря комиссии и печатью </w:t>
      </w:r>
      <w:r w:rsidR="00461ECF">
        <w:rPr>
          <w:sz w:val="28"/>
          <w:szCs w:val="28"/>
        </w:rPr>
        <w:t>управления</w:t>
      </w:r>
      <w:r w:rsidR="00461ECF" w:rsidRPr="00947340">
        <w:rPr>
          <w:rFonts w:eastAsia="Calibri"/>
          <w:sz w:val="28"/>
          <w:szCs w:val="28"/>
        </w:rPr>
        <w:t xml:space="preserve">, вручается гражданину, в отношении которого рассматривался вопрос, указанный в абзаце втором подпункта </w:t>
      </w:r>
      <w:r w:rsidR="00461ECF">
        <w:rPr>
          <w:rFonts w:eastAsia="Calibri"/>
          <w:sz w:val="28"/>
          <w:szCs w:val="28"/>
        </w:rPr>
        <w:t>7</w:t>
      </w:r>
      <w:r w:rsidR="00461ECF" w:rsidRPr="00947340">
        <w:rPr>
          <w:rFonts w:eastAsia="Calibri"/>
          <w:sz w:val="28"/>
          <w:szCs w:val="28"/>
        </w:rPr>
        <w:t xml:space="preserve">.2 пункта </w:t>
      </w:r>
      <w:r w:rsidR="00461ECF">
        <w:rPr>
          <w:rFonts w:eastAsia="Calibri"/>
          <w:sz w:val="28"/>
          <w:szCs w:val="28"/>
        </w:rPr>
        <w:t>7</w:t>
      </w:r>
      <w:r w:rsidR="00461ECF" w:rsidRPr="00947340">
        <w:rPr>
          <w:rFonts w:eastAsia="Calibri"/>
          <w:sz w:val="28"/>
          <w:szCs w:val="28"/>
        </w:rPr>
        <w:t xml:space="preserve"> настоящего Порядка,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14:paraId="2B330984" w14:textId="77777777" w:rsidR="00947340" w:rsidRDefault="00947340" w:rsidP="00E52988">
      <w:pPr>
        <w:autoSpaceDE w:val="0"/>
        <w:autoSpaceDN w:val="0"/>
        <w:adjustRightInd w:val="0"/>
        <w:ind w:firstLine="709"/>
        <w:jc w:val="both"/>
        <w:rPr>
          <w:rFonts w:eastAsia="Calibri"/>
          <w:sz w:val="28"/>
          <w:szCs w:val="28"/>
        </w:rPr>
      </w:pPr>
      <w:r w:rsidRPr="00947340">
        <w:rPr>
          <w:rFonts w:eastAsia="Calibri"/>
          <w:sz w:val="28"/>
          <w:szCs w:val="28"/>
        </w:rPr>
        <w:t>4</w:t>
      </w:r>
      <w:r w:rsidR="00F410C9">
        <w:rPr>
          <w:rFonts w:eastAsia="Calibri"/>
          <w:sz w:val="28"/>
          <w:szCs w:val="28"/>
        </w:rPr>
        <w:t>2</w:t>
      </w:r>
      <w:r w:rsidRPr="00947340">
        <w:rPr>
          <w:rFonts w:eastAsia="Calibri"/>
          <w:sz w:val="28"/>
          <w:szCs w:val="28"/>
        </w:rPr>
        <w:t>. Организационно-техническое и документационное обеспечение деятельности комиссии осуществляется должностным лицом, ответственным за работу по профилактике коррупционных и</w:t>
      </w:r>
      <w:r w:rsidR="001B11F4">
        <w:rPr>
          <w:rFonts w:eastAsia="Calibri"/>
          <w:sz w:val="28"/>
          <w:szCs w:val="28"/>
        </w:rPr>
        <w:t xml:space="preserve"> иных правонарушений управления.</w:t>
      </w:r>
    </w:p>
    <w:p w14:paraId="6000D302" w14:textId="77777777" w:rsidR="001B11F4" w:rsidRDefault="001B11F4" w:rsidP="00E52988">
      <w:pPr>
        <w:autoSpaceDE w:val="0"/>
        <w:autoSpaceDN w:val="0"/>
        <w:adjustRightInd w:val="0"/>
        <w:ind w:firstLine="709"/>
        <w:jc w:val="both"/>
        <w:rPr>
          <w:rFonts w:eastAsia="Calibri"/>
          <w:sz w:val="28"/>
          <w:szCs w:val="28"/>
        </w:rPr>
      </w:pPr>
    </w:p>
    <w:p w14:paraId="1AABED90" w14:textId="77777777" w:rsidR="001B11F4" w:rsidRDefault="001B11F4" w:rsidP="00E52988">
      <w:pPr>
        <w:autoSpaceDE w:val="0"/>
        <w:autoSpaceDN w:val="0"/>
        <w:adjustRightInd w:val="0"/>
        <w:ind w:firstLine="709"/>
        <w:jc w:val="both"/>
        <w:rPr>
          <w:rFonts w:eastAsia="Calibri"/>
          <w:sz w:val="20"/>
          <w:szCs w:val="20"/>
        </w:rPr>
      </w:pPr>
    </w:p>
    <w:p w14:paraId="50C56E20" w14:textId="77777777" w:rsidR="00CB24A9" w:rsidRDefault="00CB24A9" w:rsidP="00E52988">
      <w:pPr>
        <w:autoSpaceDE w:val="0"/>
        <w:autoSpaceDN w:val="0"/>
        <w:adjustRightInd w:val="0"/>
        <w:ind w:firstLine="709"/>
        <w:jc w:val="both"/>
        <w:rPr>
          <w:rFonts w:eastAsia="Calibri"/>
          <w:sz w:val="20"/>
          <w:szCs w:val="20"/>
        </w:rPr>
      </w:pPr>
    </w:p>
    <w:p w14:paraId="411EA009" w14:textId="77777777" w:rsidR="00CB24A9" w:rsidRDefault="00CB24A9" w:rsidP="00E52988">
      <w:pPr>
        <w:autoSpaceDE w:val="0"/>
        <w:autoSpaceDN w:val="0"/>
        <w:adjustRightInd w:val="0"/>
        <w:ind w:firstLine="709"/>
        <w:jc w:val="both"/>
        <w:rPr>
          <w:rFonts w:eastAsia="Calibri"/>
          <w:sz w:val="20"/>
          <w:szCs w:val="20"/>
        </w:rPr>
      </w:pPr>
    </w:p>
    <w:p w14:paraId="4EEE4E03" w14:textId="77777777" w:rsidR="00CB24A9" w:rsidRDefault="00CB24A9" w:rsidP="00E52988">
      <w:pPr>
        <w:autoSpaceDE w:val="0"/>
        <w:autoSpaceDN w:val="0"/>
        <w:adjustRightInd w:val="0"/>
        <w:ind w:firstLine="709"/>
        <w:jc w:val="both"/>
        <w:rPr>
          <w:rFonts w:eastAsia="Calibri"/>
          <w:sz w:val="20"/>
          <w:szCs w:val="20"/>
        </w:rPr>
      </w:pPr>
    </w:p>
    <w:p w14:paraId="2733B3A4" w14:textId="77777777" w:rsidR="00CB24A9" w:rsidRDefault="00CB24A9" w:rsidP="00E52988">
      <w:pPr>
        <w:autoSpaceDE w:val="0"/>
        <w:autoSpaceDN w:val="0"/>
        <w:adjustRightInd w:val="0"/>
        <w:ind w:firstLine="709"/>
        <w:jc w:val="both"/>
        <w:rPr>
          <w:rFonts w:eastAsia="Calibri"/>
          <w:sz w:val="20"/>
          <w:szCs w:val="20"/>
        </w:rPr>
      </w:pPr>
    </w:p>
    <w:p w14:paraId="057F594C" w14:textId="77777777" w:rsidR="00CB24A9" w:rsidRDefault="00CB24A9" w:rsidP="00E52988">
      <w:pPr>
        <w:autoSpaceDE w:val="0"/>
        <w:autoSpaceDN w:val="0"/>
        <w:adjustRightInd w:val="0"/>
        <w:ind w:firstLine="709"/>
        <w:jc w:val="both"/>
        <w:rPr>
          <w:rFonts w:eastAsia="Calibri"/>
          <w:sz w:val="20"/>
          <w:szCs w:val="20"/>
        </w:rPr>
      </w:pPr>
    </w:p>
    <w:p w14:paraId="01916D5D" w14:textId="77777777" w:rsidR="00CB24A9" w:rsidRDefault="00CB24A9" w:rsidP="00E52988">
      <w:pPr>
        <w:autoSpaceDE w:val="0"/>
        <w:autoSpaceDN w:val="0"/>
        <w:adjustRightInd w:val="0"/>
        <w:ind w:firstLine="709"/>
        <w:jc w:val="both"/>
        <w:rPr>
          <w:rFonts w:eastAsia="Calibri"/>
          <w:sz w:val="20"/>
          <w:szCs w:val="20"/>
        </w:rPr>
      </w:pPr>
    </w:p>
    <w:p w14:paraId="431D3777" w14:textId="77777777" w:rsidR="00CB24A9" w:rsidRDefault="00CB24A9" w:rsidP="00E52988">
      <w:pPr>
        <w:autoSpaceDE w:val="0"/>
        <w:autoSpaceDN w:val="0"/>
        <w:adjustRightInd w:val="0"/>
        <w:ind w:firstLine="709"/>
        <w:jc w:val="both"/>
        <w:rPr>
          <w:rFonts w:eastAsia="Calibri"/>
          <w:sz w:val="20"/>
          <w:szCs w:val="20"/>
        </w:rPr>
      </w:pPr>
    </w:p>
    <w:p w14:paraId="52E5B04A" w14:textId="77777777" w:rsidR="00CB24A9" w:rsidRDefault="00CB24A9" w:rsidP="00E52988">
      <w:pPr>
        <w:autoSpaceDE w:val="0"/>
        <w:autoSpaceDN w:val="0"/>
        <w:adjustRightInd w:val="0"/>
        <w:ind w:firstLine="709"/>
        <w:jc w:val="both"/>
        <w:rPr>
          <w:rFonts w:eastAsia="Calibri"/>
          <w:sz w:val="20"/>
          <w:szCs w:val="20"/>
        </w:rPr>
      </w:pPr>
    </w:p>
    <w:p w14:paraId="50A8E6F1" w14:textId="77777777" w:rsidR="00CB24A9" w:rsidRDefault="00CB24A9" w:rsidP="00E52988">
      <w:pPr>
        <w:autoSpaceDE w:val="0"/>
        <w:autoSpaceDN w:val="0"/>
        <w:adjustRightInd w:val="0"/>
        <w:ind w:firstLine="709"/>
        <w:jc w:val="both"/>
        <w:rPr>
          <w:rFonts w:eastAsia="Calibri"/>
          <w:sz w:val="20"/>
          <w:szCs w:val="20"/>
        </w:rPr>
      </w:pPr>
    </w:p>
    <w:p w14:paraId="7AB08024" w14:textId="77777777" w:rsidR="00CB24A9" w:rsidRDefault="00CB24A9" w:rsidP="00E52988">
      <w:pPr>
        <w:autoSpaceDE w:val="0"/>
        <w:autoSpaceDN w:val="0"/>
        <w:adjustRightInd w:val="0"/>
        <w:ind w:firstLine="709"/>
        <w:jc w:val="both"/>
        <w:rPr>
          <w:rFonts w:eastAsia="Calibri"/>
          <w:sz w:val="20"/>
          <w:szCs w:val="20"/>
        </w:rPr>
      </w:pPr>
    </w:p>
    <w:p w14:paraId="6030E80D" w14:textId="77777777" w:rsidR="00CB24A9" w:rsidRDefault="00CB24A9" w:rsidP="00E52988">
      <w:pPr>
        <w:autoSpaceDE w:val="0"/>
        <w:autoSpaceDN w:val="0"/>
        <w:adjustRightInd w:val="0"/>
        <w:ind w:firstLine="709"/>
        <w:jc w:val="both"/>
        <w:rPr>
          <w:rFonts w:eastAsia="Calibri"/>
          <w:sz w:val="20"/>
          <w:szCs w:val="20"/>
        </w:rPr>
      </w:pPr>
    </w:p>
    <w:p w14:paraId="4F43280B" w14:textId="77777777" w:rsidR="00CB24A9" w:rsidRDefault="00CB24A9" w:rsidP="00E52988">
      <w:pPr>
        <w:autoSpaceDE w:val="0"/>
        <w:autoSpaceDN w:val="0"/>
        <w:adjustRightInd w:val="0"/>
        <w:ind w:firstLine="709"/>
        <w:jc w:val="both"/>
        <w:rPr>
          <w:rFonts w:eastAsia="Calibri"/>
          <w:sz w:val="20"/>
          <w:szCs w:val="20"/>
        </w:rPr>
      </w:pPr>
    </w:p>
    <w:p w14:paraId="5E64085C" w14:textId="77777777" w:rsidR="00CB24A9" w:rsidRDefault="00CB24A9" w:rsidP="00E52988">
      <w:pPr>
        <w:autoSpaceDE w:val="0"/>
        <w:autoSpaceDN w:val="0"/>
        <w:adjustRightInd w:val="0"/>
        <w:ind w:firstLine="709"/>
        <w:jc w:val="both"/>
        <w:rPr>
          <w:rFonts w:eastAsia="Calibri"/>
          <w:sz w:val="20"/>
          <w:szCs w:val="20"/>
        </w:rPr>
      </w:pPr>
    </w:p>
    <w:p w14:paraId="3EA18D82" w14:textId="77777777" w:rsidR="00CB24A9" w:rsidRDefault="00CB24A9" w:rsidP="00E52988">
      <w:pPr>
        <w:autoSpaceDE w:val="0"/>
        <w:autoSpaceDN w:val="0"/>
        <w:adjustRightInd w:val="0"/>
        <w:ind w:firstLine="709"/>
        <w:jc w:val="both"/>
        <w:rPr>
          <w:rFonts w:eastAsia="Calibri"/>
          <w:sz w:val="20"/>
          <w:szCs w:val="20"/>
        </w:rPr>
      </w:pPr>
    </w:p>
    <w:p w14:paraId="56BE9721" w14:textId="77777777" w:rsidR="00CB24A9" w:rsidRDefault="00CB24A9" w:rsidP="00E52988">
      <w:pPr>
        <w:autoSpaceDE w:val="0"/>
        <w:autoSpaceDN w:val="0"/>
        <w:adjustRightInd w:val="0"/>
        <w:ind w:firstLine="709"/>
        <w:jc w:val="both"/>
        <w:rPr>
          <w:rFonts w:eastAsia="Calibri"/>
          <w:sz w:val="20"/>
          <w:szCs w:val="20"/>
        </w:rPr>
      </w:pPr>
    </w:p>
    <w:p w14:paraId="68B8C432" w14:textId="77777777" w:rsidR="00CB24A9" w:rsidRDefault="00CB24A9" w:rsidP="00E52988">
      <w:pPr>
        <w:autoSpaceDE w:val="0"/>
        <w:autoSpaceDN w:val="0"/>
        <w:adjustRightInd w:val="0"/>
        <w:ind w:firstLine="709"/>
        <w:jc w:val="both"/>
        <w:rPr>
          <w:rFonts w:eastAsia="Calibri"/>
          <w:sz w:val="20"/>
          <w:szCs w:val="20"/>
        </w:rPr>
      </w:pPr>
    </w:p>
    <w:p w14:paraId="134BB1FF" w14:textId="77777777" w:rsidR="00CB24A9" w:rsidRDefault="00CB24A9" w:rsidP="00E52988">
      <w:pPr>
        <w:autoSpaceDE w:val="0"/>
        <w:autoSpaceDN w:val="0"/>
        <w:adjustRightInd w:val="0"/>
        <w:ind w:firstLine="709"/>
        <w:jc w:val="both"/>
        <w:rPr>
          <w:rFonts w:eastAsia="Calibri"/>
          <w:sz w:val="20"/>
          <w:szCs w:val="20"/>
        </w:rPr>
      </w:pPr>
    </w:p>
    <w:p w14:paraId="59F83277" w14:textId="77777777" w:rsidR="00CB24A9" w:rsidRDefault="00CB24A9" w:rsidP="00E52988">
      <w:pPr>
        <w:autoSpaceDE w:val="0"/>
        <w:autoSpaceDN w:val="0"/>
        <w:adjustRightInd w:val="0"/>
        <w:ind w:firstLine="709"/>
        <w:jc w:val="both"/>
        <w:rPr>
          <w:rFonts w:eastAsia="Calibri"/>
          <w:sz w:val="20"/>
          <w:szCs w:val="20"/>
        </w:rPr>
      </w:pPr>
    </w:p>
    <w:p w14:paraId="21B4ED3A" w14:textId="77777777" w:rsidR="00CB24A9" w:rsidRDefault="00CB24A9" w:rsidP="00E52988">
      <w:pPr>
        <w:autoSpaceDE w:val="0"/>
        <w:autoSpaceDN w:val="0"/>
        <w:adjustRightInd w:val="0"/>
        <w:ind w:firstLine="709"/>
        <w:jc w:val="both"/>
        <w:rPr>
          <w:rFonts w:eastAsia="Calibri"/>
          <w:sz w:val="20"/>
          <w:szCs w:val="20"/>
        </w:rPr>
      </w:pPr>
    </w:p>
    <w:p w14:paraId="34FD966C" w14:textId="77777777" w:rsidR="00CB24A9" w:rsidRDefault="00CB24A9" w:rsidP="00E52988">
      <w:pPr>
        <w:autoSpaceDE w:val="0"/>
        <w:autoSpaceDN w:val="0"/>
        <w:adjustRightInd w:val="0"/>
        <w:ind w:firstLine="709"/>
        <w:jc w:val="both"/>
        <w:rPr>
          <w:rFonts w:eastAsia="Calibri"/>
          <w:sz w:val="20"/>
          <w:szCs w:val="20"/>
        </w:rPr>
      </w:pPr>
    </w:p>
    <w:p w14:paraId="7F808A97" w14:textId="77777777" w:rsidR="00CB24A9" w:rsidRDefault="00CB24A9" w:rsidP="00E52988">
      <w:pPr>
        <w:autoSpaceDE w:val="0"/>
        <w:autoSpaceDN w:val="0"/>
        <w:adjustRightInd w:val="0"/>
        <w:ind w:firstLine="709"/>
        <w:jc w:val="both"/>
        <w:rPr>
          <w:rFonts w:eastAsia="Calibri"/>
          <w:sz w:val="20"/>
          <w:szCs w:val="20"/>
        </w:rPr>
      </w:pPr>
    </w:p>
    <w:p w14:paraId="0151CF80" w14:textId="77777777" w:rsidR="00CB24A9" w:rsidRDefault="00CB24A9" w:rsidP="00E52988">
      <w:pPr>
        <w:autoSpaceDE w:val="0"/>
        <w:autoSpaceDN w:val="0"/>
        <w:adjustRightInd w:val="0"/>
        <w:ind w:firstLine="709"/>
        <w:jc w:val="both"/>
        <w:rPr>
          <w:rFonts w:eastAsia="Calibri"/>
          <w:sz w:val="20"/>
          <w:szCs w:val="20"/>
        </w:rPr>
      </w:pPr>
    </w:p>
    <w:p w14:paraId="3A9212BB" w14:textId="77777777" w:rsidR="00CB24A9" w:rsidRDefault="00CB24A9" w:rsidP="00E52988">
      <w:pPr>
        <w:autoSpaceDE w:val="0"/>
        <w:autoSpaceDN w:val="0"/>
        <w:adjustRightInd w:val="0"/>
        <w:ind w:firstLine="709"/>
        <w:jc w:val="both"/>
        <w:rPr>
          <w:rFonts w:eastAsia="Calibri"/>
          <w:sz w:val="20"/>
          <w:szCs w:val="20"/>
        </w:rPr>
      </w:pPr>
    </w:p>
    <w:p w14:paraId="10E55060" w14:textId="77777777" w:rsidR="00CB24A9" w:rsidRDefault="00CB24A9" w:rsidP="00E52988">
      <w:pPr>
        <w:autoSpaceDE w:val="0"/>
        <w:autoSpaceDN w:val="0"/>
        <w:adjustRightInd w:val="0"/>
        <w:ind w:firstLine="709"/>
        <w:jc w:val="both"/>
        <w:rPr>
          <w:rFonts w:eastAsia="Calibri"/>
          <w:sz w:val="20"/>
          <w:szCs w:val="20"/>
        </w:rPr>
      </w:pPr>
    </w:p>
    <w:p w14:paraId="484939E8" w14:textId="77777777" w:rsidR="00CB24A9" w:rsidRDefault="00CB24A9" w:rsidP="00E52988">
      <w:pPr>
        <w:autoSpaceDE w:val="0"/>
        <w:autoSpaceDN w:val="0"/>
        <w:adjustRightInd w:val="0"/>
        <w:ind w:firstLine="709"/>
        <w:jc w:val="both"/>
        <w:rPr>
          <w:rFonts w:eastAsia="Calibri"/>
          <w:sz w:val="20"/>
          <w:szCs w:val="20"/>
        </w:rPr>
      </w:pPr>
    </w:p>
    <w:p w14:paraId="3C3F5A9D" w14:textId="77777777" w:rsidR="00CB24A9" w:rsidRDefault="00CB24A9" w:rsidP="00E52988">
      <w:pPr>
        <w:autoSpaceDE w:val="0"/>
        <w:autoSpaceDN w:val="0"/>
        <w:adjustRightInd w:val="0"/>
        <w:ind w:firstLine="709"/>
        <w:jc w:val="both"/>
        <w:rPr>
          <w:rFonts w:eastAsia="Calibri"/>
          <w:sz w:val="20"/>
          <w:szCs w:val="20"/>
        </w:rPr>
      </w:pPr>
    </w:p>
    <w:p w14:paraId="65841100" w14:textId="77777777" w:rsidR="00CB24A9" w:rsidRDefault="00CB24A9" w:rsidP="00E52988">
      <w:pPr>
        <w:autoSpaceDE w:val="0"/>
        <w:autoSpaceDN w:val="0"/>
        <w:adjustRightInd w:val="0"/>
        <w:ind w:firstLine="709"/>
        <w:jc w:val="both"/>
        <w:rPr>
          <w:rFonts w:eastAsia="Calibri"/>
          <w:sz w:val="20"/>
          <w:szCs w:val="20"/>
        </w:rPr>
      </w:pPr>
    </w:p>
    <w:p w14:paraId="168D1048" w14:textId="77777777" w:rsidR="00CB24A9" w:rsidRDefault="00CB24A9" w:rsidP="00E52988">
      <w:pPr>
        <w:autoSpaceDE w:val="0"/>
        <w:autoSpaceDN w:val="0"/>
        <w:adjustRightInd w:val="0"/>
        <w:ind w:firstLine="709"/>
        <w:jc w:val="both"/>
        <w:rPr>
          <w:rFonts w:eastAsia="Calibri"/>
          <w:sz w:val="20"/>
          <w:szCs w:val="20"/>
        </w:rPr>
      </w:pPr>
    </w:p>
    <w:p w14:paraId="3CB6677C" w14:textId="77777777" w:rsidR="00CB24A9" w:rsidRDefault="00CB24A9" w:rsidP="00E52988">
      <w:pPr>
        <w:autoSpaceDE w:val="0"/>
        <w:autoSpaceDN w:val="0"/>
        <w:adjustRightInd w:val="0"/>
        <w:ind w:firstLine="709"/>
        <w:jc w:val="both"/>
        <w:rPr>
          <w:rFonts w:eastAsia="Calibri"/>
          <w:sz w:val="20"/>
          <w:szCs w:val="20"/>
        </w:rPr>
      </w:pPr>
    </w:p>
    <w:p w14:paraId="3CACC4E8" w14:textId="77777777" w:rsidR="00CB24A9" w:rsidRDefault="00CB24A9" w:rsidP="00E52988">
      <w:pPr>
        <w:autoSpaceDE w:val="0"/>
        <w:autoSpaceDN w:val="0"/>
        <w:adjustRightInd w:val="0"/>
        <w:ind w:firstLine="709"/>
        <w:jc w:val="both"/>
        <w:rPr>
          <w:rFonts w:eastAsia="Calibri"/>
          <w:sz w:val="20"/>
          <w:szCs w:val="20"/>
        </w:rPr>
      </w:pPr>
    </w:p>
    <w:p w14:paraId="4B0ACF59" w14:textId="77777777" w:rsidR="00CB24A9" w:rsidRDefault="00CB24A9" w:rsidP="00E52988">
      <w:pPr>
        <w:autoSpaceDE w:val="0"/>
        <w:autoSpaceDN w:val="0"/>
        <w:adjustRightInd w:val="0"/>
        <w:ind w:firstLine="709"/>
        <w:jc w:val="both"/>
        <w:rPr>
          <w:rFonts w:eastAsia="Calibri"/>
          <w:sz w:val="20"/>
          <w:szCs w:val="20"/>
        </w:rPr>
      </w:pPr>
    </w:p>
    <w:p w14:paraId="78C165B7" w14:textId="77777777" w:rsidR="00CB24A9" w:rsidRDefault="00CB24A9" w:rsidP="00E52988">
      <w:pPr>
        <w:autoSpaceDE w:val="0"/>
        <w:autoSpaceDN w:val="0"/>
        <w:adjustRightInd w:val="0"/>
        <w:ind w:firstLine="709"/>
        <w:jc w:val="both"/>
        <w:rPr>
          <w:rFonts w:eastAsia="Calibri"/>
          <w:sz w:val="20"/>
          <w:szCs w:val="20"/>
        </w:rPr>
      </w:pPr>
    </w:p>
    <w:p w14:paraId="2E681C43" w14:textId="77777777" w:rsidR="00CB24A9" w:rsidRDefault="00CB24A9" w:rsidP="00E52988">
      <w:pPr>
        <w:autoSpaceDE w:val="0"/>
        <w:autoSpaceDN w:val="0"/>
        <w:adjustRightInd w:val="0"/>
        <w:ind w:firstLine="709"/>
        <w:jc w:val="both"/>
        <w:rPr>
          <w:rFonts w:eastAsia="Calibri"/>
          <w:sz w:val="20"/>
          <w:szCs w:val="20"/>
        </w:rPr>
      </w:pPr>
    </w:p>
    <w:p w14:paraId="6B10F6B3" w14:textId="77777777" w:rsidR="00CB24A9" w:rsidRDefault="00CB24A9" w:rsidP="00E52988">
      <w:pPr>
        <w:autoSpaceDE w:val="0"/>
        <w:autoSpaceDN w:val="0"/>
        <w:adjustRightInd w:val="0"/>
        <w:ind w:firstLine="709"/>
        <w:jc w:val="both"/>
        <w:rPr>
          <w:rFonts w:eastAsia="Calibri"/>
          <w:sz w:val="20"/>
          <w:szCs w:val="20"/>
        </w:rPr>
      </w:pPr>
    </w:p>
    <w:p w14:paraId="04D5325C" w14:textId="77777777" w:rsidR="00CB24A9" w:rsidRDefault="00CB24A9" w:rsidP="00E52988">
      <w:pPr>
        <w:autoSpaceDE w:val="0"/>
        <w:autoSpaceDN w:val="0"/>
        <w:adjustRightInd w:val="0"/>
        <w:ind w:firstLine="709"/>
        <w:jc w:val="both"/>
        <w:rPr>
          <w:rFonts w:eastAsia="Calibri"/>
          <w:sz w:val="20"/>
          <w:szCs w:val="20"/>
        </w:rPr>
      </w:pPr>
    </w:p>
    <w:p w14:paraId="01F99452" w14:textId="77777777" w:rsidR="00CB24A9" w:rsidRDefault="00CB24A9" w:rsidP="00E52988">
      <w:pPr>
        <w:autoSpaceDE w:val="0"/>
        <w:autoSpaceDN w:val="0"/>
        <w:adjustRightInd w:val="0"/>
        <w:ind w:firstLine="709"/>
        <w:jc w:val="both"/>
        <w:rPr>
          <w:rFonts w:eastAsia="Calibri"/>
          <w:sz w:val="20"/>
          <w:szCs w:val="20"/>
        </w:rPr>
      </w:pPr>
    </w:p>
    <w:p w14:paraId="5EBBB74C" w14:textId="77777777" w:rsidR="00CB24A9" w:rsidRDefault="00CB24A9" w:rsidP="00E52988">
      <w:pPr>
        <w:autoSpaceDE w:val="0"/>
        <w:autoSpaceDN w:val="0"/>
        <w:adjustRightInd w:val="0"/>
        <w:ind w:firstLine="709"/>
        <w:jc w:val="both"/>
        <w:rPr>
          <w:rFonts w:eastAsia="Calibri"/>
          <w:sz w:val="20"/>
          <w:szCs w:val="20"/>
        </w:rPr>
      </w:pPr>
    </w:p>
    <w:p w14:paraId="6273D093" w14:textId="77777777" w:rsidR="00CB24A9" w:rsidRDefault="00CB24A9" w:rsidP="00E52988">
      <w:pPr>
        <w:autoSpaceDE w:val="0"/>
        <w:autoSpaceDN w:val="0"/>
        <w:adjustRightInd w:val="0"/>
        <w:ind w:firstLine="709"/>
        <w:jc w:val="both"/>
        <w:rPr>
          <w:rFonts w:eastAsia="Calibri"/>
          <w:sz w:val="20"/>
          <w:szCs w:val="20"/>
        </w:rPr>
      </w:pPr>
    </w:p>
    <w:p w14:paraId="101592D0" w14:textId="77777777" w:rsidR="00CB24A9" w:rsidRDefault="00CB24A9" w:rsidP="00E52988">
      <w:pPr>
        <w:autoSpaceDE w:val="0"/>
        <w:autoSpaceDN w:val="0"/>
        <w:adjustRightInd w:val="0"/>
        <w:ind w:firstLine="709"/>
        <w:jc w:val="both"/>
        <w:rPr>
          <w:rFonts w:eastAsia="Calibri"/>
          <w:sz w:val="20"/>
          <w:szCs w:val="20"/>
        </w:rPr>
      </w:pPr>
    </w:p>
    <w:p w14:paraId="26ADEF42" w14:textId="77777777" w:rsidR="00CB24A9" w:rsidRDefault="00CB24A9" w:rsidP="00E52988">
      <w:pPr>
        <w:autoSpaceDE w:val="0"/>
        <w:autoSpaceDN w:val="0"/>
        <w:adjustRightInd w:val="0"/>
        <w:ind w:firstLine="709"/>
        <w:jc w:val="both"/>
        <w:rPr>
          <w:rFonts w:eastAsia="Calibri"/>
          <w:sz w:val="20"/>
          <w:szCs w:val="20"/>
        </w:rPr>
      </w:pPr>
    </w:p>
    <w:p w14:paraId="79C08B91" w14:textId="77777777" w:rsidR="00CB24A9" w:rsidRDefault="00CB24A9" w:rsidP="00E52988">
      <w:pPr>
        <w:autoSpaceDE w:val="0"/>
        <w:autoSpaceDN w:val="0"/>
        <w:adjustRightInd w:val="0"/>
        <w:ind w:firstLine="709"/>
        <w:jc w:val="both"/>
        <w:rPr>
          <w:rFonts w:eastAsia="Calibri"/>
          <w:sz w:val="20"/>
          <w:szCs w:val="20"/>
        </w:rPr>
      </w:pPr>
    </w:p>
    <w:p w14:paraId="6AB73CA6" w14:textId="77777777" w:rsidR="00CB24A9" w:rsidRDefault="00CB24A9" w:rsidP="00E52988">
      <w:pPr>
        <w:autoSpaceDE w:val="0"/>
        <w:autoSpaceDN w:val="0"/>
        <w:adjustRightInd w:val="0"/>
        <w:ind w:firstLine="709"/>
        <w:jc w:val="both"/>
        <w:rPr>
          <w:rFonts w:eastAsia="Calibri"/>
          <w:sz w:val="20"/>
          <w:szCs w:val="20"/>
        </w:rPr>
      </w:pPr>
    </w:p>
    <w:p w14:paraId="129E99A1" w14:textId="77777777" w:rsidR="00CB24A9" w:rsidRDefault="00CB24A9" w:rsidP="00E52988">
      <w:pPr>
        <w:autoSpaceDE w:val="0"/>
        <w:autoSpaceDN w:val="0"/>
        <w:adjustRightInd w:val="0"/>
        <w:ind w:firstLine="709"/>
        <w:jc w:val="both"/>
        <w:rPr>
          <w:rFonts w:eastAsia="Calibri"/>
          <w:sz w:val="20"/>
          <w:szCs w:val="20"/>
        </w:rPr>
      </w:pPr>
    </w:p>
    <w:p w14:paraId="6978697C" w14:textId="77777777" w:rsidR="00CB24A9" w:rsidRDefault="00CB24A9" w:rsidP="00E52988">
      <w:pPr>
        <w:autoSpaceDE w:val="0"/>
        <w:autoSpaceDN w:val="0"/>
        <w:adjustRightInd w:val="0"/>
        <w:ind w:firstLine="709"/>
        <w:jc w:val="both"/>
        <w:rPr>
          <w:rFonts w:eastAsia="Calibri"/>
          <w:sz w:val="20"/>
          <w:szCs w:val="20"/>
        </w:rPr>
      </w:pPr>
    </w:p>
    <w:p w14:paraId="4B73BC7F" w14:textId="77777777" w:rsidR="00CB24A9" w:rsidRDefault="00CB24A9" w:rsidP="00E52988">
      <w:pPr>
        <w:autoSpaceDE w:val="0"/>
        <w:autoSpaceDN w:val="0"/>
        <w:adjustRightInd w:val="0"/>
        <w:ind w:firstLine="709"/>
        <w:jc w:val="both"/>
        <w:rPr>
          <w:rFonts w:eastAsia="Calibri"/>
          <w:sz w:val="20"/>
          <w:szCs w:val="20"/>
        </w:rPr>
      </w:pPr>
    </w:p>
    <w:p w14:paraId="3213370B" w14:textId="77777777" w:rsidR="00CB24A9" w:rsidRDefault="00CB24A9" w:rsidP="00E52988">
      <w:pPr>
        <w:autoSpaceDE w:val="0"/>
        <w:autoSpaceDN w:val="0"/>
        <w:adjustRightInd w:val="0"/>
        <w:ind w:firstLine="709"/>
        <w:jc w:val="both"/>
        <w:rPr>
          <w:rFonts w:eastAsia="Calibri"/>
          <w:sz w:val="20"/>
          <w:szCs w:val="20"/>
        </w:rPr>
      </w:pPr>
    </w:p>
    <w:p w14:paraId="263371D8" w14:textId="77777777" w:rsidR="00CB24A9" w:rsidRDefault="00CB24A9" w:rsidP="00E52988">
      <w:pPr>
        <w:autoSpaceDE w:val="0"/>
        <w:autoSpaceDN w:val="0"/>
        <w:adjustRightInd w:val="0"/>
        <w:ind w:firstLine="709"/>
        <w:jc w:val="both"/>
        <w:rPr>
          <w:rFonts w:eastAsia="Calibri"/>
          <w:sz w:val="20"/>
          <w:szCs w:val="20"/>
        </w:rPr>
      </w:pPr>
    </w:p>
    <w:p w14:paraId="1EA344EF" w14:textId="77777777" w:rsidR="00CB24A9" w:rsidRDefault="00CB24A9" w:rsidP="00E52988">
      <w:pPr>
        <w:autoSpaceDE w:val="0"/>
        <w:autoSpaceDN w:val="0"/>
        <w:adjustRightInd w:val="0"/>
        <w:ind w:firstLine="709"/>
        <w:jc w:val="both"/>
        <w:rPr>
          <w:rFonts w:eastAsia="Calibri"/>
          <w:sz w:val="20"/>
          <w:szCs w:val="20"/>
        </w:rPr>
      </w:pPr>
    </w:p>
    <w:p w14:paraId="78985A04" w14:textId="77777777" w:rsidR="00CB24A9" w:rsidRDefault="00CB24A9" w:rsidP="00E52988">
      <w:pPr>
        <w:autoSpaceDE w:val="0"/>
        <w:autoSpaceDN w:val="0"/>
        <w:adjustRightInd w:val="0"/>
        <w:ind w:firstLine="709"/>
        <w:jc w:val="both"/>
        <w:rPr>
          <w:rFonts w:eastAsia="Calibri"/>
          <w:sz w:val="20"/>
          <w:szCs w:val="20"/>
        </w:rPr>
      </w:pPr>
    </w:p>
    <w:p w14:paraId="07C23974" w14:textId="77777777" w:rsidR="00CB24A9" w:rsidRPr="00CB24A9" w:rsidRDefault="00CB24A9" w:rsidP="00E52988">
      <w:pPr>
        <w:autoSpaceDE w:val="0"/>
        <w:autoSpaceDN w:val="0"/>
        <w:adjustRightInd w:val="0"/>
        <w:ind w:firstLine="709"/>
        <w:jc w:val="both"/>
        <w:rPr>
          <w:rFonts w:eastAsia="Calibri"/>
          <w:sz w:val="20"/>
          <w:szCs w:val="20"/>
        </w:rPr>
      </w:pPr>
    </w:p>
    <w:tbl>
      <w:tblPr>
        <w:tblW w:w="0" w:type="auto"/>
        <w:tblInd w:w="108" w:type="dxa"/>
        <w:tblLook w:val="0000" w:firstRow="0" w:lastRow="0" w:firstColumn="0" w:lastColumn="0" w:noHBand="0" w:noVBand="0"/>
      </w:tblPr>
      <w:tblGrid>
        <w:gridCol w:w="5670"/>
        <w:gridCol w:w="4253"/>
        <w:gridCol w:w="312"/>
      </w:tblGrid>
      <w:tr w:rsidR="00253108" w:rsidRPr="00CB24A9" w14:paraId="08ACC2D6" w14:textId="77777777" w:rsidTr="00CB24A9">
        <w:tc>
          <w:tcPr>
            <w:tcW w:w="10235" w:type="dxa"/>
            <w:gridSpan w:val="3"/>
          </w:tcPr>
          <w:p w14:paraId="4122BD21" w14:textId="77777777" w:rsidR="00253108" w:rsidRPr="00CB24A9" w:rsidRDefault="00920878" w:rsidP="00920878">
            <w:pPr>
              <w:spacing w:line="216" w:lineRule="auto"/>
              <w:ind w:left="4956"/>
              <w:jc w:val="center"/>
              <w:rPr>
                <w:color w:val="000000" w:themeColor="text1"/>
                <w:sz w:val="26"/>
                <w:szCs w:val="26"/>
              </w:rPr>
            </w:pPr>
            <w:bookmarkStart w:id="4" w:name="sub_393"/>
            <w:r w:rsidRPr="00CB24A9">
              <w:rPr>
                <w:color w:val="000000" w:themeColor="text1"/>
                <w:sz w:val="26"/>
                <w:szCs w:val="26"/>
              </w:rPr>
              <w:t>П</w:t>
            </w:r>
            <w:r w:rsidR="00253108" w:rsidRPr="00CB24A9">
              <w:rPr>
                <w:color w:val="000000" w:themeColor="text1"/>
                <w:sz w:val="26"/>
                <w:szCs w:val="26"/>
              </w:rPr>
              <w:t>риложение к</w:t>
            </w:r>
          </w:p>
          <w:p w14:paraId="6CBE7859" w14:textId="77777777" w:rsidR="00253108" w:rsidRPr="00CB24A9" w:rsidRDefault="00253108" w:rsidP="00920878">
            <w:pPr>
              <w:spacing w:line="216" w:lineRule="auto"/>
              <w:ind w:left="4956"/>
              <w:jc w:val="center"/>
              <w:rPr>
                <w:rFonts w:eastAsia="Calibri"/>
                <w:sz w:val="26"/>
                <w:szCs w:val="26"/>
                <w:lang w:eastAsia="en-US"/>
              </w:rPr>
            </w:pPr>
            <w:r w:rsidRPr="00CB24A9">
              <w:rPr>
                <w:color w:val="000000" w:themeColor="text1"/>
                <w:sz w:val="26"/>
                <w:szCs w:val="26"/>
              </w:rPr>
              <w:t xml:space="preserve">Порядку </w:t>
            </w:r>
            <w:r w:rsidRPr="00CB24A9">
              <w:rPr>
                <w:sz w:val="26"/>
                <w:szCs w:val="26"/>
                <w:lang w:eastAsia="en-US"/>
              </w:rPr>
              <w:t xml:space="preserve">работы </w:t>
            </w:r>
            <w:r w:rsidRPr="00CB24A9">
              <w:rPr>
                <w:rFonts w:eastAsia="Calibri"/>
                <w:sz w:val="26"/>
                <w:szCs w:val="26"/>
                <w:lang w:eastAsia="en-US"/>
              </w:rPr>
              <w:t xml:space="preserve">комиссии по соблюдению требований к служебному поведению государственных гражданских служащих Ростовской области, </w:t>
            </w:r>
            <w:r w:rsidRPr="00CB24A9">
              <w:rPr>
                <w:sz w:val="26"/>
                <w:szCs w:val="26"/>
              </w:rPr>
              <w:t xml:space="preserve">проходящих  государственную гражданскую службу в управлении ветеринарии Ростовской области,   </w:t>
            </w:r>
            <w:r w:rsidRPr="00CB24A9">
              <w:rPr>
                <w:rFonts w:eastAsia="Calibri"/>
                <w:sz w:val="26"/>
                <w:szCs w:val="26"/>
                <w:lang w:eastAsia="en-US"/>
              </w:rPr>
              <w:t>и урегулированию конфликта интересов</w:t>
            </w:r>
          </w:p>
          <w:p w14:paraId="621BD49B" w14:textId="77777777" w:rsidR="00253108" w:rsidRPr="00CB24A9" w:rsidRDefault="00253108" w:rsidP="006F4E03">
            <w:pPr>
              <w:ind w:firstLine="743"/>
              <w:jc w:val="center"/>
              <w:rPr>
                <w:color w:val="000000" w:themeColor="text1"/>
                <w:sz w:val="20"/>
                <w:szCs w:val="20"/>
              </w:rPr>
            </w:pPr>
          </w:p>
          <w:p w14:paraId="60B83C43" w14:textId="77777777" w:rsidR="00253108" w:rsidRPr="00CB24A9" w:rsidRDefault="00253108" w:rsidP="006F4E03">
            <w:pPr>
              <w:ind w:firstLine="743"/>
              <w:jc w:val="center"/>
              <w:rPr>
                <w:b/>
                <w:color w:val="000000" w:themeColor="text1"/>
                <w:sz w:val="20"/>
                <w:szCs w:val="20"/>
              </w:rPr>
            </w:pPr>
            <w:r w:rsidRPr="00CB24A9">
              <w:rPr>
                <w:b/>
                <w:color w:val="000000" w:themeColor="text1"/>
                <w:sz w:val="20"/>
                <w:szCs w:val="20"/>
              </w:rPr>
              <w:t>БЮЛЛЕТЕНЬ ДЛЯ ТАЙНОГО ГОЛОСОВАНИЯ</w:t>
            </w:r>
          </w:p>
          <w:p w14:paraId="16ECBD25" w14:textId="77777777" w:rsidR="00253108" w:rsidRPr="00CB24A9" w:rsidRDefault="00253108" w:rsidP="006F4E03">
            <w:pPr>
              <w:ind w:firstLine="743"/>
              <w:jc w:val="both"/>
              <w:rPr>
                <w:color w:val="000000" w:themeColor="text1"/>
                <w:sz w:val="20"/>
                <w:szCs w:val="20"/>
              </w:rPr>
            </w:pPr>
          </w:p>
          <w:tbl>
            <w:tblPr>
              <w:tblStyle w:val="ab"/>
              <w:tblW w:w="9952" w:type="dxa"/>
              <w:tblLook w:val="04A0" w:firstRow="1" w:lastRow="0" w:firstColumn="1" w:lastColumn="0" w:noHBand="0" w:noVBand="1"/>
            </w:tblPr>
            <w:tblGrid>
              <w:gridCol w:w="5136"/>
              <w:gridCol w:w="4816"/>
            </w:tblGrid>
            <w:tr w:rsidR="00253108" w:rsidRPr="00CB24A9" w14:paraId="62DE663C" w14:textId="77777777" w:rsidTr="006F4E03">
              <w:trPr>
                <w:trHeight w:val="3234"/>
              </w:trPr>
              <w:tc>
                <w:tcPr>
                  <w:tcW w:w="5136" w:type="dxa"/>
                </w:tcPr>
                <w:bookmarkEnd w:id="4"/>
                <w:p w14:paraId="1320F003" w14:textId="77777777" w:rsidR="00253108" w:rsidRPr="00CB24A9" w:rsidRDefault="00253108" w:rsidP="006F4E03">
                  <w:pPr>
                    <w:jc w:val="center"/>
                    <w:rPr>
                      <w:sz w:val="20"/>
                      <w:szCs w:val="20"/>
                    </w:rPr>
                  </w:pPr>
                  <w:r w:rsidRPr="00CB24A9">
                    <w:rPr>
                      <w:sz w:val="20"/>
                      <w:szCs w:val="20"/>
                    </w:rPr>
                    <w:t>Бюллетень для тайного голосования членов комиссии по соблюдению требований к служебному поведению государственных гражданских служащих, проходящих государственную гражданскую службу в управлении ветеринарии Ростовской области,</w:t>
                  </w:r>
                </w:p>
                <w:p w14:paraId="71A46613" w14:textId="77777777" w:rsidR="00253108" w:rsidRPr="00CB24A9" w:rsidRDefault="00253108" w:rsidP="006F4E03">
                  <w:pPr>
                    <w:jc w:val="center"/>
                    <w:rPr>
                      <w:sz w:val="20"/>
                      <w:szCs w:val="20"/>
                    </w:rPr>
                  </w:pPr>
                  <w:r w:rsidRPr="00CB24A9">
                    <w:rPr>
                      <w:sz w:val="20"/>
                      <w:szCs w:val="20"/>
                    </w:rPr>
                    <w:t>к протоколу № ________ по вопросу:</w:t>
                  </w:r>
                </w:p>
                <w:p w14:paraId="4AECCF94" w14:textId="77777777" w:rsidR="00253108" w:rsidRPr="00CB24A9" w:rsidRDefault="00253108" w:rsidP="006F4E03">
                  <w:pPr>
                    <w:jc w:val="center"/>
                    <w:rPr>
                      <w:sz w:val="20"/>
                      <w:szCs w:val="20"/>
                    </w:rPr>
                  </w:pPr>
                  <w:r w:rsidRPr="00CB24A9">
                    <w:rPr>
                      <w:sz w:val="20"/>
                      <w:szCs w:val="20"/>
                    </w:rPr>
                    <w:t>_________________________________________</w:t>
                  </w:r>
                </w:p>
                <w:p w14:paraId="79E43129" w14:textId="77777777" w:rsidR="00253108" w:rsidRPr="00CB24A9" w:rsidRDefault="00253108" w:rsidP="006F4E03">
                  <w:pPr>
                    <w:jc w:val="center"/>
                    <w:rPr>
                      <w:sz w:val="20"/>
                      <w:szCs w:val="20"/>
                    </w:rPr>
                  </w:pPr>
                  <w:r w:rsidRPr="00CB24A9">
                    <w:rPr>
                      <w:sz w:val="20"/>
                      <w:szCs w:val="20"/>
                    </w:rPr>
                    <w:t>_________________________________________</w:t>
                  </w:r>
                </w:p>
                <w:p w14:paraId="423EEE47" w14:textId="77777777" w:rsidR="00253108" w:rsidRPr="00CB24A9" w:rsidRDefault="00253108" w:rsidP="006F4E03">
                  <w:pPr>
                    <w:jc w:val="center"/>
                    <w:rPr>
                      <w:sz w:val="20"/>
                      <w:szCs w:val="20"/>
                    </w:rPr>
                  </w:pPr>
                  <w:r w:rsidRPr="00CB24A9">
                    <w:rPr>
                      <w:sz w:val="20"/>
                      <w:szCs w:val="20"/>
                    </w:rPr>
                    <w:t>_________________________________________</w:t>
                  </w:r>
                </w:p>
                <w:p w14:paraId="0347E15B" w14:textId="77777777" w:rsidR="00253108" w:rsidRPr="00CB24A9" w:rsidRDefault="00253108" w:rsidP="006F4E03">
                  <w:pPr>
                    <w:jc w:val="center"/>
                    <w:rPr>
                      <w:sz w:val="20"/>
                      <w:szCs w:val="20"/>
                    </w:rPr>
                  </w:pPr>
                </w:p>
              </w:tc>
              <w:tc>
                <w:tcPr>
                  <w:tcW w:w="4816" w:type="dxa"/>
                </w:tcPr>
                <w:p w14:paraId="779CFF13" w14:textId="77777777" w:rsidR="00253108" w:rsidRPr="00CB24A9" w:rsidRDefault="00253108" w:rsidP="006F4E03">
                  <w:pPr>
                    <w:jc w:val="center"/>
                    <w:rPr>
                      <w:sz w:val="20"/>
                      <w:szCs w:val="20"/>
                    </w:rPr>
                  </w:pPr>
                </w:p>
                <w:p w14:paraId="5CF283C0" w14:textId="77777777" w:rsidR="00253108" w:rsidRPr="00CB24A9" w:rsidRDefault="00253108" w:rsidP="006F4E03">
                  <w:pPr>
                    <w:jc w:val="center"/>
                    <w:rPr>
                      <w:sz w:val="20"/>
                      <w:szCs w:val="20"/>
                    </w:rPr>
                  </w:pPr>
                  <w:r w:rsidRPr="00CB24A9">
                    <w:rPr>
                      <w:sz w:val="20"/>
                      <w:szCs w:val="20"/>
                    </w:rPr>
                    <w:t>«_____»_________________20______г.</w:t>
                  </w:r>
                </w:p>
                <w:p w14:paraId="5EB5334A" w14:textId="77777777" w:rsidR="00253108" w:rsidRPr="00CB24A9" w:rsidRDefault="00253108" w:rsidP="006F4E03">
                  <w:pPr>
                    <w:jc w:val="center"/>
                    <w:rPr>
                      <w:sz w:val="20"/>
                      <w:szCs w:val="20"/>
                    </w:rPr>
                  </w:pPr>
                </w:p>
                <w:p w14:paraId="687D9637" w14:textId="77777777" w:rsidR="00253108" w:rsidRPr="00CB24A9" w:rsidRDefault="00253108" w:rsidP="006F4E03">
                  <w:pPr>
                    <w:jc w:val="center"/>
                    <w:rPr>
                      <w:sz w:val="20"/>
                      <w:szCs w:val="20"/>
                    </w:rPr>
                  </w:pPr>
                </w:p>
                <w:p w14:paraId="34F8B13F" w14:textId="77777777" w:rsidR="00253108" w:rsidRPr="00CB24A9" w:rsidRDefault="00253108" w:rsidP="006F4E03">
                  <w:pPr>
                    <w:jc w:val="center"/>
                    <w:rPr>
                      <w:sz w:val="20"/>
                      <w:szCs w:val="20"/>
                    </w:rPr>
                  </w:pPr>
                  <w:r w:rsidRPr="00CB24A9">
                    <w:rPr>
                      <w:sz w:val="20"/>
                      <w:szCs w:val="20"/>
                    </w:rPr>
                    <w:t>Секретарь комиссии</w:t>
                  </w:r>
                </w:p>
                <w:p w14:paraId="43B47BA1" w14:textId="77777777" w:rsidR="00253108" w:rsidRPr="00CB24A9" w:rsidRDefault="00253108" w:rsidP="006F4E03">
                  <w:pPr>
                    <w:jc w:val="center"/>
                    <w:rPr>
                      <w:sz w:val="20"/>
                      <w:szCs w:val="20"/>
                    </w:rPr>
                  </w:pPr>
                </w:p>
                <w:p w14:paraId="7DF79CBC" w14:textId="77777777" w:rsidR="00253108" w:rsidRPr="00CB24A9" w:rsidRDefault="00253108" w:rsidP="006F4E03">
                  <w:pPr>
                    <w:jc w:val="center"/>
                    <w:rPr>
                      <w:sz w:val="20"/>
                      <w:szCs w:val="20"/>
                    </w:rPr>
                  </w:pPr>
                  <w:r w:rsidRPr="00CB24A9">
                    <w:rPr>
                      <w:sz w:val="20"/>
                      <w:szCs w:val="20"/>
                    </w:rPr>
                    <w:t>_______________________________</w:t>
                  </w:r>
                </w:p>
                <w:p w14:paraId="1F44E2EB" w14:textId="77777777" w:rsidR="00253108" w:rsidRPr="00CB24A9" w:rsidRDefault="00253108" w:rsidP="006F4E03">
                  <w:pPr>
                    <w:jc w:val="center"/>
                    <w:rPr>
                      <w:sz w:val="20"/>
                      <w:szCs w:val="20"/>
                    </w:rPr>
                  </w:pPr>
                  <w:r w:rsidRPr="00CB24A9">
                    <w:rPr>
                      <w:sz w:val="20"/>
                      <w:szCs w:val="20"/>
                    </w:rPr>
                    <w:t>(Ф.И.О.)</w:t>
                  </w:r>
                </w:p>
                <w:p w14:paraId="30C20659" w14:textId="77777777" w:rsidR="00253108" w:rsidRPr="00CB24A9" w:rsidRDefault="00253108" w:rsidP="006F4E03">
                  <w:pPr>
                    <w:jc w:val="center"/>
                    <w:rPr>
                      <w:sz w:val="20"/>
                      <w:szCs w:val="20"/>
                    </w:rPr>
                  </w:pPr>
                  <w:r w:rsidRPr="00CB24A9">
                    <w:rPr>
                      <w:sz w:val="20"/>
                      <w:szCs w:val="20"/>
                    </w:rPr>
                    <w:t>_______________________________</w:t>
                  </w:r>
                </w:p>
                <w:p w14:paraId="1E7A47EB" w14:textId="77777777" w:rsidR="00253108" w:rsidRPr="00CB24A9" w:rsidRDefault="00253108" w:rsidP="006F4E03">
                  <w:pPr>
                    <w:jc w:val="center"/>
                    <w:rPr>
                      <w:sz w:val="20"/>
                      <w:szCs w:val="20"/>
                    </w:rPr>
                  </w:pPr>
                  <w:r w:rsidRPr="00CB24A9">
                    <w:rPr>
                      <w:sz w:val="20"/>
                      <w:szCs w:val="20"/>
                    </w:rPr>
                    <w:t>(подпись)</w:t>
                  </w:r>
                </w:p>
                <w:p w14:paraId="5425D611" w14:textId="77777777" w:rsidR="00253108" w:rsidRPr="00CB24A9" w:rsidRDefault="00253108" w:rsidP="006F4E03">
                  <w:pPr>
                    <w:jc w:val="center"/>
                    <w:rPr>
                      <w:sz w:val="20"/>
                      <w:szCs w:val="20"/>
                    </w:rPr>
                  </w:pPr>
                </w:p>
                <w:p w14:paraId="4A921FE5" w14:textId="77777777" w:rsidR="00253108" w:rsidRPr="00CB24A9" w:rsidRDefault="00253108" w:rsidP="006F4E03">
                  <w:pPr>
                    <w:jc w:val="center"/>
                    <w:rPr>
                      <w:sz w:val="20"/>
                      <w:szCs w:val="20"/>
                    </w:rPr>
                  </w:pPr>
                  <w:r w:rsidRPr="00CB24A9">
                    <w:rPr>
                      <w:sz w:val="20"/>
                      <w:szCs w:val="20"/>
                    </w:rPr>
                    <w:t xml:space="preserve">                                                                                      М.П.</w:t>
                  </w:r>
                </w:p>
              </w:tc>
            </w:tr>
          </w:tbl>
          <w:tbl>
            <w:tblPr>
              <w:tblW w:w="99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84"/>
              <w:gridCol w:w="1555"/>
              <w:gridCol w:w="409"/>
              <w:gridCol w:w="1704"/>
            </w:tblGrid>
            <w:tr w:rsidR="00253108" w:rsidRPr="00CB24A9" w14:paraId="16AC36F7" w14:textId="77777777" w:rsidTr="006F4E03">
              <w:tc>
                <w:tcPr>
                  <w:tcW w:w="9952" w:type="dxa"/>
                  <w:gridSpan w:val="4"/>
                  <w:tcBorders>
                    <w:top w:val="single" w:sz="4" w:space="0" w:color="auto"/>
                    <w:bottom w:val="single" w:sz="4" w:space="0" w:color="auto"/>
                  </w:tcBorders>
                </w:tcPr>
                <w:p w14:paraId="09050808" w14:textId="77777777" w:rsidR="00253108" w:rsidRPr="00CB24A9" w:rsidRDefault="00253108" w:rsidP="006F4E03">
                  <w:pPr>
                    <w:pStyle w:val="af0"/>
                    <w:tabs>
                      <w:tab w:val="left" w:pos="-108"/>
                    </w:tabs>
                    <w:ind w:left="-108" w:right="317"/>
                    <w:jc w:val="center"/>
                    <w:rPr>
                      <w:rFonts w:ascii="Times New Roman" w:hAnsi="Times New Roman" w:cs="Times New Roman"/>
                      <w:sz w:val="20"/>
                      <w:szCs w:val="20"/>
                    </w:rPr>
                  </w:pPr>
                </w:p>
                <w:p w14:paraId="2111D487" w14:textId="77777777" w:rsidR="00253108" w:rsidRPr="00CB24A9" w:rsidRDefault="00253108" w:rsidP="006F4E03">
                  <w:pPr>
                    <w:pStyle w:val="af0"/>
                    <w:tabs>
                      <w:tab w:val="left" w:pos="-108"/>
                    </w:tabs>
                    <w:ind w:left="-108" w:right="317"/>
                    <w:jc w:val="center"/>
                    <w:rPr>
                      <w:rFonts w:ascii="Times New Roman" w:hAnsi="Times New Roman" w:cs="Times New Roman"/>
                      <w:sz w:val="20"/>
                      <w:szCs w:val="20"/>
                    </w:rPr>
                  </w:pPr>
                  <w:r w:rsidRPr="00CB24A9">
                    <w:rPr>
                      <w:rFonts w:ascii="Times New Roman" w:hAnsi="Times New Roman" w:cs="Times New Roman"/>
                      <w:sz w:val="20"/>
                      <w:szCs w:val="20"/>
                    </w:rPr>
                    <w:t xml:space="preserve">1. Считаете ли Вы, что сведения о доходах, расходах, об имуществе и обязательствах имущественного характера, представленные гражданским служащим (руководителем учреждения), являются недостоверными и (или) неполными либо гражданским </w:t>
                  </w:r>
                </w:p>
                <w:p w14:paraId="44130CAB" w14:textId="77777777" w:rsidR="00253108" w:rsidRPr="00CB24A9" w:rsidRDefault="00253108" w:rsidP="006F4E03">
                  <w:pPr>
                    <w:pStyle w:val="af0"/>
                    <w:tabs>
                      <w:tab w:val="left" w:pos="-108"/>
                    </w:tabs>
                    <w:ind w:left="-108" w:right="317"/>
                    <w:jc w:val="center"/>
                    <w:rPr>
                      <w:rFonts w:ascii="Times New Roman" w:hAnsi="Times New Roman" w:cs="Times New Roman"/>
                      <w:sz w:val="20"/>
                      <w:szCs w:val="20"/>
                    </w:rPr>
                  </w:pPr>
                  <w:r w:rsidRPr="00CB24A9">
                    <w:rPr>
                      <w:rFonts w:ascii="Times New Roman" w:hAnsi="Times New Roman" w:cs="Times New Roman"/>
                      <w:sz w:val="20"/>
                      <w:szCs w:val="20"/>
                    </w:rPr>
                    <w:t xml:space="preserve">служащим не соблюдались требования к служебному поведению </w:t>
                  </w:r>
                </w:p>
                <w:p w14:paraId="29D9DCDB" w14:textId="77777777" w:rsidR="00253108" w:rsidRPr="00CB24A9" w:rsidRDefault="00253108" w:rsidP="006F4E03">
                  <w:pPr>
                    <w:pStyle w:val="af0"/>
                    <w:tabs>
                      <w:tab w:val="left" w:pos="-108"/>
                    </w:tabs>
                    <w:ind w:left="-108" w:right="317"/>
                    <w:jc w:val="center"/>
                    <w:rPr>
                      <w:rFonts w:ascii="Times New Roman" w:hAnsi="Times New Roman" w:cs="Times New Roman"/>
                      <w:sz w:val="20"/>
                      <w:szCs w:val="20"/>
                    </w:rPr>
                  </w:pPr>
                  <w:r w:rsidRPr="00CB24A9">
                    <w:rPr>
                      <w:rFonts w:ascii="Times New Roman" w:hAnsi="Times New Roman" w:cs="Times New Roman"/>
                      <w:sz w:val="20"/>
                      <w:szCs w:val="20"/>
                    </w:rPr>
                    <w:t>и (или) требования об урегулировании конфликта интересов?</w:t>
                  </w:r>
                </w:p>
                <w:p w14:paraId="25FA8425" w14:textId="77777777" w:rsidR="00253108" w:rsidRPr="00CB24A9" w:rsidRDefault="00253108" w:rsidP="006F4E03">
                  <w:pPr>
                    <w:rPr>
                      <w:sz w:val="20"/>
                      <w:szCs w:val="20"/>
                    </w:rPr>
                  </w:pPr>
                </w:p>
              </w:tc>
            </w:tr>
            <w:tr w:rsidR="00253108" w:rsidRPr="00CB24A9" w14:paraId="7D1BBD23" w14:textId="77777777" w:rsidTr="006F4E03">
              <w:tc>
                <w:tcPr>
                  <w:tcW w:w="6284" w:type="dxa"/>
                  <w:vMerge w:val="restart"/>
                  <w:tcBorders>
                    <w:top w:val="single" w:sz="4" w:space="0" w:color="auto"/>
                    <w:bottom w:val="single" w:sz="4" w:space="0" w:color="auto"/>
                    <w:right w:val="single" w:sz="4" w:space="0" w:color="auto"/>
                  </w:tcBorders>
                </w:tcPr>
                <w:p w14:paraId="67C56C0F" w14:textId="77777777" w:rsidR="00253108" w:rsidRPr="00CB24A9" w:rsidRDefault="00253108" w:rsidP="006F4E03">
                  <w:pPr>
                    <w:pStyle w:val="af"/>
                    <w:tabs>
                      <w:tab w:val="left" w:pos="-108"/>
                      <w:tab w:val="left" w:pos="0"/>
                    </w:tabs>
                    <w:jc w:val="center"/>
                    <w:rPr>
                      <w:sz w:val="20"/>
                      <w:szCs w:val="20"/>
                    </w:rPr>
                  </w:pPr>
                  <w:r w:rsidRPr="00CB24A9">
                    <w:rPr>
                      <w:sz w:val="20"/>
                      <w:szCs w:val="20"/>
                    </w:rPr>
                    <w:t>Да</w:t>
                  </w:r>
                </w:p>
              </w:tc>
              <w:tc>
                <w:tcPr>
                  <w:tcW w:w="3668" w:type="dxa"/>
                  <w:gridSpan w:val="3"/>
                  <w:tcBorders>
                    <w:top w:val="single" w:sz="4" w:space="0" w:color="auto"/>
                    <w:left w:val="single" w:sz="4" w:space="0" w:color="auto"/>
                    <w:bottom w:val="nil"/>
                  </w:tcBorders>
                </w:tcPr>
                <w:p w14:paraId="1BCF5C7C" w14:textId="77777777" w:rsidR="00253108" w:rsidRPr="00CB24A9" w:rsidRDefault="00253108" w:rsidP="006F4E03">
                  <w:pPr>
                    <w:pStyle w:val="af"/>
                    <w:tabs>
                      <w:tab w:val="left" w:pos="-108"/>
                    </w:tabs>
                    <w:ind w:left="-108" w:right="-237"/>
                    <w:rPr>
                      <w:sz w:val="20"/>
                      <w:szCs w:val="20"/>
                    </w:rPr>
                  </w:pPr>
                </w:p>
              </w:tc>
            </w:tr>
            <w:tr w:rsidR="00253108" w:rsidRPr="00CB24A9" w14:paraId="4AE4DB94" w14:textId="77777777" w:rsidTr="006F4E03">
              <w:tc>
                <w:tcPr>
                  <w:tcW w:w="6284" w:type="dxa"/>
                  <w:vMerge/>
                  <w:tcBorders>
                    <w:top w:val="single" w:sz="4" w:space="0" w:color="auto"/>
                    <w:bottom w:val="single" w:sz="4" w:space="0" w:color="auto"/>
                    <w:right w:val="single" w:sz="4" w:space="0" w:color="auto"/>
                  </w:tcBorders>
                </w:tcPr>
                <w:p w14:paraId="2C33DB7B" w14:textId="77777777" w:rsidR="00253108" w:rsidRPr="00CB24A9" w:rsidRDefault="00253108" w:rsidP="006F4E03">
                  <w:pPr>
                    <w:pStyle w:val="af"/>
                    <w:tabs>
                      <w:tab w:val="left" w:pos="-108"/>
                    </w:tabs>
                    <w:ind w:left="-108"/>
                    <w:rPr>
                      <w:sz w:val="20"/>
                      <w:szCs w:val="20"/>
                    </w:rPr>
                  </w:pPr>
                </w:p>
              </w:tc>
              <w:tc>
                <w:tcPr>
                  <w:tcW w:w="1555" w:type="dxa"/>
                  <w:tcBorders>
                    <w:top w:val="nil"/>
                    <w:left w:val="single" w:sz="4" w:space="0" w:color="auto"/>
                    <w:bottom w:val="nil"/>
                    <w:right w:val="single" w:sz="4" w:space="0" w:color="auto"/>
                  </w:tcBorders>
                </w:tcPr>
                <w:p w14:paraId="5C77C996" w14:textId="77777777" w:rsidR="00253108" w:rsidRPr="00CB24A9" w:rsidRDefault="00253108" w:rsidP="006F4E03">
                  <w:pPr>
                    <w:pStyle w:val="af"/>
                    <w:tabs>
                      <w:tab w:val="left" w:pos="-108"/>
                    </w:tabs>
                    <w:ind w:left="-108" w:right="-237"/>
                    <w:rPr>
                      <w:sz w:val="20"/>
                      <w:szCs w:val="20"/>
                    </w:rPr>
                  </w:pPr>
                </w:p>
              </w:tc>
              <w:tc>
                <w:tcPr>
                  <w:tcW w:w="409" w:type="dxa"/>
                  <w:tcBorders>
                    <w:top w:val="single" w:sz="4" w:space="0" w:color="auto"/>
                    <w:left w:val="single" w:sz="4" w:space="0" w:color="auto"/>
                    <w:bottom w:val="single" w:sz="4" w:space="0" w:color="auto"/>
                    <w:right w:val="single" w:sz="4" w:space="0" w:color="auto"/>
                  </w:tcBorders>
                </w:tcPr>
                <w:p w14:paraId="7A7D5967" w14:textId="77777777" w:rsidR="00253108" w:rsidRPr="00CB24A9" w:rsidRDefault="00253108" w:rsidP="006F4E03">
                  <w:pPr>
                    <w:pStyle w:val="af"/>
                    <w:tabs>
                      <w:tab w:val="left" w:pos="-108"/>
                    </w:tabs>
                    <w:ind w:left="-108" w:right="-237"/>
                    <w:rPr>
                      <w:sz w:val="20"/>
                      <w:szCs w:val="20"/>
                    </w:rPr>
                  </w:pPr>
                </w:p>
              </w:tc>
              <w:tc>
                <w:tcPr>
                  <w:tcW w:w="1704" w:type="dxa"/>
                  <w:tcBorders>
                    <w:top w:val="nil"/>
                    <w:left w:val="single" w:sz="4" w:space="0" w:color="auto"/>
                    <w:bottom w:val="nil"/>
                  </w:tcBorders>
                </w:tcPr>
                <w:p w14:paraId="35DBC36C" w14:textId="77777777" w:rsidR="00253108" w:rsidRPr="00CB24A9" w:rsidRDefault="00253108" w:rsidP="006F4E03">
                  <w:pPr>
                    <w:pStyle w:val="af"/>
                    <w:tabs>
                      <w:tab w:val="left" w:pos="-108"/>
                    </w:tabs>
                    <w:ind w:left="-108" w:right="-237"/>
                    <w:rPr>
                      <w:sz w:val="20"/>
                      <w:szCs w:val="20"/>
                    </w:rPr>
                  </w:pPr>
                </w:p>
              </w:tc>
            </w:tr>
            <w:tr w:rsidR="00253108" w:rsidRPr="00CB24A9" w14:paraId="697AA7CE" w14:textId="77777777" w:rsidTr="006F4E03">
              <w:tc>
                <w:tcPr>
                  <w:tcW w:w="6284" w:type="dxa"/>
                  <w:vMerge/>
                  <w:tcBorders>
                    <w:top w:val="single" w:sz="4" w:space="0" w:color="auto"/>
                    <w:bottom w:val="single" w:sz="4" w:space="0" w:color="auto"/>
                    <w:right w:val="single" w:sz="4" w:space="0" w:color="auto"/>
                  </w:tcBorders>
                </w:tcPr>
                <w:p w14:paraId="48C89255" w14:textId="77777777" w:rsidR="00253108" w:rsidRPr="00CB24A9" w:rsidRDefault="00253108" w:rsidP="006F4E03">
                  <w:pPr>
                    <w:pStyle w:val="af"/>
                    <w:tabs>
                      <w:tab w:val="left" w:pos="-108"/>
                    </w:tabs>
                    <w:ind w:left="-108"/>
                    <w:rPr>
                      <w:sz w:val="20"/>
                      <w:szCs w:val="20"/>
                    </w:rPr>
                  </w:pPr>
                </w:p>
              </w:tc>
              <w:tc>
                <w:tcPr>
                  <w:tcW w:w="3668" w:type="dxa"/>
                  <w:gridSpan w:val="3"/>
                  <w:tcBorders>
                    <w:top w:val="nil"/>
                    <w:left w:val="single" w:sz="4" w:space="0" w:color="auto"/>
                    <w:bottom w:val="single" w:sz="4" w:space="0" w:color="auto"/>
                  </w:tcBorders>
                </w:tcPr>
                <w:p w14:paraId="51A2B15A" w14:textId="77777777" w:rsidR="00253108" w:rsidRPr="00CB24A9" w:rsidRDefault="00253108" w:rsidP="006F4E03">
                  <w:pPr>
                    <w:pStyle w:val="af"/>
                    <w:tabs>
                      <w:tab w:val="left" w:pos="-108"/>
                    </w:tabs>
                    <w:ind w:left="-108" w:right="-237"/>
                    <w:rPr>
                      <w:sz w:val="20"/>
                      <w:szCs w:val="20"/>
                    </w:rPr>
                  </w:pPr>
                </w:p>
              </w:tc>
            </w:tr>
            <w:tr w:rsidR="00253108" w:rsidRPr="00CB24A9" w14:paraId="273E50D6" w14:textId="77777777" w:rsidTr="006F4E03">
              <w:tc>
                <w:tcPr>
                  <w:tcW w:w="6284" w:type="dxa"/>
                  <w:vMerge w:val="restart"/>
                  <w:tcBorders>
                    <w:top w:val="single" w:sz="4" w:space="0" w:color="auto"/>
                    <w:bottom w:val="single" w:sz="4" w:space="0" w:color="auto"/>
                    <w:right w:val="single" w:sz="4" w:space="0" w:color="auto"/>
                  </w:tcBorders>
                </w:tcPr>
                <w:p w14:paraId="21846912" w14:textId="77777777" w:rsidR="00253108" w:rsidRPr="00CB24A9" w:rsidRDefault="00253108" w:rsidP="006F4E03">
                  <w:pPr>
                    <w:pStyle w:val="af"/>
                    <w:tabs>
                      <w:tab w:val="left" w:pos="-108"/>
                    </w:tabs>
                    <w:ind w:left="-108"/>
                    <w:jc w:val="center"/>
                    <w:rPr>
                      <w:sz w:val="20"/>
                      <w:szCs w:val="20"/>
                    </w:rPr>
                  </w:pPr>
                  <w:r w:rsidRPr="00CB24A9">
                    <w:rPr>
                      <w:sz w:val="20"/>
                      <w:szCs w:val="20"/>
                    </w:rPr>
                    <w:t>Нет</w:t>
                  </w:r>
                </w:p>
              </w:tc>
              <w:tc>
                <w:tcPr>
                  <w:tcW w:w="3668" w:type="dxa"/>
                  <w:gridSpan w:val="3"/>
                  <w:tcBorders>
                    <w:top w:val="single" w:sz="4" w:space="0" w:color="auto"/>
                    <w:left w:val="single" w:sz="4" w:space="0" w:color="auto"/>
                    <w:bottom w:val="nil"/>
                  </w:tcBorders>
                </w:tcPr>
                <w:p w14:paraId="6FBFAC35" w14:textId="77777777" w:rsidR="00253108" w:rsidRPr="00CB24A9" w:rsidRDefault="00253108" w:rsidP="006F4E03">
                  <w:pPr>
                    <w:pStyle w:val="af"/>
                    <w:tabs>
                      <w:tab w:val="left" w:pos="-108"/>
                    </w:tabs>
                    <w:ind w:left="-108" w:right="-237"/>
                    <w:rPr>
                      <w:sz w:val="20"/>
                      <w:szCs w:val="20"/>
                    </w:rPr>
                  </w:pPr>
                </w:p>
              </w:tc>
            </w:tr>
            <w:tr w:rsidR="00253108" w:rsidRPr="00CB24A9" w14:paraId="2318376F" w14:textId="77777777" w:rsidTr="006F4E03">
              <w:tc>
                <w:tcPr>
                  <w:tcW w:w="6284" w:type="dxa"/>
                  <w:vMerge/>
                  <w:tcBorders>
                    <w:top w:val="single" w:sz="4" w:space="0" w:color="auto"/>
                    <w:bottom w:val="single" w:sz="4" w:space="0" w:color="auto"/>
                    <w:right w:val="single" w:sz="4" w:space="0" w:color="auto"/>
                  </w:tcBorders>
                </w:tcPr>
                <w:p w14:paraId="1CAFE4A8" w14:textId="77777777" w:rsidR="00253108" w:rsidRPr="00CB24A9" w:rsidRDefault="00253108" w:rsidP="006F4E03">
                  <w:pPr>
                    <w:pStyle w:val="af"/>
                    <w:tabs>
                      <w:tab w:val="left" w:pos="-108"/>
                    </w:tabs>
                    <w:ind w:left="-108"/>
                    <w:rPr>
                      <w:sz w:val="20"/>
                      <w:szCs w:val="20"/>
                    </w:rPr>
                  </w:pPr>
                </w:p>
              </w:tc>
              <w:tc>
                <w:tcPr>
                  <w:tcW w:w="1555" w:type="dxa"/>
                  <w:tcBorders>
                    <w:top w:val="nil"/>
                    <w:left w:val="single" w:sz="4" w:space="0" w:color="auto"/>
                    <w:bottom w:val="nil"/>
                    <w:right w:val="single" w:sz="4" w:space="0" w:color="auto"/>
                  </w:tcBorders>
                </w:tcPr>
                <w:p w14:paraId="22E3BC60" w14:textId="77777777" w:rsidR="00253108" w:rsidRPr="00CB24A9" w:rsidRDefault="00253108" w:rsidP="006F4E03">
                  <w:pPr>
                    <w:pStyle w:val="af"/>
                    <w:tabs>
                      <w:tab w:val="left" w:pos="-108"/>
                    </w:tabs>
                    <w:ind w:left="-108" w:right="-237"/>
                    <w:rPr>
                      <w:sz w:val="20"/>
                      <w:szCs w:val="20"/>
                    </w:rPr>
                  </w:pPr>
                </w:p>
              </w:tc>
              <w:tc>
                <w:tcPr>
                  <w:tcW w:w="409" w:type="dxa"/>
                  <w:tcBorders>
                    <w:top w:val="single" w:sz="4" w:space="0" w:color="auto"/>
                    <w:left w:val="single" w:sz="4" w:space="0" w:color="auto"/>
                    <w:bottom w:val="single" w:sz="4" w:space="0" w:color="auto"/>
                    <w:right w:val="single" w:sz="4" w:space="0" w:color="auto"/>
                  </w:tcBorders>
                </w:tcPr>
                <w:p w14:paraId="15BE8352" w14:textId="77777777" w:rsidR="00253108" w:rsidRPr="00CB24A9" w:rsidRDefault="00253108" w:rsidP="006F4E03">
                  <w:pPr>
                    <w:pStyle w:val="af"/>
                    <w:tabs>
                      <w:tab w:val="left" w:pos="-108"/>
                    </w:tabs>
                    <w:ind w:left="-108" w:right="-237"/>
                    <w:rPr>
                      <w:sz w:val="20"/>
                      <w:szCs w:val="20"/>
                    </w:rPr>
                  </w:pPr>
                </w:p>
              </w:tc>
              <w:tc>
                <w:tcPr>
                  <w:tcW w:w="1704" w:type="dxa"/>
                  <w:tcBorders>
                    <w:top w:val="nil"/>
                    <w:left w:val="single" w:sz="4" w:space="0" w:color="auto"/>
                    <w:bottom w:val="nil"/>
                  </w:tcBorders>
                </w:tcPr>
                <w:p w14:paraId="48C0AF77" w14:textId="77777777" w:rsidR="00253108" w:rsidRPr="00CB24A9" w:rsidRDefault="00253108" w:rsidP="006F4E03">
                  <w:pPr>
                    <w:pStyle w:val="af"/>
                    <w:tabs>
                      <w:tab w:val="left" w:pos="-108"/>
                    </w:tabs>
                    <w:ind w:left="-108" w:right="-237"/>
                    <w:rPr>
                      <w:sz w:val="20"/>
                      <w:szCs w:val="20"/>
                    </w:rPr>
                  </w:pPr>
                </w:p>
              </w:tc>
            </w:tr>
            <w:tr w:rsidR="00253108" w:rsidRPr="00CB24A9" w14:paraId="71C6193B" w14:textId="77777777" w:rsidTr="006F4E03">
              <w:tc>
                <w:tcPr>
                  <w:tcW w:w="6284" w:type="dxa"/>
                  <w:vMerge/>
                  <w:tcBorders>
                    <w:top w:val="single" w:sz="4" w:space="0" w:color="auto"/>
                    <w:bottom w:val="single" w:sz="4" w:space="0" w:color="auto"/>
                    <w:right w:val="single" w:sz="4" w:space="0" w:color="auto"/>
                  </w:tcBorders>
                </w:tcPr>
                <w:p w14:paraId="73135093" w14:textId="77777777" w:rsidR="00253108" w:rsidRPr="00CB24A9" w:rsidRDefault="00253108" w:rsidP="006F4E03">
                  <w:pPr>
                    <w:pStyle w:val="af"/>
                    <w:tabs>
                      <w:tab w:val="left" w:pos="-108"/>
                    </w:tabs>
                    <w:ind w:left="-108"/>
                    <w:rPr>
                      <w:sz w:val="20"/>
                      <w:szCs w:val="20"/>
                    </w:rPr>
                  </w:pPr>
                </w:p>
              </w:tc>
              <w:tc>
                <w:tcPr>
                  <w:tcW w:w="3668" w:type="dxa"/>
                  <w:gridSpan w:val="3"/>
                  <w:tcBorders>
                    <w:top w:val="nil"/>
                    <w:left w:val="single" w:sz="4" w:space="0" w:color="auto"/>
                    <w:bottom w:val="single" w:sz="4" w:space="0" w:color="auto"/>
                  </w:tcBorders>
                </w:tcPr>
                <w:p w14:paraId="4706FA88" w14:textId="77777777" w:rsidR="00253108" w:rsidRPr="00CB24A9" w:rsidRDefault="00253108" w:rsidP="006F4E03">
                  <w:pPr>
                    <w:pStyle w:val="af"/>
                    <w:tabs>
                      <w:tab w:val="left" w:pos="-108"/>
                    </w:tabs>
                    <w:ind w:left="-108" w:right="-237"/>
                    <w:rPr>
                      <w:sz w:val="20"/>
                      <w:szCs w:val="20"/>
                    </w:rPr>
                  </w:pPr>
                </w:p>
              </w:tc>
            </w:tr>
            <w:tr w:rsidR="00253108" w:rsidRPr="00CB24A9" w14:paraId="62CCE71A" w14:textId="77777777" w:rsidTr="006F4E03">
              <w:tc>
                <w:tcPr>
                  <w:tcW w:w="6284" w:type="dxa"/>
                  <w:vMerge w:val="restart"/>
                  <w:tcBorders>
                    <w:top w:val="single" w:sz="4" w:space="0" w:color="auto"/>
                    <w:bottom w:val="single" w:sz="4" w:space="0" w:color="auto"/>
                    <w:right w:val="single" w:sz="4" w:space="0" w:color="auto"/>
                  </w:tcBorders>
                </w:tcPr>
                <w:p w14:paraId="57C2E6DE" w14:textId="77777777" w:rsidR="00920878" w:rsidRPr="00CB24A9" w:rsidRDefault="00920878" w:rsidP="006F4E03">
                  <w:pPr>
                    <w:pStyle w:val="af"/>
                    <w:tabs>
                      <w:tab w:val="left" w:pos="-108"/>
                    </w:tabs>
                    <w:ind w:left="-108"/>
                    <w:jc w:val="center"/>
                    <w:rPr>
                      <w:sz w:val="20"/>
                      <w:szCs w:val="20"/>
                    </w:rPr>
                  </w:pPr>
                </w:p>
                <w:p w14:paraId="6B1FA4FE" w14:textId="77777777" w:rsidR="00253108" w:rsidRPr="00CB24A9" w:rsidRDefault="00253108" w:rsidP="006F4E03">
                  <w:pPr>
                    <w:pStyle w:val="af"/>
                    <w:tabs>
                      <w:tab w:val="left" w:pos="-108"/>
                    </w:tabs>
                    <w:ind w:left="-108"/>
                    <w:jc w:val="center"/>
                    <w:rPr>
                      <w:sz w:val="20"/>
                      <w:szCs w:val="20"/>
                    </w:rPr>
                  </w:pPr>
                  <w:r w:rsidRPr="00CB24A9">
                    <w:rPr>
                      <w:sz w:val="20"/>
                      <w:szCs w:val="20"/>
                    </w:rPr>
                    <w:t>Воздержался</w:t>
                  </w:r>
                </w:p>
              </w:tc>
              <w:tc>
                <w:tcPr>
                  <w:tcW w:w="3668" w:type="dxa"/>
                  <w:gridSpan w:val="3"/>
                  <w:tcBorders>
                    <w:top w:val="single" w:sz="4" w:space="0" w:color="auto"/>
                    <w:left w:val="nil"/>
                    <w:bottom w:val="nil"/>
                  </w:tcBorders>
                </w:tcPr>
                <w:p w14:paraId="38099604" w14:textId="77777777" w:rsidR="00253108" w:rsidRPr="00CB24A9" w:rsidRDefault="00253108" w:rsidP="006F4E03">
                  <w:pPr>
                    <w:pStyle w:val="af"/>
                    <w:tabs>
                      <w:tab w:val="left" w:pos="-108"/>
                    </w:tabs>
                    <w:ind w:left="-108" w:right="-237"/>
                    <w:rPr>
                      <w:sz w:val="20"/>
                      <w:szCs w:val="20"/>
                    </w:rPr>
                  </w:pPr>
                </w:p>
              </w:tc>
            </w:tr>
            <w:tr w:rsidR="00253108" w:rsidRPr="00CB24A9" w14:paraId="6BF0E029" w14:textId="77777777" w:rsidTr="006F4E03">
              <w:tc>
                <w:tcPr>
                  <w:tcW w:w="6284" w:type="dxa"/>
                  <w:vMerge/>
                  <w:tcBorders>
                    <w:top w:val="single" w:sz="4" w:space="0" w:color="auto"/>
                    <w:bottom w:val="single" w:sz="4" w:space="0" w:color="auto"/>
                    <w:right w:val="single" w:sz="4" w:space="0" w:color="auto"/>
                  </w:tcBorders>
                </w:tcPr>
                <w:p w14:paraId="69CAAD81" w14:textId="77777777" w:rsidR="00253108" w:rsidRPr="00CB24A9" w:rsidRDefault="00253108" w:rsidP="006F4E03">
                  <w:pPr>
                    <w:pStyle w:val="af"/>
                    <w:tabs>
                      <w:tab w:val="left" w:pos="-108"/>
                    </w:tabs>
                    <w:ind w:left="-108"/>
                    <w:rPr>
                      <w:sz w:val="20"/>
                      <w:szCs w:val="20"/>
                    </w:rPr>
                  </w:pPr>
                </w:p>
              </w:tc>
              <w:tc>
                <w:tcPr>
                  <w:tcW w:w="1555" w:type="dxa"/>
                  <w:tcBorders>
                    <w:top w:val="nil"/>
                    <w:left w:val="single" w:sz="4" w:space="0" w:color="auto"/>
                    <w:bottom w:val="nil"/>
                    <w:right w:val="single" w:sz="4" w:space="0" w:color="auto"/>
                  </w:tcBorders>
                </w:tcPr>
                <w:p w14:paraId="1F6F1EA2" w14:textId="77777777" w:rsidR="00253108" w:rsidRPr="00CB24A9" w:rsidRDefault="00253108" w:rsidP="006F4E03">
                  <w:pPr>
                    <w:pStyle w:val="af"/>
                    <w:tabs>
                      <w:tab w:val="left" w:pos="-108"/>
                    </w:tabs>
                    <w:ind w:left="-108" w:right="-237"/>
                    <w:rPr>
                      <w:sz w:val="20"/>
                      <w:szCs w:val="20"/>
                    </w:rPr>
                  </w:pPr>
                </w:p>
              </w:tc>
              <w:tc>
                <w:tcPr>
                  <w:tcW w:w="409" w:type="dxa"/>
                  <w:tcBorders>
                    <w:top w:val="single" w:sz="4" w:space="0" w:color="auto"/>
                    <w:left w:val="single" w:sz="4" w:space="0" w:color="auto"/>
                    <w:bottom w:val="single" w:sz="4" w:space="0" w:color="auto"/>
                    <w:right w:val="single" w:sz="4" w:space="0" w:color="auto"/>
                  </w:tcBorders>
                </w:tcPr>
                <w:p w14:paraId="04F6EE7E" w14:textId="77777777" w:rsidR="00253108" w:rsidRPr="00CB24A9" w:rsidRDefault="00253108" w:rsidP="006F4E03">
                  <w:pPr>
                    <w:pStyle w:val="af"/>
                    <w:tabs>
                      <w:tab w:val="left" w:pos="-108"/>
                    </w:tabs>
                    <w:ind w:left="-108" w:right="-237"/>
                    <w:rPr>
                      <w:sz w:val="20"/>
                      <w:szCs w:val="20"/>
                    </w:rPr>
                  </w:pPr>
                </w:p>
              </w:tc>
              <w:tc>
                <w:tcPr>
                  <w:tcW w:w="1704" w:type="dxa"/>
                  <w:tcBorders>
                    <w:top w:val="nil"/>
                    <w:left w:val="single" w:sz="4" w:space="0" w:color="auto"/>
                    <w:bottom w:val="nil"/>
                  </w:tcBorders>
                </w:tcPr>
                <w:p w14:paraId="10280FC0" w14:textId="77777777" w:rsidR="00253108" w:rsidRPr="00CB24A9" w:rsidRDefault="00253108" w:rsidP="006F4E03">
                  <w:pPr>
                    <w:pStyle w:val="af"/>
                    <w:tabs>
                      <w:tab w:val="left" w:pos="-108"/>
                    </w:tabs>
                    <w:ind w:left="-108" w:right="-237"/>
                    <w:rPr>
                      <w:sz w:val="20"/>
                      <w:szCs w:val="20"/>
                    </w:rPr>
                  </w:pPr>
                </w:p>
              </w:tc>
            </w:tr>
            <w:tr w:rsidR="00253108" w:rsidRPr="00CB24A9" w14:paraId="034197F6" w14:textId="77777777" w:rsidTr="006F4E03">
              <w:tc>
                <w:tcPr>
                  <w:tcW w:w="6284" w:type="dxa"/>
                  <w:vMerge/>
                  <w:tcBorders>
                    <w:top w:val="single" w:sz="4" w:space="0" w:color="auto"/>
                    <w:bottom w:val="single" w:sz="4" w:space="0" w:color="auto"/>
                    <w:right w:val="single" w:sz="4" w:space="0" w:color="auto"/>
                  </w:tcBorders>
                </w:tcPr>
                <w:p w14:paraId="12D47391" w14:textId="77777777" w:rsidR="00253108" w:rsidRPr="00CB24A9" w:rsidRDefault="00253108" w:rsidP="006F4E03">
                  <w:pPr>
                    <w:pStyle w:val="af"/>
                    <w:tabs>
                      <w:tab w:val="left" w:pos="-108"/>
                    </w:tabs>
                    <w:ind w:left="-108"/>
                    <w:rPr>
                      <w:sz w:val="20"/>
                      <w:szCs w:val="20"/>
                    </w:rPr>
                  </w:pPr>
                </w:p>
              </w:tc>
              <w:tc>
                <w:tcPr>
                  <w:tcW w:w="3668" w:type="dxa"/>
                  <w:gridSpan w:val="3"/>
                  <w:tcBorders>
                    <w:top w:val="nil"/>
                    <w:left w:val="nil"/>
                    <w:bottom w:val="single" w:sz="4" w:space="0" w:color="auto"/>
                  </w:tcBorders>
                </w:tcPr>
                <w:p w14:paraId="7B624016" w14:textId="77777777" w:rsidR="00253108" w:rsidRPr="00CB24A9" w:rsidRDefault="00253108" w:rsidP="006F4E03">
                  <w:pPr>
                    <w:pStyle w:val="af"/>
                    <w:tabs>
                      <w:tab w:val="left" w:pos="-108"/>
                    </w:tabs>
                    <w:ind w:left="-108" w:right="-237"/>
                    <w:rPr>
                      <w:sz w:val="20"/>
                      <w:szCs w:val="20"/>
                    </w:rPr>
                  </w:pPr>
                </w:p>
              </w:tc>
            </w:tr>
            <w:tr w:rsidR="00253108" w:rsidRPr="00CB24A9" w14:paraId="175F5A98" w14:textId="77777777" w:rsidTr="006F4E03">
              <w:tc>
                <w:tcPr>
                  <w:tcW w:w="9952" w:type="dxa"/>
                  <w:gridSpan w:val="4"/>
                  <w:tcBorders>
                    <w:top w:val="single" w:sz="4" w:space="0" w:color="auto"/>
                    <w:bottom w:val="single" w:sz="4" w:space="0" w:color="auto"/>
                  </w:tcBorders>
                </w:tcPr>
                <w:p w14:paraId="066F7789" w14:textId="77777777" w:rsidR="00253108" w:rsidRPr="00CB24A9" w:rsidRDefault="00253108" w:rsidP="006F4E03">
                  <w:pPr>
                    <w:pStyle w:val="af0"/>
                    <w:tabs>
                      <w:tab w:val="left" w:pos="-108"/>
                    </w:tabs>
                    <w:ind w:left="-108" w:right="-237"/>
                    <w:jc w:val="center"/>
                    <w:rPr>
                      <w:rFonts w:ascii="Times New Roman" w:hAnsi="Times New Roman" w:cs="Times New Roman"/>
                      <w:sz w:val="20"/>
                      <w:szCs w:val="20"/>
                    </w:rPr>
                  </w:pPr>
                </w:p>
                <w:p w14:paraId="7D497AF7" w14:textId="77777777" w:rsidR="00253108" w:rsidRPr="00CB24A9" w:rsidRDefault="00253108" w:rsidP="006F4E03">
                  <w:pPr>
                    <w:pStyle w:val="af0"/>
                    <w:tabs>
                      <w:tab w:val="left" w:pos="-108"/>
                    </w:tabs>
                    <w:ind w:left="-108" w:right="-237"/>
                    <w:jc w:val="center"/>
                    <w:rPr>
                      <w:rFonts w:ascii="Times New Roman" w:hAnsi="Times New Roman" w:cs="Times New Roman"/>
                      <w:sz w:val="20"/>
                      <w:szCs w:val="20"/>
                    </w:rPr>
                  </w:pPr>
                  <w:r w:rsidRPr="00CB24A9">
                    <w:rPr>
                      <w:rFonts w:ascii="Times New Roman" w:hAnsi="Times New Roman" w:cs="Times New Roman"/>
                      <w:sz w:val="20"/>
                      <w:szCs w:val="20"/>
                    </w:rPr>
                    <w:t>2. Считаете ли Вы необходимым рекомендовать руководителю государственного органа применить к гражданскому служащему (руководителю учреждения) меру</w:t>
                  </w:r>
                </w:p>
                <w:p w14:paraId="06FF4F69" w14:textId="77777777" w:rsidR="00253108" w:rsidRPr="00CB24A9" w:rsidRDefault="00253108" w:rsidP="006F4E03">
                  <w:pPr>
                    <w:pStyle w:val="af0"/>
                    <w:tabs>
                      <w:tab w:val="left" w:pos="-108"/>
                    </w:tabs>
                    <w:ind w:left="-108" w:right="-237"/>
                    <w:jc w:val="center"/>
                    <w:rPr>
                      <w:rFonts w:ascii="Times New Roman" w:hAnsi="Times New Roman" w:cs="Times New Roman"/>
                      <w:sz w:val="20"/>
                      <w:szCs w:val="20"/>
                    </w:rPr>
                  </w:pPr>
                  <w:r w:rsidRPr="00CB24A9">
                    <w:rPr>
                      <w:rFonts w:ascii="Times New Roman" w:hAnsi="Times New Roman" w:cs="Times New Roman"/>
                      <w:sz w:val="20"/>
                      <w:szCs w:val="20"/>
                    </w:rPr>
                    <w:t xml:space="preserve"> ответственности в виде увольнения в связи с утратой доверия?</w:t>
                  </w:r>
                </w:p>
                <w:p w14:paraId="0B9612E4" w14:textId="77777777" w:rsidR="00253108" w:rsidRPr="00CB24A9" w:rsidRDefault="00253108" w:rsidP="006F4E03">
                  <w:pPr>
                    <w:rPr>
                      <w:sz w:val="20"/>
                      <w:szCs w:val="20"/>
                    </w:rPr>
                  </w:pPr>
                </w:p>
              </w:tc>
            </w:tr>
            <w:tr w:rsidR="00253108" w:rsidRPr="00CB24A9" w14:paraId="1943E005" w14:textId="77777777" w:rsidTr="006F4E03">
              <w:tc>
                <w:tcPr>
                  <w:tcW w:w="6284" w:type="dxa"/>
                  <w:vMerge w:val="restart"/>
                  <w:tcBorders>
                    <w:top w:val="single" w:sz="4" w:space="0" w:color="auto"/>
                    <w:bottom w:val="single" w:sz="4" w:space="0" w:color="auto"/>
                    <w:right w:val="single" w:sz="4" w:space="0" w:color="auto"/>
                  </w:tcBorders>
                </w:tcPr>
                <w:p w14:paraId="402341AD" w14:textId="77777777" w:rsidR="00253108" w:rsidRPr="00CB24A9" w:rsidRDefault="00253108" w:rsidP="006F4E03">
                  <w:pPr>
                    <w:pStyle w:val="af"/>
                    <w:tabs>
                      <w:tab w:val="left" w:pos="-108"/>
                    </w:tabs>
                    <w:ind w:left="-108"/>
                    <w:jc w:val="center"/>
                    <w:rPr>
                      <w:sz w:val="20"/>
                      <w:szCs w:val="20"/>
                    </w:rPr>
                  </w:pPr>
                  <w:r w:rsidRPr="00CB24A9">
                    <w:rPr>
                      <w:sz w:val="20"/>
                      <w:szCs w:val="20"/>
                    </w:rPr>
                    <w:t>Да</w:t>
                  </w:r>
                </w:p>
              </w:tc>
              <w:tc>
                <w:tcPr>
                  <w:tcW w:w="3668" w:type="dxa"/>
                  <w:gridSpan w:val="3"/>
                  <w:tcBorders>
                    <w:top w:val="single" w:sz="4" w:space="0" w:color="auto"/>
                    <w:left w:val="single" w:sz="4" w:space="0" w:color="auto"/>
                    <w:bottom w:val="nil"/>
                  </w:tcBorders>
                </w:tcPr>
                <w:p w14:paraId="239B5620" w14:textId="77777777" w:rsidR="00253108" w:rsidRPr="00CB24A9" w:rsidRDefault="00253108" w:rsidP="006F4E03">
                  <w:pPr>
                    <w:pStyle w:val="af"/>
                    <w:tabs>
                      <w:tab w:val="left" w:pos="-108"/>
                    </w:tabs>
                    <w:ind w:left="-108"/>
                    <w:rPr>
                      <w:sz w:val="20"/>
                      <w:szCs w:val="20"/>
                    </w:rPr>
                  </w:pPr>
                </w:p>
              </w:tc>
            </w:tr>
            <w:tr w:rsidR="00253108" w:rsidRPr="00CB24A9" w14:paraId="6BC2FF7A" w14:textId="77777777" w:rsidTr="006F4E03">
              <w:tc>
                <w:tcPr>
                  <w:tcW w:w="6284" w:type="dxa"/>
                  <w:vMerge/>
                  <w:tcBorders>
                    <w:top w:val="single" w:sz="4" w:space="0" w:color="auto"/>
                    <w:bottom w:val="single" w:sz="4" w:space="0" w:color="auto"/>
                    <w:right w:val="single" w:sz="4" w:space="0" w:color="auto"/>
                  </w:tcBorders>
                </w:tcPr>
                <w:p w14:paraId="5BF5E3DA" w14:textId="77777777" w:rsidR="00253108" w:rsidRPr="00CB24A9" w:rsidRDefault="00253108" w:rsidP="006F4E03">
                  <w:pPr>
                    <w:pStyle w:val="af"/>
                    <w:tabs>
                      <w:tab w:val="left" w:pos="-108"/>
                    </w:tabs>
                    <w:ind w:left="-108"/>
                    <w:rPr>
                      <w:sz w:val="20"/>
                      <w:szCs w:val="20"/>
                    </w:rPr>
                  </w:pPr>
                </w:p>
              </w:tc>
              <w:tc>
                <w:tcPr>
                  <w:tcW w:w="1555" w:type="dxa"/>
                  <w:tcBorders>
                    <w:top w:val="nil"/>
                    <w:left w:val="single" w:sz="4" w:space="0" w:color="auto"/>
                    <w:bottom w:val="nil"/>
                    <w:right w:val="single" w:sz="4" w:space="0" w:color="auto"/>
                  </w:tcBorders>
                </w:tcPr>
                <w:p w14:paraId="0332F957" w14:textId="77777777" w:rsidR="00253108" w:rsidRPr="00CB24A9" w:rsidRDefault="00253108" w:rsidP="006F4E03">
                  <w:pPr>
                    <w:pStyle w:val="af"/>
                    <w:tabs>
                      <w:tab w:val="left" w:pos="-108"/>
                    </w:tabs>
                    <w:ind w:left="-108"/>
                    <w:rPr>
                      <w:sz w:val="20"/>
                      <w:szCs w:val="20"/>
                    </w:rPr>
                  </w:pPr>
                </w:p>
              </w:tc>
              <w:tc>
                <w:tcPr>
                  <w:tcW w:w="409" w:type="dxa"/>
                  <w:tcBorders>
                    <w:top w:val="single" w:sz="4" w:space="0" w:color="auto"/>
                    <w:left w:val="single" w:sz="4" w:space="0" w:color="auto"/>
                    <w:bottom w:val="single" w:sz="4" w:space="0" w:color="auto"/>
                    <w:right w:val="single" w:sz="4" w:space="0" w:color="auto"/>
                  </w:tcBorders>
                </w:tcPr>
                <w:p w14:paraId="55943B99" w14:textId="77777777" w:rsidR="00253108" w:rsidRPr="00CB24A9" w:rsidRDefault="00253108" w:rsidP="006F4E03">
                  <w:pPr>
                    <w:pStyle w:val="af"/>
                    <w:tabs>
                      <w:tab w:val="left" w:pos="-108"/>
                    </w:tabs>
                    <w:ind w:left="-108"/>
                    <w:rPr>
                      <w:sz w:val="20"/>
                      <w:szCs w:val="20"/>
                    </w:rPr>
                  </w:pPr>
                </w:p>
              </w:tc>
              <w:tc>
                <w:tcPr>
                  <w:tcW w:w="1704" w:type="dxa"/>
                  <w:tcBorders>
                    <w:top w:val="nil"/>
                    <w:left w:val="single" w:sz="4" w:space="0" w:color="auto"/>
                    <w:bottom w:val="nil"/>
                  </w:tcBorders>
                </w:tcPr>
                <w:p w14:paraId="32BF30E1" w14:textId="77777777" w:rsidR="00253108" w:rsidRPr="00CB24A9" w:rsidRDefault="00253108" w:rsidP="006F4E03">
                  <w:pPr>
                    <w:pStyle w:val="af"/>
                    <w:tabs>
                      <w:tab w:val="left" w:pos="-108"/>
                    </w:tabs>
                    <w:ind w:left="-108"/>
                    <w:rPr>
                      <w:sz w:val="20"/>
                      <w:szCs w:val="20"/>
                    </w:rPr>
                  </w:pPr>
                </w:p>
              </w:tc>
            </w:tr>
            <w:tr w:rsidR="00253108" w:rsidRPr="00CB24A9" w14:paraId="2AE0DD8E" w14:textId="77777777" w:rsidTr="006F4E03">
              <w:tc>
                <w:tcPr>
                  <w:tcW w:w="6284" w:type="dxa"/>
                  <w:vMerge/>
                  <w:tcBorders>
                    <w:top w:val="single" w:sz="4" w:space="0" w:color="auto"/>
                    <w:bottom w:val="single" w:sz="4" w:space="0" w:color="auto"/>
                    <w:right w:val="single" w:sz="4" w:space="0" w:color="auto"/>
                  </w:tcBorders>
                </w:tcPr>
                <w:p w14:paraId="32CFE00F" w14:textId="77777777" w:rsidR="00253108" w:rsidRPr="00CB24A9" w:rsidRDefault="00253108" w:rsidP="006F4E03">
                  <w:pPr>
                    <w:pStyle w:val="af"/>
                    <w:tabs>
                      <w:tab w:val="left" w:pos="-108"/>
                    </w:tabs>
                    <w:ind w:left="-108"/>
                    <w:rPr>
                      <w:sz w:val="20"/>
                      <w:szCs w:val="20"/>
                    </w:rPr>
                  </w:pPr>
                </w:p>
              </w:tc>
              <w:tc>
                <w:tcPr>
                  <w:tcW w:w="3668" w:type="dxa"/>
                  <w:gridSpan w:val="3"/>
                  <w:tcBorders>
                    <w:top w:val="nil"/>
                    <w:left w:val="single" w:sz="4" w:space="0" w:color="auto"/>
                    <w:bottom w:val="single" w:sz="4" w:space="0" w:color="auto"/>
                  </w:tcBorders>
                </w:tcPr>
                <w:p w14:paraId="6BD37949" w14:textId="77777777" w:rsidR="00253108" w:rsidRPr="00CB24A9" w:rsidRDefault="00253108" w:rsidP="006F4E03">
                  <w:pPr>
                    <w:pStyle w:val="af"/>
                    <w:tabs>
                      <w:tab w:val="left" w:pos="-108"/>
                    </w:tabs>
                    <w:ind w:left="-108"/>
                    <w:rPr>
                      <w:sz w:val="20"/>
                      <w:szCs w:val="20"/>
                    </w:rPr>
                  </w:pPr>
                </w:p>
              </w:tc>
            </w:tr>
            <w:tr w:rsidR="00253108" w:rsidRPr="00CB24A9" w14:paraId="5893EDE4" w14:textId="77777777" w:rsidTr="006F4E03">
              <w:tc>
                <w:tcPr>
                  <w:tcW w:w="6284" w:type="dxa"/>
                  <w:vMerge w:val="restart"/>
                  <w:tcBorders>
                    <w:top w:val="single" w:sz="4" w:space="0" w:color="auto"/>
                    <w:bottom w:val="single" w:sz="4" w:space="0" w:color="auto"/>
                    <w:right w:val="single" w:sz="4" w:space="0" w:color="auto"/>
                  </w:tcBorders>
                </w:tcPr>
                <w:p w14:paraId="0FA06A21" w14:textId="77777777" w:rsidR="00253108" w:rsidRPr="00CB24A9" w:rsidRDefault="00253108" w:rsidP="006F4E03">
                  <w:pPr>
                    <w:pStyle w:val="af"/>
                    <w:tabs>
                      <w:tab w:val="left" w:pos="-108"/>
                    </w:tabs>
                    <w:ind w:left="-108"/>
                    <w:jc w:val="center"/>
                    <w:rPr>
                      <w:sz w:val="20"/>
                      <w:szCs w:val="20"/>
                    </w:rPr>
                  </w:pPr>
                  <w:r w:rsidRPr="00CB24A9">
                    <w:rPr>
                      <w:sz w:val="20"/>
                      <w:szCs w:val="20"/>
                    </w:rPr>
                    <w:t>Нет</w:t>
                  </w:r>
                </w:p>
              </w:tc>
              <w:tc>
                <w:tcPr>
                  <w:tcW w:w="3668" w:type="dxa"/>
                  <w:gridSpan w:val="3"/>
                  <w:tcBorders>
                    <w:top w:val="single" w:sz="4" w:space="0" w:color="auto"/>
                    <w:left w:val="single" w:sz="4" w:space="0" w:color="auto"/>
                    <w:bottom w:val="nil"/>
                  </w:tcBorders>
                </w:tcPr>
                <w:p w14:paraId="181429CA" w14:textId="77777777" w:rsidR="00253108" w:rsidRPr="00CB24A9" w:rsidRDefault="00253108" w:rsidP="006F4E03">
                  <w:pPr>
                    <w:pStyle w:val="af"/>
                    <w:tabs>
                      <w:tab w:val="left" w:pos="-108"/>
                    </w:tabs>
                    <w:ind w:left="-108"/>
                    <w:rPr>
                      <w:sz w:val="20"/>
                      <w:szCs w:val="20"/>
                    </w:rPr>
                  </w:pPr>
                </w:p>
              </w:tc>
            </w:tr>
            <w:tr w:rsidR="00253108" w:rsidRPr="00CB24A9" w14:paraId="2231D7A8" w14:textId="77777777" w:rsidTr="006F4E03">
              <w:tc>
                <w:tcPr>
                  <w:tcW w:w="6284" w:type="dxa"/>
                  <w:vMerge/>
                  <w:tcBorders>
                    <w:top w:val="single" w:sz="4" w:space="0" w:color="auto"/>
                    <w:bottom w:val="single" w:sz="4" w:space="0" w:color="auto"/>
                    <w:right w:val="single" w:sz="4" w:space="0" w:color="auto"/>
                  </w:tcBorders>
                </w:tcPr>
                <w:p w14:paraId="3E1A36EB" w14:textId="77777777" w:rsidR="00253108" w:rsidRPr="00CB24A9" w:rsidRDefault="00253108" w:rsidP="006F4E03">
                  <w:pPr>
                    <w:pStyle w:val="af"/>
                    <w:tabs>
                      <w:tab w:val="left" w:pos="-108"/>
                    </w:tabs>
                    <w:ind w:left="-108"/>
                    <w:rPr>
                      <w:sz w:val="20"/>
                      <w:szCs w:val="20"/>
                    </w:rPr>
                  </w:pPr>
                </w:p>
              </w:tc>
              <w:tc>
                <w:tcPr>
                  <w:tcW w:w="1555" w:type="dxa"/>
                  <w:tcBorders>
                    <w:top w:val="nil"/>
                    <w:left w:val="single" w:sz="4" w:space="0" w:color="auto"/>
                    <w:bottom w:val="nil"/>
                    <w:right w:val="single" w:sz="4" w:space="0" w:color="auto"/>
                  </w:tcBorders>
                </w:tcPr>
                <w:p w14:paraId="0EB9AF37" w14:textId="77777777" w:rsidR="00253108" w:rsidRPr="00CB24A9" w:rsidRDefault="00253108" w:rsidP="006F4E03">
                  <w:pPr>
                    <w:pStyle w:val="af"/>
                    <w:tabs>
                      <w:tab w:val="left" w:pos="-108"/>
                    </w:tabs>
                    <w:ind w:left="-108"/>
                    <w:rPr>
                      <w:sz w:val="20"/>
                      <w:szCs w:val="20"/>
                    </w:rPr>
                  </w:pPr>
                </w:p>
              </w:tc>
              <w:tc>
                <w:tcPr>
                  <w:tcW w:w="409" w:type="dxa"/>
                  <w:tcBorders>
                    <w:top w:val="single" w:sz="4" w:space="0" w:color="auto"/>
                    <w:left w:val="single" w:sz="4" w:space="0" w:color="auto"/>
                    <w:bottom w:val="single" w:sz="4" w:space="0" w:color="auto"/>
                    <w:right w:val="single" w:sz="4" w:space="0" w:color="auto"/>
                  </w:tcBorders>
                </w:tcPr>
                <w:p w14:paraId="04837C4B" w14:textId="77777777" w:rsidR="00253108" w:rsidRPr="00CB24A9" w:rsidRDefault="00253108" w:rsidP="006F4E03">
                  <w:pPr>
                    <w:pStyle w:val="af"/>
                    <w:tabs>
                      <w:tab w:val="left" w:pos="-108"/>
                    </w:tabs>
                    <w:ind w:left="-108"/>
                    <w:rPr>
                      <w:sz w:val="20"/>
                      <w:szCs w:val="20"/>
                    </w:rPr>
                  </w:pPr>
                </w:p>
              </w:tc>
              <w:tc>
                <w:tcPr>
                  <w:tcW w:w="1704" w:type="dxa"/>
                  <w:tcBorders>
                    <w:top w:val="nil"/>
                    <w:left w:val="single" w:sz="4" w:space="0" w:color="auto"/>
                    <w:bottom w:val="nil"/>
                  </w:tcBorders>
                </w:tcPr>
                <w:p w14:paraId="4343FC46" w14:textId="77777777" w:rsidR="00253108" w:rsidRPr="00CB24A9" w:rsidRDefault="00253108" w:rsidP="006F4E03">
                  <w:pPr>
                    <w:pStyle w:val="af"/>
                    <w:tabs>
                      <w:tab w:val="left" w:pos="-108"/>
                    </w:tabs>
                    <w:ind w:left="-108"/>
                    <w:rPr>
                      <w:sz w:val="20"/>
                      <w:szCs w:val="20"/>
                    </w:rPr>
                  </w:pPr>
                </w:p>
              </w:tc>
            </w:tr>
            <w:tr w:rsidR="00253108" w:rsidRPr="00CB24A9" w14:paraId="095F04AC" w14:textId="77777777" w:rsidTr="006F4E03">
              <w:tc>
                <w:tcPr>
                  <w:tcW w:w="6284" w:type="dxa"/>
                  <w:vMerge/>
                  <w:tcBorders>
                    <w:top w:val="single" w:sz="4" w:space="0" w:color="auto"/>
                    <w:bottom w:val="single" w:sz="4" w:space="0" w:color="auto"/>
                    <w:right w:val="single" w:sz="4" w:space="0" w:color="auto"/>
                  </w:tcBorders>
                </w:tcPr>
                <w:p w14:paraId="6D2B13C8" w14:textId="77777777" w:rsidR="00253108" w:rsidRPr="00CB24A9" w:rsidRDefault="00253108" w:rsidP="006F4E03">
                  <w:pPr>
                    <w:pStyle w:val="af"/>
                    <w:tabs>
                      <w:tab w:val="left" w:pos="-108"/>
                    </w:tabs>
                    <w:ind w:left="-108"/>
                    <w:rPr>
                      <w:sz w:val="20"/>
                      <w:szCs w:val="20"/>
                    </w:rPr>
                  </w:pPr>
                </w:p>
              </w:tc>
              <w:tc>
                <w:tcPr>
                  <w:tcW w:w="3668" w:type="dxa"/>
                  <w:gridSpan w:val="3"/>
                  <w:tcBorders>
                    <w:top w:val="nil"/>
                    <w:left w:val="single" w:sz="4" w:space="0" w:color="auto"/>
                    <w:bottom w:val="single" w:sz="4" w:space="0" w:color="auto"/>
                  </w:tcBorders>
                </w:tcPr>
                <w:p w14:paraId="28A2D200" w14:textId="77777777" w:rsidR="00253108" w:rsidRPr="00CB24A9" w:rsidRDefault="00253108" w:rsidP="006F4E03">
                  <w:pPr>
                    <w:pStyle w:val="af"/>
                    <w:tabs>
                      <w:tab w:val="left" w:pos="-108"/>
                    </w:tabs>
                    <w:ind w:left="-108"/>
                    <w:rPr>
                      <w:sz w:val="20"/>
                      <w:szCs w:val="20"/>
                    </w:rPr>
                  </w:pPr>
                </w:p>
              </w:tc>
            </w:tr>
            <w:tr w:rsidR="00253108" w:rsidRPr="00CB24A9" w14:paraId="1B3B9273" w14:textId="77777777" w:rsidTr="006F4E03">
              <w:tc>
                <w:tcPr>
                  <w:tcW w:w="6284" w:type="dxa"/>
                  <w:vMerge w:val="restart"/>
                  <w:tcBorders>
                    <w:top w:val="single" w:sz="4" w:space="0" w:color="auto"/>
                    <w:bottom w:val="single" w:sz="4" w:space="0" w:color="auto"/>
                    <w:right w:val="single" w:sz="4" w:space="0" w:color="auto"/>
                  </w:tcBorders>
                </w:tcPr>
                <w:p w14:paraId="1D42F694" w14:textId="77777777" w:rsidR="00253108" w:rsidRPr="00CB24A9" w:rsidRDefault="00253108" w:rsidP="006F4E03">
                  <w:pPr>
                    <w:pStyle w:val="af"/>
                    <w:tabs>
                      <w:tab w:val="left" w:pos="-108"/>
                    </w:tabs>
                    <w:ind w:left="-108"/>
                    <w:jc w:val="center"/>
                    <w:rPr>
                      <w:sz w:val="20"/>
                      <w:szCs w:val="20"/>
                    </w:rPr>
                  </w:pPr>
                  <w:r w:rsidRPr="00CB24A9">
                    <w:rPr>
                      <w:sz w:val="20"/>
                      <w:szCs w:val="20"/>
                    </w:rPr>
                    <w:t>Воздержался</w:t>
                  </w:r>
                </w:p>
              </w:tc>
              <w:tc>
                <w:tcPr>
                  <w:tcW w:w="3668" w:type="dxa"/>
                  <w:gridSpan w:val="3"/>
                  <w:tcBorders>
                    <w:top w:val="single" w:sz="4" w:space="0" w:color="auto"/>
                    <w:left w:val="nil"/>
                    <w:bottom w:val="nil"/>
                  </w:tcBorders>
                </w:tcPr>
                <w:p w14:paraId="2CFA592B" w14:textId="77777777" w:rsidR="00253108" w:rsidRPr="00CB24A9" w:rsidRDefault="00253108" w:rsidP="006F4E03">
                  <w:pPr>
                    <w:pStyle w:val="af"/>
                    <w:tabs>
                      <w:tab w:val="left" w:pos="-108"/>
                    </w:tabs>
                    <w:ind w:left="-108"/>
                    <w:rPr>
                      <w:sz w:val="20"/>
                      <w:szCs w:val="20"/>
                    </w:rPr>
                  </w:pPr>
                </w:p>
              </w:tc>
            </w:tr>
            <w:tr w:rsidR="00253108" w:rsidRPr="00CB24A9" w14:paraId="00E74ABF" w14:textId="77777777" w:rsidTr="006F4E03">
              <w:tc>
                <w:tcPr>
                  <w:tcW w:w="6284" w:type="dxa"/>
                  <w:vMerge/>
                  <w:tcBorders>
                    <w:top w:val="single" w:sz="4" w:space="0" w:color="auto"/>
                    <w:bottom w:val="single" w:sz="4" w:space="0" w:color="auto"/>
                    <w:right w:val="single" w:sz="4" w:space="0" w:color="auto"/>
                  </w:tcBorders>
                </w:tcPr>
                <w:p w14:paraId="576E18B9" w14:textId="77777777" w:rsidR="00253108" w:rsidRPr="00CB24A9" w:rsidRDefault="00253108" w:rsidP="006F4E03">
                  <w:pPr>
                    <w:pStyle w:val="af"/>
                    <w:tabs>
                      <w:tab w:val="left" w:pos="-108"/>
                    </w:tabs>
                    <w:ind w:left="-108"/>
                    <w:rPr>
                      <w:sz w:val="20"/>
                      <w:szCs w:val="20"/>
                    </w:rPr>
                  </w:pPr>
                </w:p>
              </w:tc>
              <w:tc>
                <w:tcPr>
                  <w:tcW w:w="1555" w:type="dxa"/>
                  <w:tcBorders>
                    <w:top w:val="nil"/>
                    <w:left w:val="single" w:sz="4" w:space="0" w:color="auto"/>
                    <w:bottom w:val="nil"/>
                    <w:right w:val="single" w:sz="4" w:space="0" w:color="auto"/>
                  </w:tcBorders>
                </w:tcPr>
                <w:p w14:paraId="35B74DF8" w14:textId="77777777" w:rsidR="00253108" w:rsidRPr="00CB24A9" w:rsidRDefault="00253108" w:rsidP="006F4E03">
                  <w:pPr>
                    <w:pStyle w:val="af"/>
                    <w:tabs>
                      <w:tab w:val="left" w:pos="-108"/>
                    </w:tabs>
                    <w:ind w:left="-108"/>
                    <w:rPr>
                      <w:sz w:val="20"/>
                      <w:szCs w:val="20"/>
                    </w:rPr>
                  </w:pPr>
                </w:p>
              </w:tc>
              <w:tc>
                <w:tcPr>
                  <w:tcW w:w="409" w:type="dxa"/>
                  <w:tcBorders>
                    <w:top w:val="single" w:sz="4" w:space="0" w:color="auto"/>
                    <w:left w:val="single" w:sz="4" w:space="0" w:color="auto"/>
                    <w:bottom w:val="single" w:sz="4" w:space="0" w:color="auto"/>
                    <w:right w:val="single" w:sz="4" w:space="0" w:color="auto"/>
                  </w:tcBorders>
                </w:tcPr>
                <w:p w14:paraId="5436F7FD" w14:textId="77777777" w:rsidR="00253108" w:rsidRPr="00CB24A9" w:rsidRDefault="00253108" w:rsidP="006F4E03">
                  <w:pPr>
                    <w:pStyle w:val="af"/>
                    <w:tabs>
                      <w:tab w:val="left" w:pos="-108"/>
                    </w:tabs>
                    <w:ind w:left="-108"/>
                    <w:rPr>
                      <w:sz w:val="20"/>
                      <w:szCs w:val="20"/>
                    </w:rPr>
                  </w:pPr>
                </w:p>
              </w:tc>
              <w:tc>
                <w:tcPr>
                  <w:tcW w:w="1704" w:type="dxa"/>
                  <w:tcBorders>
                    <w:top w:val="nil"/>
                    <w:left w:val="single" w:sz="4" w:space="0" w:color="auto"/>
                    <w:bottom w:val="nil"/>
                  </w:tcBorders>
                </w:tcPr>
                <w:p w14:paraId="5BD47708" w14:textId="77777777" w:rsidR="00253108" w:rsidRPr="00CB24A9" w:rsidRDefault="00253108" w:rsidP="006F4E03">
                  <w:pPr>
                    <w:pStyle w:val="af"/>
                    <w:tabs>
                      <w:tab w:val="left" w:pos="-108"/>
                    </w:tabs>
                    <w:ind w:left="-108"/>
                    <w:rPr>
                      <w:sz w:val="20"/>
                      <w:szCs w:val="20"/>
                    </w:rPr>
                  </w:pPr>
                </w:p>
              </w:tc>
            </w:tr>
            <w:tr w:rsidR="00253108" w:rsidRPr="00CB24A9" w14:paraId="25186DE8" w14:textId="77777777" w:rsidTr="006F4E03">
              <w:tc>
                <w:tcPr>
                  <w:tcW w:w="6284" w:type="dxa"/>
                  <w:vMerge/>
                  <w:tcBorders>
                    <w:top w:val="single" w:sz="4" w:space="0" w:color="auto"/>
                    <w:bottom w:val="single" w:sz="4" w:space="0" w:color="auto"/>
                    <w:right w:val="single" w:sz="4" w:space="0" w:color="auto"/>
                  </w:tcBorders>
                </w:tcPr>
                <w:p w14:paraId="442B36E3" w14:textId="77777777" w:rsidR="00253108" w:rsidRPr="00CB24A9" w:rsidRDefault="00253108" w:rsidP="006F4E03">
                  <w:pPr>
                    <w:pStyle w:val="af"/>
                    <w:tabs>
                      <w:tab w:val="left" w:pos="-108"/>
                    </w:tabs>
                    <w:ind w:left="-108"/>
                    <w:rPr>
                      <w:sz w:val="20"/>
                      <w:szCs w:val="20"/>
                    </w:rPr>
                  </w:pPr>
                </w:p>
              </w:tc>
              <w:tc>
                <w:tcPr>
                  <w:tcW w:w="3668" w:type="dxa"/>
                  <w:gridSpan w:val="3"/>
                  <w:tcBorders>
                    <w:top w:val="nil"/>
                    <w:left w:val="nil"/>
                    <w:bottom w:val="single" w:sz="4" w:space="0" w:color="auto"/>
                  </w:tcBorders>
                </w:tcPr>
                <w:p w14:paraId="48E57077" w14:textId="77777777" w:rsidR="00253108" w:rsidRPr="00CB24A9" w:rsidRDefault="00253108" w:rsidP="006F4E03">
                  <w:pPr>
                    <w:pStyle w:val="af"/>
                    <w:tabs>
                      <w:tab w:val="left" w:pos="-108"/>
                    </w:tabs>
                    <w:ind w:left="-108"/>
                    <w:rPr>
                      <w:sz w:val="20"/>
                      <w:szCs w:val="20"/>
                    </w:rPr>
                  </w:pPr>
                </w:p>
              </w:tc>
            </w:tr>
            <w:tr w:rsidR="00253108" w:rsidRPr="00CB24A9" w14:paraId="070B625D" w14:textId="77777777" w:rsidTr="006F4E03">
              <w:tc>
                <w:tcPr>
                  <w:tcW w:w="9952" w:type="dxa"/>
                  <w:gridSpan w:val="4"/>
                  <w:tcBorders>
                    <w:top w:val="single" w:sz="4" w:space="0" w:color="auto"/>
                    <w:bottom w:val="single" w:sz="4" w:space="0" w:color="auto"/>
                  </w:tcBorders>
                </w:tcPr>
                <w:p w14:paraId="353D2D9B" w14:textId="77777777" w:rsidR="00253108" w:rsidRPr="00CB24A9" w:rsidRDefault="00253108" w:rsidP="006F4E03">
                  <w:pPr>
                    <w:pStyle w:val="af"/>
                    <w:tabs>
                      <w:tab w:val="left" w:pos="-108"/>
                      <w:tab w:val="left" w:pos="5352"/>
                    </w:tabs>
                    <w:ind w:left="-108"/>
                    <w:jc w:val="center"/>
                    <w:rPr>
                      <w:sz w:val="20"/>
                      <w:szCs w:val="20"/>
                    </w:rPr>
                  </w:pPr>
                  <w:r w:rsidRPr="00CB24A9">
                    <w:rPr>
                      <w:sz w:val="20"/>
                      <w:szCs w:val="20"/>
                    </w:rPr>
                    <w:t>Мотивировка принятого решения</w:t>
                  </w:r>
                </w:p>
              </w:tc>
            </w:tr>
            <w:tr w:rsidR="00253108" w:rsidRPr="00CB24A9" w14:paraId="7320BD74" w14:textId="77777777" w:rsidTr="006F4E03">
              <w:tc>
                <w:tcPr>
                  <w:tcW w:w="9952" w:type="dxa"/>
                  <w:gridSpan w:val="4"/>
                  <w:tcBorders>
                    <w:top w:val="single" w:sz="4" w:space="0" w:color="auto"/>
                    <w:bottom w:val="single" w:sz="4" w:space="0" w:color="auto"/>
                  </w:tcBorders>
                </w:tcPr>
                <w:p w14:paraId="5AC92F19" w14:textId="77777777" w:rsidR="00253108" w:rsidRPr="00CB24A9" w:rsidRDefault="00253108" w:rsidP="006F4E03">
                  <w:pPr>
                    <w:pStyle w:val="af"/>
                    <w:tabs>
                      <w:tab w:val="left" w:pos="-108"/>
                    </w:tabs>
                    <w:ind w:left="-108"/>
                    <w:jc w:val="center"/>
                    <w:rPr>
                      <w:sz w:val="20"/>
                      <w:szCs w:val="20"/>
                    </w:rPr>
                  </w:pPr>
                </w:p>
              </w:tc>
            </w:tr>
            <w:tr w:rsidR="00253108" w:rsidRPr="00CB24A9" w14:paraId="06D98F97" w14:textId="77777777" w:rsidTr="006F4E03">
              <w:tc>
                <w:tcPr>
                  <w:tcW w:w="9952" w:type="dxa"/>
                  <w:gridSpan w:val="4"/>
                  <w:tcBorders>
                    <w:top w:val="single" w:sz="4" w:space="0" w:color="auto"/>
                    <w:bottom w:val="single" w:sz="4" w:space="0" w:color="auto"/>
                  </w:tcBorders>
                </w:tcPr>
                <w:p w14:paraId="4A10F025" w14:textId="77777777" w:rsidR="00253108" w:rsidRPr="00CB24A9" w:rsidRDefault="00253108" w:rsidP="006F4E03">
                  <w:pPr>
                    <w:pStyle w:val="af"/>
                    <w:tabs>
                      <w:tab w:val="left" w:pos="-108"/>
                    </w:tabs>
                    <w:ind w:left="-108"/>
                    <w:rPr>
                      <w:sz w:val="20"/>
                      <w:szCs w:val="20"/>
                    </w:rPr>
                  </w:pPr>
                </w:p>
              </w:tc>
            </w:tr>
            <w:tr w:rsidR="00253108" w:rsidRPr="00CB24A9" w14:paraId="65B17AB6" w14:textId="77777777" w:rsidTr="006F4E03">
              <w:tc>
                <w:tcPr>
                  <w:tcW w:w="9952" w:type="dxa"/>
                  <w:gridSpan w:val="4"/>
                  <w:tcBorders>
                    <w:top w:val="single" w:sz="4" w:space="0" w:color="auto"/>
                    <w:bottom w:val="single" w:sz="4" w:space="0" w:color="auto"/>
                  </w:tcBorders>
                </w:tcPr>
                <w:p w14:paraId="636646A8" w14:textId="77777777" w:rsidR="00253108" w:rsidRPr="00CB24A9" w:rsidRDefault="00253108" w:rsidP="006F4E03">
                  <w:pPr>
                    <w:pStyle w:val="af"/>
                    <w:tabs>
                      <w:tab w:val="left" w:pos="-108"/>
                    </w:tabs>
                    <w:ind w:left="-108"/>
                    <w:rPr>
                      <w:sz w:val="20"/>
                      <w:szCs w:val="20"/>
                    </w:rPr>
                  </w:pPr>
                </w:p>
              </w:tc>
            </w:tr>
            <w:tr w:rsidR="00253108" w:rsidRPr="00CB24A9" w14:paraId="5847366F" w14:textId="77777777" w:rsidTr="006F4E03">
              <w:tc>
                <w:tcPr>
                  <w:tcW w:w="9952" w:type="dxa"/>
                  <w:gridSpan w:val="4"/>
                  <w:tcBorders>
                    <w:top w:val="single" w:sz="4" w:space="0" w:color="auto"/>
                    <w:bottom w:val="single" w:sz="4" w:space="0" w:color="auto"/>
                  </w:tcBorders>
                </w:tcPr>
                <w:p w14:paraId="64BD9698" w14:textId="77777777" w:rsidR="00253108" w:rsidRPr="00CB24A9" w:rsidRDefault="00253108" w:rsidP="006F4E03">
                  <w:pPr>
                    <w:pStyle w:val="af"/>
                    <w:tabs>
                      <w:tab w:val="left" w:pos="-108"/>
                    </w:tabs>
                    <w:ind w:left="-108"/>
                    <w:rPr>
                      <w:sz w:val="20"/>
                      <w:szCs w:val="20"/>
                    </w:rPr>
                  </w:pPr>
                </w:p>
              </w:tc>
            </w:tr>
            <w:tr w:rsidR="00253108" w:rsidRPr="00CB24A9" w14:paraId="049C108B" w14:textId="77777777" w:rsidTr="006F4E03">
              <w:tc>
                <w:tcPr>
                  <w:tcW w:w="9952" w:type="dxa"/>
                  <w:gridSpan w:val="4"/>
                  <w:tcBorders>
                    <w:top w:val="single" w:sz="4" w:space="0" w:color="auto"/>
                    <w:bottom w:val="single" w:sz="4" w:space="0" w:color="auto"/>
                  </w:tcBorders>
                </w:tcPr>
                <w:p w14:paraId="3F002BC6" w14:textId="77777777" w:rsidR="00253108" w:rsidRPr="00CB24A9" w:rsidRDefault="00253108" w:rsidP="006F4E03">
                  <w:pPr>
                    <w:pStyle w:val="af"/>
                    <w:tabs>
                      <w:tab w:val="left" w:pos="-108"/>
                    </w:tabs>
                    <w:ind w:left="-108"/>
                    <w:rPr>
                      <w:sz w:val="20"/>
                      <w:szCs w:val="20"/>
                    </w:rPr>
                  </w:pPr>
                </w:p>
              </w:tc>
            </w:tr>
          </w:tbl>
          <w:tbl>
            <w:tblPr>
              <w:tblStyle w:val="ab"/>
              <w:tblW w:w="9926" w:type="dxa"/>
              <w:tblInd w:w="29" w:type="dxa"/>
              <w:tblLook w:val="04A0" w:firstRow="1" w:lastRow="0" w:firstColumn="1" w:lastColumn="0" w:noHBand="0" w:noVBand="1"/>
            </w:tblPr>
            <w:tblGrid>
              <w:gridCol w:w="9926"/>
            </w:tblGrid>
            <w:tr w:rsidR="00253108" w:rsidRPr="00CB24A9" w14:paraId="54ED7660" w14:textId="77777777" w:rsidTr="00772B07">
              <w:trPr>
                <w:trHeight w:val="11506"/>
              </w:trPr>
              <w:tc>
                <w:tcPr>
                  <w:tcW w:w="9926" w:type="dxa"/>
                </w:tcPr>
                <w:p w14:paraId="72334E27" w14:textId="77777777" w:rsidR="00253108" w:rsidRPr="00CB24A9" w:rsidRDefault="00253108" w:rsidP="006F4E03">
                  <w:pPr>
                    <w:ind w:left="-108"/>
                    <w:jc w:val="center"/>
                    <w:rPr>
                      <w:b/>
                      <w:sz w:val="20"/>
                      <w:szCs w:val="20"/>
                    </w:rPr>
                  </w:pPr>
                </w:p>
                <w:p w14:paraId="354A2E12" w14:textId="77777777" w:rsidR="00253108" w:rsidRPr="00CB24A9" w:rsidRDefault="00253108" w:rsidP="006F4E03">
                  <w:pPr>
                    <w:ind w:left="-108"/>
                    <w:jc w:val="center"/>
                    <w:rPr>
                      <w:b/>
                      <w:sz w:val="20"/>
                      <w:szCs w:val="20"/>
                    </w:rPr>
                  </w:pPr>
                </w:p>
                <w:p w14:paraId="79D644C6" w14:textId="77777777" w:rsidR="00253108" w:rsidRPr="00CB24A9" w:rsidRDefault="00253108" w:rsidP="006F4E03">
                  <w:pPr>
                    <w:ind w:left="-108"/>
                    <w:jc w:val="center"/>
                    <w:rPr>
                      <w:b/>
                      <w:sz w:val="22"/>
                      <w:szCs w:val="22"/>
                    </w:rPr>
                  </w:pPr>
                  <w:r w:rsidRPr="00CB24A9">
                    <w:rPr>
                      <w:b/>
                      <w:sz w:val="22"/>
                      <w:szCs w:val="22"/>
                    </w:rPr>
                    <w:t>Разъяснения о порядке заполнения бюллетеня</w:t>
                  </w:r>
                </w:p>
                <w:p w14:paraId="2C1950C6" w14:textId="77777777" w:rsidR="00253108" w:rsidRPr="00CB24A9" w:rsidRDefault="00253108" w:rsidP="006F4E03">
                  <w:pPr>
                    <w:ind w:left="-108"/>
                    <w:jc w:val="center"/>
                    <w:rPr>
                      <w:b/>
                      <w:sz w:val="22"/>
                      <w:szCs w:val="22"/>
                    </w:rPr>
                  </w:pPr>
                </w:p>
                <w:p w14:paraId="623C84AF" w14:textId="77777777" w:rsidR="00253108" w:rsidRPr="00CB24A9" w:rsidRDefault="00253108" w:rsidP="006F4E03">
                  <w:pPr>
                    <w:ind w:left="-108"/>
                    <w:jc w:val="center"/>
                    <w:rPr>
                      <w:b/>
                      <w:sz w:val="22"/>
                      <w:szCs w:val="22"/>
                    </w:rPr>
                  </w:pPr>
                </w:p>
                <w:p w14:paraId="46BB15B9" w14:textId="77777777" w:rsidR="00253108" w:rsidRPr="00CB24A9" w:rsidRDefault="00253108" w:rsidP="006F4E03">
                  <w:pPr>
                    <w:ind w:firstLine="709"/>
                    <w:jc w:val="center"/>
                    <w:rPr>
                      <w:b/>
                      <w:sz w:val="22"/>
                      <w:szCs w:val="22"/>
                    </w:rPr>
                  </w:pPr>
                </w:p>
                <w:p w14:paraId="123D467B" w14:textId="77777777" w:rsidR="00253108" w:rsidRPr="00CB24A9" w:rsidRDefault="00253108" w:rsidP="006F4E03">
                  <w:pPr>
                    <w:pStyle w:val="af0"/>
                    <w:ind w:left="397" w:right="397" w:firstLine="709"/>
                    <w:jc w:val="both"/>
                    <w:rPr>
                      <w:rFonts w:ascii="Times New Roman" w:hAnsi="Times New Roman" w:cs="Times New Roman"/>
                      <w:sz w:val="22"/>
                      <w:szCs w:val="22"/>
                    </w:rPr>
                  </w:pPr>
                  <w:r w:rsidRPr="00CB24A9">
                    <w:rPr>
                      <w:rFonts w:ascii="Times New Roman" w:hAnsi="Times New Roman" w:cs="Times New Roman"/>
                      <w:sz w:val="22"/>
                      <w:szCs w:val="22"/>
                    </w:rPr>
                    <w:t>Поставьте любой знак в пустом квадрате справа от принимаемого Вами решения по рассматриваемому вопросу.</w:t>
                  </w:r>
                </w:p>
                <w:p w14:paraId="53C5A237" w14:textId="77777777" w:rsidR="00253108" w:rsidRPr="00CB24A9" w:rsidRDefault="00253108" w:rsidP="006F4E03">
                  <w:pPr>
                    <w:pStyle w:val="af0"/>
                    <w:ind w:left="397" w:right="397" w:firstLine="709"/>
                    <w:jc w:val="both"/>
                    <w:rPr>
                      <w:rFonts w:ascii="Times New Roman" w:hAnsi="Times New Roman" w:cs="Times New Roman"/>
                      <w:sz w:val="22"/>
                      <w:szCs w:val="22"/>
                    </w:rPr>
                  </w:pPr>
                  <w:r w:rsidRPr="00CB24A9">
                    <w:rPr>
                      <w:rFonts w:ascii="Times New Roman" w:hAnsi="Times New Roman" w:cs="Times New Roman"/>
                      <w:sz w:val="22"/>
                      <w:szCs w:val="22"/>
                    </w:rPr>
                    <w:t>Бюллетень для тайного голосования, в котором не содержится отметок в квадратах, расположенных справа от соответствующей графы по рассматриваемому вопросу, или знак (знаки) проставлен (проставлены) более чем в одном квадрате, считается недействительным.</w:t>
                  </w:r>
                </w:p>
                <w:p w14:paraId="5FED0766" w14:textId="77777777" w:rsidR="00253108" w:rsidRPr="00CB24A9" w:rsidRDefault="00253108" w:rsidP="006F4E03">
                  <w:pPr>
                    <w:pStyle w:val="af0"/>
                    <w:ind w:left="397" w:right="397" w:firstLine="709"/>
                    <w:jc w:val="both"/>
                    <w:rPr>
                      <w:rFonts w:ascii="Times New Roman" w:hAnsi="Times New Roman" w:cs="Times New Roman"/>
                      <w:sz w:val="22"/>
                      <w:szCs w:val="22"/>
                    </w:rPr>
                  </w:pPr>
                  <w:r w:rsidRPr="00CB24A9">
                    <w:rPr>
                      <w:rFonts w:ascii="Times New Roman" w:hAnsi="Times New Roman" w:cs="Times New Roman"/>
                      <w:sz w:val="22"/>
                      <w:szCs w:val="22"/>
                    </w:rPr>
                    <w:t>Бюллетень для тайного голосования, не заверенный подписью секретаря комиссии и печатью государственного органа, признается бюллетенем неустановленной формы и при подсчете голосов не учитывается.</w:t>
                  </w:r>
                </w:p>
                <w:p w14:paraId="2341B1B8" w14:textId="77777777" w:rsidR="00253108" w:rsidRPr="00CB24A9" w:rsidRDefault="00253108" w:rsidP="006F4E03">
                  <w:pPr>
                    <w:pStyle w:val="af0"/>
                    <w:ind w:left="397" w:right="397" w:firstLine="709"/>
                    <w:jc w:val="both"/>
                    <w:rPr>
                      <w:rFonts w:ascii="Times New Roman" w:hAnsi="Times New Roman" w:cs="Times New Roman"/>
                      <w:sz w:val="22"/>
                      <w:szCs w:val="22"/>
                    </w:rPr>
                  </w:pPr>
                  <w:r w:rsidRPr="00CB24A9">
                    <w:rPr>
                      <w:rFonts w:ascii="Times New Roman" w:hAnsi="Times New Roman" w:cs="Times New Roman"/>
                      <w:sz w:val="22"/>
                      <w:szCs w:val="22"/>
                    </w:rPr>
                    <w:t>Член комиссии вправе указать в бюллетене для тайного голосования краткую мотивировку принятого им решения.</w:t>
                  </w:r>
                </w:p>
                <w:p w14:paraId="2A4B9545" w14:textId="77777777" w:rsidR="00253108" w:rsidRPr="00CB24A9" w:rsidRDefault="00253108" w:rsidP="006F4E03">
                  <w:pPr>
                    <w:pStyle w:val="af0"/>
                    <w:tabs>
                      <w:tab w:val="left" w:pos="0"/>
                    </w:tabs>
                    <w:ind w:left="397" w:right="397" w:firstLine="709"/>
                    <w:jc w:val="both"/>
                    <w:rPr>
                      <w:rFonts w:ascii="Times New Roman" w:hAnsi="Times New Roman" w:cs="Times New Roman"/>
                      <w:sz w:val="22"/>
                      <w:szCs w:val="22"/>
                    </w:rPr>
                  </w:pPr>
                  <w:r w:rsidRPr="00CB24A9">
                    <w:rPr>
                      <w:rFonts w:ascii="Times New Roman" w:hAnsi="Times New Roman" w:cs="Times New Roman"/>
                      <w:sz w:val="22"/>
                      <w:szCs w:val="22"/>
                    </w:rPr>
                    <w:t xml:space="preserve">В случае, если после проведенного тайного голосования установлено нарушение норм </w:t>
                  </w:r>
                  <w:hyperlink r:id="rId10" w:history="1">
                    <w:r w:rsidRPr="00CB24A9">
                      <w:rPr>
                        <w:rStyle w:val="ae"/>
                        <w:rFonts w:ascii="Times New Roman" w:hAnsi="Times New Roman"/>
                        <w:color w:val="000000" w:themeColor="text1"/>
                        <w:sz w:val="22"/>
                        <w:szCs w:val="22"/>
                      </w:rPr>
                      <w:t>антикоррупционного законодательства</w:t>
                    </w:r>
                  </w:hyperlink>
                  <w:r w:rsidRPr="00CB24A9">
                    <w:rPr>
                      <w:rFonts w:ascii="Times New Roman" w:hAnsi="Times New Roman" w:cs="Times New Roman"/>
                      <w:color w:val="000000" w:themeColor="text1"/>
                      <w:sz w:val="22"/>
                      <w:szCs w:val="22"/>
                    </w:rPr>
                    <w:t>,</w:t>
                  </w:r>
                  <w:r w:rsidRPr="00CB24A9">
                    <w:rPr>
                      <w:rFonts w:ascii="Times New Roman" w:hAnsi="Times New Roman" w:cs="Times New Roman"/>
                      <w:sz w:val="22"/>
                      <w:szCs w:val="22"/>
                    </w:rPr>
                    <w:t xml:space="preserve"> но не принято решение о применении меры ответственности в виде увольнения в связи с утратой доверия, комиссия проводит открытое голосование, на котором ставится вопрос - рекомендовать руководителю государственного органа применить к гражданскому служащему иную конкретную меру ответственности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14:paraId="30AA3F1A" w14:textId="77777777" w:rsidR="00253108" w:rsidRPr="00CB24A9" w:rsidRDefault="00253108" w:rsidP="006F4E03">
                  <w:pPr>
                    <w:pStyle w:val="af0"/>
                    <w:ind w:left="397" w:right="397" w:firstLine="709"/>
                    <w:jc w:val="both"/>
                    <w:rPr>
                      <w:rFonts w:ascii="Times New Roman" w:hAnsi="Times New Roman" w:cs="Times New Roman"/>
                      <w:sz w:val="22"/>
                      <w:szCs w:val="22"/>
                    </w:rPr>
                  </w:pPr>
                  <w:r w:rsidRPr="00CB24A9">
                    <w:rPr>
                      <w:rFonts w:ascii="Times New Roman" w:hAnsi="Times New Roman" w:cs="Times New Roman"/>
                      <w:sz w:val="22"/>
                      <w:szCs w:val="22"/>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w:t>
                  </w:r>
                </w:p>
                <w:p w14:paraId="0E43836B" w14:textId="77777777" w:rsidR="00253108" w:rsidRPr="00CB24A9" w:rsidRDefault="00253108" w:rsidP="006F4E03">
                  <w:pPr>
                    <w:ind w:left="397" w:right="397" w:firstLine="709"/>
                    <w:jc w:val="both"/>
                    <w:rPr>
                      <w:b/>
                      <w:sz w:val="22"/>
                      <w:szCs w:val="22"/>
                    </w:rPr>
                  </w:pPr>
                  <w:r w:rsidRPr="00CB24A9">
                    <w:rPr>
                      <w:sz w:val="22"/>
                      <w:szCs w:val="22"/>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p w14:paraId="4F155179" w14:textId="77777777" w:rsidR="00253108" w:rsidRPr="00CB24A9" w:rsidRDefault="00253108" w:rsidP="006F4E03">
                  <w:pPr>
                    <w:ind w:left="397" w:right="397" w:firstLine="709"/>
                    <w:rPr>
                      <w:sz w:val="22"/>
                      <w:szCs w:val="22"/>
                    </w:rPr>
                  </w:pPr>
                </w:p>
                <w:p w14:paraId="7FE3723C" w14:textId="77777777" w:rsidR="00253108" w:rsidRPr="00CB24A9" w:rsidRDefault="00253108" w:rsidP="006F4E03">
                  <w:pPr>
                    <w:ind w:firstLine="709"/>
                    <w:rPr>
                      <w:sz w:val="22"/>
                      <w:szCs w:val="22"/>
                    </w:rPr>
                  </w:pPr>
                </w:p>
                <w:p w14:paraId="53A25B7C" w14:textId="77777777" w:rsidR="00253108" w:rsidRPr="00CB24A9" w:rsidRDefault="00253108" w:rsidP="006F4E03">
                  <w:pPr>
                    <w:ind w:firstLine="709"/>
                    <w:rPr>
                      <w:sz w:val="20"/>
                      <w:szCs w:val="20"/>
                    </w:rPr>
                  </w:pPr>
                </w:p>
                <w:p w14:paraId="169C8F46" w14:textId="77777777" w:rsidR="00253108" w:rsidRPr="00CB24A9" w:rsidRDefault="00253108" w:rsidP="006F4E03">
                  <w:pPr>
                    <w:ind w:firstLine="709"/>
                    <w:rPr>
                      <w:sz w:val="20"/>
                      <w:szCs w:val="20"/>
                    </w:rPr>
                  </w:pPr>
                </w:p>
                <w:p w14:paraId="0F312123" w14:textId="77777777" w:rsidR="00253108" w:rsidRPr="00CB24A9" w:rsidRDefault="00253108" w:rsidP="006F4E03">
                  <w:pPr>
                    <w:ind w:firstLine="709"/>
                    <w:rPr>
                      <w:sz w:val="20"/>
                      <w:szCs w:val="20"/>
                    </w:rPr>
                  </w:pPr>
                </w:p>
                <w:p w14:paraId="6AD0F1BC" w14:textId="77777777" w:rsidR="00253108" w:rsidRPr="00CB24A9" w:rsidRDefault="00253108" w:rsidP="006F4E03">
                  <w:pPr>
                    <w:ind w:firstLine="709"/>
                    <w:rPr>
                      <w:sz w:val="20"/>
                      <w:szCs w:val="20"/>
                    </w:rPr>
                  </w:pPr>
                </w:p>
                <w:p w14:paraId="6CD6B813" w14:textId="77777777" w:rsidR="00253108" w:rsidRPr="00CB24A9" w:rsidRDefault="00253108" w:rsidP="006F4E03">
                  <w:pPr>
                    <w:ind w:firstLine="709"/>
                    <w:rPr>
                      <w:sz w:val="20"/>
                      <w:szCs w:val="20"/>
                    </w:rPr>
                  </w:pPr>
                </w:p>
                <w:p w14:paraId="046097A2" w14:textId="77777777" w:rsidR="00253108" w:rsidRPr="00CB24A9" w:rsidRDefault="00253108" w:rsidP="006F4E03">
                  <w:pPr>
                    <w:ind w:firstLine="709"/>
                    <w:rPr>
                      <w:sz w:val="20"/>
                      <w:szCs w:val="20"/>
                    </w:rPr>
                  </w:pPr>
                </w:p>
                <w:p w14:paraId="08A5D688" w14:textId="77777777" w:rsidR="00253108" w:rsidRPr="00CB24A9" w:rsidRDefault="00253108" w:rsidP="006F4E03">
                  <w:pPr>
                    <w:ind w:firstLine="709"/>
                    <w:rPr>
                      <w:sz w:val="20"/>
                      <w:szCs w:val="20"/>
                    </w:rPr>
                  </w:pPr>
                </w:p>
                <w:p w14:paraId="5D23C71E" w14:textId="77777777" w:rsidR="00253108" w:rsidRPr="00CB24A9" w:rsidRDefault="00253108" w:rsidP="006F4E03">
                  <w:pPr>
                    <w:ind w:firstLine="709"/>
                    <w:rPr>
                      <w:sz w:val="20"/>
                      <w:szCs w:val="20"/>
                    </w:rPr>
                  </w:pPr>
                </w:p>
                <w:p w14:paraId="409AAE14" w14:textId="77777777" w:rsidR="00253108" w:rsidRPr="00CB24A9" w:rsidRDefault="00253108" w:rsidP="006F4E03">
                  <w:pPr>
                    <w:ind w:firstLine="709"/>
                    <w:rPr>
                      <w:sz w:val="20"/>
                      <w:szCs w:val="20"/>
                    </w:rPr>
                  </w:pPr>
                </w:p>
                <w:p w14:paraId="0915097D" w14:textId="77777777" w:rsidR="00253108" w:rsidRPr="00CB24A9" w:rsidRDefault="00253108" w:rsidP="006F4E03">
                  <w:pPr>
                    <w:ind w:firstLine="709"/>
                    <w:rPr>
                      <w:sz w:val="20"/>
                      <w:szCs w:val="20"/>
                    </w:rPr>
                  </w:pPr>
                </w:p>
                <w:p w14:paraId="0719BA2F" w14:textId="77777777" w:rsidR="00253108" w:rsidRPr="00CB24A9" w:rsidRDefault="00253108" w:rsidP="006F4E03">
                  <w:pPr>
                    <w:ind w:firstLine="709"/>
                    <w:rPr>
                      <w:sz w:val="20"/>
                      <w:szCs w:val="20"/>
                    </w:rPr>
                  </w:pPr>
                </w:p>
                <w:p w14:paraId="01085247" w14:textId="77777777" w:rsidR="00253108" w:rsidRDefault="00253108" w:rsidP="006F4E03">
                  <w:pPr>
                    <w:ind w:firstLine="709"/>
                    <w:rPr>
                      <w:sz w:val="20"/>
                      <w:szCs w:val="20"/>
                    </w:rPr>
                  </w:pPr>
                </w:p>
                <w:p w14:paraId="37491FEC" w14:textId="77777777" w:rsidR="00CB24A9" w:rsidRDefault="00CB24A9" w:rsidP="006F4E03">
                  <w:pPr>
                    <w:ind w:firstLine="709"/>
                    <w:rPr>
                      <w:sz w:val="20"/>
                      <w:szCs w:val="20"/>
                    </w:rPr>
                  </w:pPr>
                </w:p>
                <w:p w14:paraId="0B5A6812" w14:textId="77777777" w:rsidR="00CB24A9" w:rsidRDefault="00CB24A9" w:rsidP="006F4E03">
                  <w:pPr>
                    <w:ind w:firstLine="709"/>
                    <w:rPr>
                      <w:sz w:val="20"/>
                      <w:szCs w:val="20"/>
                    </w:rPr>
                  </w:pPr>
                </w:p>
                <w:p w14:paraId="2657367C" w14:textId="77777777" w:rsidR="00CB24A9" w:rsidRDefault="00CB24A9" w:rsidP="006F4E03">
                  <w:pPr>
                    <w:ind w:firstLine="709"/>
                    <w:rPr>
                      <w:sz w:val="20"/>
                      <w:szCs w:val="20"/>
                    </w:rPr>
                  </w:pPr>
                </w:p>
                <w:p w14:paraId="7AD1F282" w14:textId="77777777" w:rsidR="00CB24A9" w:rsidRDefault="00CB24A9" w:rsidP="006F4E03">
                  <w:pPr>
                    <w:ind w:firstLine="709"/>
                    <w:rPr>
                      <w:sz w:val="20"/>
                      <w:szCs w:val="20"/>
                    </w:rPr>
                  </w:pPr>
                </w:p>
                <w:p w14:paraId="63515FA8" w14:textId="77777777" w:rsidR="00CB24A9" w:rsidRDefault="00CB24A9" w:rsidP="006F4E03">
                  <w:pPr>
                    <w:ind w:firstLine="709"/>
                    <w:rPr>
                      <w:sz w:val="20"/>
                      <w:szCs w:val="20"/>
                    </w:rPr>
                  </w:pPr>
                </w:p>
                <w:p w14:paraId="43CFA8BE" w14:textId="77777777" w:rsidR="00CB24A9" w:rsidRDefault="00CB24A9" w:rsidP="006F4E03">
                  <w:pPr>
                    <w:ind w:firstLine="709"/>
                    <w:rPr>
                      <w:sz w:val="20"/>
                      <w:szCs w:val="20"/>
                    </w:rPr>
                  </w:pPr>
                </w:p>
                <w:p w14:paraId="10894C68" w14:textId="77777777" w:rsidR="00CB24A9" w:rsidRDefault="00CB24A9" w:rsidP="006F4E03">
                  <w:pPr>
                    <w:ind w:firstLine="709"/>
                    <w:rPr>
                      <w:sz w:val="20"/>
                      <w:szCs w:val="20"/>
                    </w:rPr>
                  </w:pPr>
                </w:p>
                <w:p w14:paraId="7E44DAEA" w14:textId="77777777" w:rsidR="00CB24A9" w:rsidRDefault="00CB24A9" w:rsidP="006F4E03">
                  <w:pPr>
                    <w:ind w:firstLine="709"/>
                    <w:rPr>
                      <w:sz w:val="20"/>
                      <w:szCs w:val="20"/>
                    </w:rPr>
                  </w:pPr>
                </w:p>
                <w:p w14:paraId="328F387F" w14:textId="77777777" w:rsidR="00CB24A9" w:rsidRDefault="00CB24A9" w:rsidP="006F4E03">
                  <w:pPr>
                    <w:ind w:firstLine="709"/>
                    <w:rPr>
                      <w:sz w:val="20"/>
                      <w:szCs w:val="20"/>
                    </w:rPr>
                  </w:pPr>
                </w:p>
                <w:p w14:paraId="3B7732C9" w14:textId="77777777" w:rsidR="00CB24A9" w:rsidRPr="00CB24A9" w:rsidRDefault="00CB24A9" w:rsidP="006F4E03">
                  <w:pPr>
                    <w:ind w:firstLine="709"/>
                    <w:rPr>
                      <w:sz w:val="20"/>
                      <w:szCs w:val="20"/>
                    </w:rPr>
                  </w:pPr>
                </w:p>
                <w:p w14:paraId="66E409E8" w14:textId="77777777" w:rsidR="00253108" w:rsidRPr="00CB24A9" w:rsidRDefault="00253108" w:rsidP="006F4E03">
                  <w:pPr>
                    <w:tabs>
                      <w:tab w:val="left" w:pos="2798"/>
                    </w:tabs>
                    <w:ind w:firstLine="709"/>
                    <w:rPr>
                      <w:sz w:val="20"/>
                      <w:szCs w:val="20"/>
                    </w:rPr>
                  </w:pPr>
                  <w:r w:rsidRPr="00CB24A9">
                    <w:rPr>
                      <w:sz w:val="20"/>
                      <w:szCs w:val="20"/>
                    </w:rPr>
                    <w:tab/>
                  </w:r>
                </w:p>
                <w:p w14:paraId="555CEEA9" w14:textId="77777777" w:rsidR="00253108" w:rsidRPr="00CB24A9" w:rsidRDefault="00253108" w:rsidP="006F4E03">
                  <w:pPr>
                    <w:ind w:left="-108"/>
                    <w:jc w:val="both"/>
                    <w:rPr>
                      <w:rFonts w:eastAsia="Calibri"/>
                      <w:color w:val="000000" w:themeColor="text1"/>
                      <w:sz w:val="20"/>
                      <w:szCs w:val="20"/>
                    </w:rPr>
                  </w:pPr>
                </w:p>
                <w:p w14:paraId="693C9A04" w14:textId="77777777" w:rsidR="00253108" w:rsidRPr="00CB24A9" w:rsidRDefault="00253108" w:rsidP="006F4E03">
                  <w:pPr>
                    <w:tabs>
                      <w:tab w:val="left" w:pos="6629"/>
                    </w:tabs>
                    <w:ind w:left="-108"/>
                    <w:jc w:val="both"/>
                    <w:rPr>
                      <w:b/>
                      <w:sz w:val="20"/>
                      <w:szCs w:val="20"/>
                    </w:rPr>
                  </w:pPr>
                  <w:r w:rsidRPr="00CB24A9">
                    <w:rPr>
                      <w:rFonts w:eastAsia="Calibri"/>
                      <w:color w:val="000000" w:themeColor="text1"/>
                      <w:sz w:val="20"/>
                      <w:szCs w:val="20"/>
                    </w:rPr>
                    <w:tab/>
                  </w:r>
                </w:p>
              </w:tc>
            </w:tr>
          </w:tbl>
          <w:p w14:paraId="34E3226F" w14:textId="77777777" w:rsidR="00253108" w:rsidRPr="00CB24A9" w:rsidRDefault="00253108" w:rsidP="006F4E03">
            <w:pPr>
              <w:jc w:val="both"/>
              <w:rPr>
                <w:color w:val="000000" w:themeColor="text1"/>
                <w:sz w:val="20"/>
                <w:szCs w:val="20"/>
              </w:rPr>
            </w:pPr>
          </w:p>
        </w:tc>
      </w:tr>
      <w:tr w:rsidR="001B11F4" w:rsidRPr="00DC7171" w14:paraId="28014C7B" w14:textId="77777777" w:rsidTr="00CB2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5670" w:type="dxa"/>
          <w:wAfter w:w="312" w:type="dxa"/>
        </w:trPr>
        <w:tc>
          <w:tcPr>
            <w:tcW w:w="4253" w:type="dxa"/>
            <w:tcBorders>
              <w:top w:val="nil"/>
              <w:left w:val="nil"/>
              <w:bottom w:val="nil"/>
              <w:right w:val="nil"/>
            </w:tcBorders>
            <w:shd w:val="clear" w:color="auto" w:fill="auto"/>
          </w:tcPr>
          <w:p w14:paraId="66BB3C4B" w14:textId="77777777" w:rsidR="00CB24A9" w:rsidRDefault="00253108" w:rsidP="000800DB">
            <w:pPr>
              <w:jc w:val="center"/>
            </w:pPr>
            <w:r>
              <w:lastRenderedPageBreak/>
              <w:t xml:space="preserve">                                                                              </w:t>
            </w:r>
          </w:p>
          <w:p w14:paraId="3804FE0F" w14:textId="77777777" w:rsidR="00CB24A9" w:rsidRDefault="00CB24A9" w:rsidP="000800DB">
            <w:pPr>
              <w:jc w:val="center"/>
            </w:pPr>
          </w:p>
          <w:p w14:paraId="3293661C" w14:textId="77777777" w:rsidR="00CB24A9" w:rsidRDefault="00CB24A9" w:rsidP="000800DB">
            <w:pPr>
              <w:jc w:val="center"/>
            </w:pPr>
          </w:p>
          <w:p w14:paraId="5BC0FFC9" w14:textId="77777777" w:rsidR="00CB24A9" w:rsidRDefault="00CB24A9" w:rsidP="000800DB">
            <w:pPr>
              <w:jc w:val="center"/>
            </w:pPr>
          </w:p>
          <w:p w14:paraId="1621A407" w14:textId="77777777" w:rsidR="00CB24A9" w:rsidRDefault="00CB24A9" w:rsidP="000800DB">
            <w:pPr>
              <w:jc w:val="center"/>
            </w:pPr>
          </w:p>
          <w:p w14:paraId="239E6A80" w14:textId="77777777" w:rsidR="001B11F4" w:rsidRPr="00DC7171" w:rsidRDefault="001B11F4" w:rsidP="000800DB">
            <w:pPr>
              <w:jc w:val="center"/>
              <w:rPr>
                <w:sz w:val="28"/>
                <w:szCs w:val="28"/>
              </w:rPr>
            </w:pPr>
            <w:r w:rsidRPr="00DC7171">
              <w:rPr>
                <w:sz w:val="28"/>
                <w:szCs w:val="28"/>
              </w:rPr>
              <w:t>Приложение № 3</w:t>
            </w:r>
          </w:p>
          <w:p w14:paraId="0F686EB2" w14:textId="77777777" w:rsidR="001B11F4" w:rsidRPr="00DC7171" w:rsidRDefault="001B11F4" w:rsidP="000800DB">
            <w:pPr>
              <w:jc w:val="center"/>
              <w:rPr>
                <w:sz w:val="28"/>
                <w:szCs w:val="28"/>
              </w:rPr>
            </w:pPr>
            <w:r w:rsidRPr="00DC7171">
              <w:rPr>
                <w:sz w:val="28"/>
                <w:szCs w:val="28"/>
              </w:rPr>
              <w:t xml:space="preserve">к постановлению </w:t>
            </w:r>
            <w:r>
              <w:rPr>
                <w:sz w:val="28"/>
                <w:szCs w:val="28"/>
              </w:rPr>
              <w:t>управления ветеринарии</w:t>
            </w:r>
            <w:r w:rsidRPr="00DC7171">
              <w:rPr>
                <w:sz w:val="28"/>
                <w:szCs w:val="28"/>
              </w:rPr>
              <w:t xml:space="preserve">  Ростовской области</w:t>
            </w:r>
          </w:p>
          <w:p w14:paraId="346B4D00" w14:textId="77777777" w:rsidR="001B11F4" w:rsidRPr="007C77BA" w:rsidRDefault="001B11F4" w:rsidP="000800DB">
            <w:pPr>
              <w:spacing w:line="276" w:lineRule="auto"/>
              <w:jc w:val="center"/>
              <w:rPr>
                <w:sz w:val="28"/>
                <w:szCs w:val="28"/>
              </w:rPr>
            </w:pPr>
            <w:r w:rsidRPr="007C77BA">
              <w:rPr>
                <w:sz w:val="28"/>
                <w:szCs w:val="28"/>
              </w:rPr>
              <w:t xml:space="preserve">от </w:t>
            </w:r>
            <w:r>
              <w:rPr>
                <w:sz w:val="28"/>
                <w:szCs w:val="28"/>
              </w:rPr>
              <w:t>25.04.2016</w:t>
            </w:r>
            <w:r w:rsidRPr="007C77BA">
              <w:rPr>
                <w:sz w:val="28"/>
                <w:szCs w:val="28"/>
              </w:rPr>
              <w:t xml:space="preserve"> № </w:t>
            </w:r>
            <w:r>
              <w:rPr>
                <w:sz w:val="28"/>
                <w:szCs w:val="28"/>
              </w:rPr>
              <w:t>2</w:t>
            </w:r>
          </w:p>
          <w:p w14:paraId="1375C488" w14:textId="77777777" w:rsidR="001B11F4" w:rsidRPr="00DC7171" w:rsidRDefault="001B11F4" w:rsidP="000800DB">
            <w:pPr>
              <w:pStyle w:val="a9"/>
              <w:spacing w:after="0"/>
              <w:jc w:val="center"/>
              <w:rPr>
                <w:sz w:val="28"/>
                <w:szCs w:val="28"/>
              </w:rPr>
            </w:pPr>
          </w:p>
        </w:tc>
      </w:tr>
    </w:tbl>
    <w:p w14:paraId="54DFD191" w14:textId="77777777" w:rsidR="001B11F4" w:rsidRDefault="001B11F4" w:rsidP="001B11F4">
      <w:pPr>
        <w:jc w:val="both"/>
        <w:rPr>
          <w:sz w:val="28"/>
          <w:szCs w:val="28"/>
        </w:rPr>
      </w:pPr>
    </w:p>
    <w:p w14:paraId="29777B13" w14:textId="77777777" w:rsidR="001B11F4" w:rsidRPr="00D31682" w:rsidRDefault="001B11F4" w:rsidP="001B11F4">
      <w:pPr>
        <w:jc w:val="center"/>
        <w:rPr>
          <w:sz w:val="28"/>
          <w:szCs w:val="28"/>
        </w:rPr>
      </w:pPr>
      <w:r w:rsidRPr="00D31682">
        <w:rPr>
          <w:sz w:val="28"/>
          <w:szCs w:val="28"/>
        </w:rPr>
        <w:t>Перечень</w:t>
      </w:r>
    </w:p>
    <w:p w14:paraId="67B941BF" w14:textId="77777777" w:rsidR="001B11F4" w:rsidRPr="00D31682" w:rsidRDefault="001B11F4" w:rsidP="001B11F4">
      <w:pPr>
        <w:jc w:val="center"/>
        <w:rPr>
          <w:sz w:val="28"/>
          <w:szCs w:val="28"/>
        </w:rPr>
      </w:pPr>
      <w:r w:rsidRPr="00D31682">
        <w:rPr>
          <w:sz w:val="28"/>
          <w:szCs w:val="28"/>
        </w:rPr>
        <w:t>правовых актов управления ветеринарии Ростовской области,</w:t>
      </w:r>
    </w:p>
    <w:p w14:paraId="491C1EEB" w14:textId="77777777" w:rsidR="001B11F4" w:rsidRPr="00D31682" w:rsidRDefault="001B11F4" w:rsidP="001B11F4">
      <w:pPr>
        <w:jc w:val="center"/>
        <w:rPr>
          <w:sz w:val="28"/>
          <w:szCs w:val="28"/>
        </w:rPr>
      </w:pPr>
      <w:r w:rsidRPr="00D31682">
        <w:rPr>
          <w:sz w:val="28"/>
          <w:szCs w:val="28"/>
        </w:rPr>
        <w:t>признанных утратившими силу</w:t>
      </w:r>
    </w:p>
    <w:p w14:paraId="56DAF1BD" w14:textId="77777777" w:rsidR="001B11F4" w:rsidRPr="00D31682" w:rsidRDefault="001B11F4" w:rsidP="001B11F4">
      <w:pPr>
        <w:jc w:val="center"/>
        <w:rPr>
          <w:sz w:val="28"/>
          <w:szCs w:val="28"/>
        </w:rPr>
      </w:pPr>
    </w:p>
    <w:p w14:paraId="2878CDBB" w14:textId="77777777" w:rsidR="001B11F4" w:rsidRPr="00D31682" w:rsidRDefault="001B11F4" w:rsidP="001B11F4">
      <w:pPr>
        <w:jc w:val="both"/>
        <w:rPr>
          <w:sz w:val="28"/>
          <w:szCs w:val="28"/>
        </w:rPr>
      </w:pPr>
      <w:r w:rsidRPr="00D31682">
        <w:rPr>
          <w:sz w:val="28"/>
          <w:szCs w:val="28"/>
        </w:rPr>
        <w:tab/>
        <w:t xml:space="preserve">1. Приказ </w:t>
      </w:r>
      <w:r>
        <w:rPr>
          <w:sz w:val="28"/>
          <w:szCs w:val="28"/>
        </w:rPr>
        <w:t>управления ветеринарии</w:t>
      </w:r>
      <w:r w:rsidRPr="00D31682">
        <w:rPr>
          <w:sz w:val="28"/>
          <w:szCs w:val="28"/>
        </w:rPr>
        <w:t xml:space="preserve"> Ростовской области от </w:t>
      </w:r>
      <w:r>
        <w:rPr>
          <w:sz w:val="28"/>
          <w:szCs w:val="28"/>
        </w:rPr>
        <w:t>06.12.2013</w:t>
      </w:r>
      <w:r w:rsidRPr="00D31682">
        <w:rPr>
          <w:sz w:val="28"/>
          <w:szCs w:val="28"/>
        </w:rPr>
        <w:t xml:space="preserve"> № </w:t>
      </w:r>
      <w:r>
        <w:rPr>
          <w:sz w:val="28"/>
          <w:szCs w:val="28"/>
        </w:rPr>
        <w:t xml:space="preserve">436-к </w:t>
      </w:r>
      <w:r w:rsidRPr="00D31682">
        <w:rPr>
          <w:sz w:val="28"/>
          <w:szCs w:val="28"/>
        </w:rPr>
        <w:t xml:space="preserve"> «О</w:t>
      </w:r>
      <w:r>
        <w:rPr>
          <w:sz w:val="28"/>
          <w:szCs w:val="28"/>
        </w:rPr>
        <w:t xml:space="preserve">б утверждении Положения о </w:t>
      </w:r>
      <w:r w:rsidRPr="00D31682">
        <w:rPr>
          <w:sz w:val="28"/>
          <w:szCs w:val="28"/>
        </w:rPr>
        <w:t xml:space="preserve">комиссии по соблюдению требований к служебному поведению государственных гражданских служащих, замещающих должности государственной гражданской службы Ростовской области в </w:t>
      </w:r>
      <w:r>
        <w:rPr>
          <w:sz w:val="28"/>
          <w:szCs w:val="28"/>
        </w:rPr>
        <w:t>управлении ветеринарии</w:t>
      </w:r>
      <w:r w:rsidRPr="00D31682">
        <w:rPr>
          <w:sz w:val="28"/>
          <w:szCs w:val="28"/>
        </w:rPr>
        <w:t xml:space="preserve"> Ростовской области и урегулированию конфликта интересов».</w:t>
      </w:r>
    </w:p>
    <w:p w14:paraId="3D795241" w14:textId="77777777" w:rsidR="001B11F4" w:rsidRPr="00D31682" w:rsidRDefault="001B11F4" w:rsidP="001B11F4">
      <w:pPr>
        <w:jc w:val="both"/>
        <w:rPr>
          <w:sz w:val="28"/>
          <w:szCs w:val="28"/>
        </w:rPr>
      </w:pPr>
      <w:r w:rsidRPr="00D31682">
        <w:rPr>
          <w:sz w:val="28"/>
          <w:szCs w:val="28"/>
        </w:rPr>
        <w:tab/>
        <w:t xml:space="preserve">2. Приказ </w:t>
      </w:r>
      <w:r>
        <w:rPr>
          <w:sz w:val="28"/>
          <w:szCs w:val="28"/>
        </w:rPr>
        <w:t>управления ветеринарии</w:t>
      </w:r>
      <w:r w:rsidRPr="00D31682">
        <w:rPr>
          <w:sz w:val="28"/>
          <w:szCs w:val="28"/>
        </w:rPr>
        <w:t xml:space="preserve"> Ростовской области </w:t>
      </w:r>
      <w:r>
        <w:rPr>
          <w:sz w:val="28"/>
          <w:szCs w:val="28"/>
        </w:rPr>
        <w:t>от 1</w:t>
      </w:r>
      <w:r w:rsidRPr="00D31682">
        <w:rPr>
          <w:sz w:val="28"/>
          <w:szCs w:val="28"/>
        </w:rPr>
        <w:t>5.</w:t>
      </w:r>
      <w:r>
        <w:rPr>
          <w:sz w:val="28"/>
          <w:szCs w:val="28"/>
        </w:rPr>
        <w:t>12</w:t>
      </w:r>
      <w:r w:rsidRPr="00D31682">
        <w:rPr>
          <w:sz w:val="28"/>
          <w:szCs w:val="28"/>
        </w:rPr>
        <w:t>.201</w:t>
      </w:r>
      <w:r>
        <w:rPr>
          <w:sz w:val="28"/>
          <w:szCs w:val="28"/>
        </w:rPr>
        <w:t>5</w:t>
      </w:r>
      <w:r w:rsidRPr="00D31682">
        <w:rPr>
          <w:sz w:val="28"/>
          <w:szCs w:val="28"/>
        </w:rPr>
        <w:t xml:space="preserve"> № 19</w:t>
      </w:r>
      <w:r>
        <w:rPr>
          <w:sz w:val="28"/>
          <w:szCs w:val="28"/>
        </w:rPr>
        <w:t xml:space="preserve">7-к «Об утверждении состава </w:t>
      </w:r>
      <w:r w:rsidRPr="00D31682">
        <w:rPr>
          <w:sz w:val="28"/>
          <w:szCs w:val="28"/>
        </w:rPr>
        <w:t xml:space="preserve">комиссии по соблюдению требований к служебному поведению государственных гражданских служащих, замещающих должности государственной гражданской службы Ростовской области в </w:t>
      </w:r>
      <w:r>
        <w:rPr>
          <w:sz w:val="28"/>
          <w:szCs w:val="28"/>
        </w:rPr>
        <w:t>управлении ветеринарии</w:t>
      </w:r>
      <w:r w:rsidRPr="00D31682">
        <w:rPr>
          <w:sz w:val="28"/>
          <w:szCs w:val="28"/>
        </w:rPr>
        <w:t xml:space="preserve"> Ростовской области и урегулированию конфликта интересов».</w:t>
      </w:r>
    </w:p>
    <w:p w14:paraId="725560DA" w14:textId="77777777" w:rsidR="001B11F4" w:rsidRPr="00947340" w:rsidRDefault="001B11F4" w:rsidP="00E52988">
      <w:pPr>
        <w:autoSpaceDE w:val="0"/>
        <w:autoSpaceDN w:val="0"/>
        <w:adjustRightInd w:val="0"/>
        <w:ind w:firstLine="709"/>
        <w:jc w:val="both"/>
        <w:rPr>
          <w:rFonts w:eastAsia="Calibri"/>
          <w:sz w:val="28"/>
          <w:szCs w:val="28"/>
        </w:rPr>
      </w:pPr>
    </w:p>
    <w:sectPr w:rsidR="001B11F4" w:rsidRPr="00947340" w:rsidSect="00CB24A9">
      <w:headerReference w:type="default" r:id="rId11"/>
      <w:footerReference w:type="even"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6553B" w14:textId="77777777" w:rsidR="00AE20B1" w:rsidRDefault="00AE20B1">
      <w:r>
        <w:separator/>
      </w:r>
    </w:p>
  </w:endnote>
  <w:endnote w:type="continuationSeparator" w:id="0">
    <w:p w14:paraId="4040B23F" w14:textId="77777777" w:rsidR="00AE20B1" w:rsidRDefault="00AE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7CB3" w14:textId="77777777" w:rsidR="002D2852" w:rsidRDefault="0078399B">
    <w:pPr>
      <w:pStyle w:val="a4"/>
      <w:framePr w:wrap="around" w:vAnchor="text" w:hAnchor="margin" w:xAlign="right" w:y="1"/>
      <w:rPr>
        <w:rStyle w:val="a6"/>
      </w:rPr>
    </w:pPr>
    <w:r>
      <w:rPr>
        <w:rStyle w:val="a6"/>
      </w:rPr>
      <w:fldChar w:fldCharType="begin"/>
    </w:r>
    <w:r w:rsidR="002D2852">
      <w:rPr>
        <w:rStyle w:val="a6"/>
      </w:rPr>
      <w:instrText xml:space="preserve">PAGE  </w:instrText>
    </w:r>
    <w:r>
      <w:rPr>
        <w:rStyle w:val="a6"/>
      </w:rPr>
      <w:fldChar w:fldCharType="end"/>
    </w:r>
  </w:p>
  <w:p w14:paraId="7FDEC826" w14:textId="77777777" w:rsidR="002D2852" w:rsidRDefault="002D285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0F0E7" w14:textId="77777777" w:rsidR="00AE20B1" w:rsidRDefault="00AE20B1">
      <w:r>
        <w:separator/>
      </w:r>
    </w:p>
  </w:footnote>
  <w:footnote w:type="continuationSeparator" w:id="0">
    <w:p w14:paraId="070C8715" w14:textId="77777777" w:rsidR="00AE20B1" w:rsidRDefault="00AE2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63E2" w14:textId="77777777" w:rsidR="008D78E7" w:rsidRDefault="0078399B">
    <w:pPr>
      <w:pStyle w:val="a7"/>
      <w:jc w:val="center"/>
    </w:pPr>
    <w:r>
      <w:fldChar w:fldCharType="begin"/>
    </w:r>
    <w:r w:rsidR="008D78E7">
      <w:instrText>PAGE   \* MERGEFORMAT</w:instrText>
    </w:r>
    <w:r>
      <w:fldChar w:fldCharType="separate"/>
    </w:r>
    <w:r w:rsidR="00805C91">
      <w:rPr>
        <w:noProof/>
      </w:rPr>
      <w:t>6</w:t>
    </w:r>
    <w:r>
      <w:fldChar w:fldCharType="end"/>
    </w:r>
  </w:p>
  <w:p w14:paraId="7266D035" w14:textId="77777777" w:rsidR="008D78E7" w:rsidRDefault="008D78E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C33"/>
    <w:multiLevelType w:val="hybridMultilevel"/>
    <w:tmpl w:val="590444C4"/>
    <w:lvl w:ilvl="0" w:tplc="CD06F98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43C4A53"/>
    <w:multiLevelType w:val="hybridMultilevel"/>
    <w:tmpl w:val="1C648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43B7"/>
    <w:rsid w:val="000035CF"/>
    <w:rsid w:val="00050A53"/>
    <w:rsid w:val="000904F1"/>
    <w:rsid w:val="00092D40"/>
    <w:rsid w:val="000B3CC9"/>
    <w:rsid w:val="000B797A"/>
    <w:rsid w:val="000C09ED"/>
    <w:rsid w:val="000F1F7F"/>
    <w:rsid w:val="00125D82"/>
    <w:rsid w:val="0013481B"/>
    <w:rsid w:val="00143FAD"/>
    <w:rsid w:val="00154366"/>
    <w:rsid w:val="001563FA"/>
    <w:rsid w:val="00167CF3"/>
    <w:rsid w:val="001A2ECF"/>
    <w:rsid w:val="001A7BB6"/>
    <w:rsid w:val="001B11F4"/>
    <w:rsid w:val="001C5932"/>
    <w:rsid w:val="001D07B3"/>
    <w:rsid w:val="001E2440"/>
    <w:rsid w:val="001F3002"/>
    <w:rsid w:val="00200D35"/>
    <w:rsid w:val="00210EA7"/>
    <w:rsid w:val="00233D57"/>
    <w:rsid w:val="002348EB"/>
    <w:rsid w:val="00241B87"/>
    <w:rsid w:val="00243DBB"/>
    <w:rsid w:val="00253108"/>
    <w:rsid w:val="002861D2"/>
    <w:rsid w:val="002877E0"/>
    <w:rsid w:val="002A196F"/>
    <w:rsid w:val="002C187F"/>
    <w:rsid w:val="002D2852"/>
    <w:rsid w:val="002D673A"/>
    <w:rsid w:val="002E13A2"/>
    <w:rsid w:val="002F6C62"/>
    <w:rsid w:val="00320A76"/>
    <w:rsid w:val="0036608C"/>
    <w:rsid w:val="0036675F"/>
    <w:rsid w:val="003941A2"/>
    <w:rsid w:val="003A79CD"/>
    <w:rsid w:val="003B702B"/>
    <w:rsid w:val="003C6526"/>
    <w:rsid w:val="003D38C2"/>
    <w:rsid w:val="0042414E"/>
    <w:rsid w:val="00453DB0"/>
    <w:rsid w:val="00461ECF"/>
    <w:rsid w:val="00476DDB"/>
    <w:rsid w:val="00481B95"/>
    <w:rsid w:val="004844F6"/>
    <w:rsid w:val="0049272B"/>
    <w:rsid w:val="004955EB"/>
    <w:rsid w:val="004F55A2"/>
    <w:rsid w:val="00520968"/>
    <w:rsid w:val="00532E76"/>
    <w:rsid w:val="005414D7"/>
    <w:rsid w:val="0055614C"/>
    <w:rsid w:val="00563683"/>
    <w:rsid w:val="00597886"/>
    <w:rsid w:val="005A167D"/>
    <w:rsid w:val="005C1834"/>
    <w:rsid w:val="005E0579"/>
    <w:rsid w:val="005E3F81"/>
    <w:rsid w:val="005E6FF4"/>
    <w:rsid w:val="005F2AF0"/>
    <w:rsid w:val="00604702"/>
    <w:rsid w:val="0060742C"/>
    <w:rsid w:val="00613DD1"/>
    <w:rsid w:val="00631EC7"/>
    <w:rsid w:val="00652D77"/>
    <w:rsid w:val="006543B7"/>
    <w:rsid w:val="00683567"/>
    <w:rsid w:val="00684110"/>
    <w:rsid w:val="0069155D"/>
    <w:rsid w:val="006D7431"/>
    <w:rsid w:val="00707AE5"/>
    <w:rsid w:val="00724CA4"/>
    <w:rsid w:val="00772B07"/>
    <w:rsid w:val="0078399B"/>
    <w:rsid w:val="007C4033"/>
    <w:rsid w:val="007C7434"/>
    <w:rsid w:val="007C77BA"/>
    <w:rsid w:val="007E6C73"/>
    <w:rsid w:val="007F2763"/>
    <w:rsid w:val="00802E96"/>
    <w:rsid w:val="00805B8E"/>
    <w:rsid w:val="00805C91"/>
    <w:rsid w:val="00825B9C"/>
    <w:rsid w:val="008277BB"/>
    <w:rsid w:val="008337C0"/>
    <w:rsid w:val="00870D5C"/>
    <w:rsid w:val="0088146B"/>
    <w:rsid w:val="008A6FB3"/>
    <w:rsid w:val="008D78E7"/>
    <w:rsid w:val="008E2B0C"/>
    <w:rsid w:val="008F0313"/>
    <w:rsid w:val="008F6C15"/>
    <w:rsid w:val="0090243F"/>
    <w:rsid w:val="00907169"/>
    <w:rsid w:val="009165B0"/>
    <w:rsid w:val="00920878"/>
    <w:rsid w:val="00921E22"/>
    <w:rsid w:val="00926812"/>
    <w:rsid w:val="00947340"/>
    <w:rsid w:val="00964746"/>
    <w:rsid w:val="00972FBA"/>
    <w:rsid w:val="0097604F"/>
    <w:rsid w:val="009A4C01"/>
    <w:rsid w:val="009A6D74"/>
    <w:rsid w:val="009C1BC9"/>
    <w:rsid w:val="009D7119"/>
    <w:rsid w:val="009E113D"/>
    <w:rsid w:val="00A22960"/>
    <w:rsid w:val="00A57865"/>
    <w:rsid w:val="00A957F2"/>
    <w:rsid w:val="00AA5056"/>
    <w:rsid w:val="00AA7178"/>
    <w:rsid w:val="00AB3B2A"/>
    <w:rsid w:val="00AC1E0C"/>
    <w:rsid w:val="00AC3B2A"/>
    <w:rsid w:val="00AD070F"/>
    <w:rsid w:val="00AD6B4A"/>
    <w:rsid w:val="00AE20B1"/>
    <w:rsid w:val="00B05DBE"/>
    <w:rsid w:val="00B06D79"/>
    <w:rsid w:val="00B2736F"/>
    <w:rsid w:val="00B31B4E"/>
    <w:rsid w:val="00B454DF"/>
    <w:rsid w:val="00B54086"/>
    <w:rsid w:val="00B60E9F"/>
    <w:rsid w:val="00BC7CAD"/>
    <w:rsid w:val="00BD5302"/>
    <w:rsid w:val="00BE7462"/>
    <w:rsid w:val="00C1026D"/>
    <w:rsid w:val="00C317E8"/>
    <w:rsid w:val="00C367CB"/>
    <w:rsid w:val="00C57129"/>
    <w:rsid w:val="00C67C9A"/>
    <w:rsid w:val="00C93314"/>
    <w:rsid w:val="00C93ACD"/>
    <w:rsid w:val="00CA5C2D"/>
    <w:rsid w:val="00CB24A9"/>
    <w:rsid w:val="00CC487B"/>
    <w:rsid w:val="00CF473F"/>
    <w:rsid w:val="00D000CA"/>
    <w:rsid w:val="00D0349A"/>
    <w:rsid w:val="00D1623D"/>
    <w:rsid w:val="00D2452B"/>
    <w:rsid w:val="00D31682"/>
    <w:rsid w:val="00D55CC6"/>
    <w:rsid w:val="00DA0DE2"/>
    <w:rsid w:val="00DC13D4"/>
    <w:rsid w:val="00DC4367"/>
    <w:rsid w:val="00DC7171"/>
    <w:rsid w:val="00DE62B2"/>
    <w:rsid w:val="00DF7FD7"/>
    <w:rsid w:val="00E214C5"/>
    <w:rsid w:val="00E24297"/>
    <w:rsid w:val="00E26E4E"/>
    <w:rsid w:val="00E27050"/>
    <w:rsid w:val="00E31521"/>
    <w:rsid w:val="00E35737"/>
    <w:rsid w:val="00E401FC"/>
    <w:rsid w:val="00E43A09"/>
    <w:rsid w:val="00E52988"/>
    <w:rsid w:val="00E81260"/>
    <w:rsid w:val="00E86319"/>
    <w:rsid w:val="00E93314"/>
    <w:rsid w:val="00EC5EA4"/>
    <w:rsid w:val="00EF090B"/>
    <w:rsid w:val="00EF641A"/>
    <w:rsid w:val="00F13942"/>
    <w:rsid w:val="00F409FC"/>
    <w:rsid w:val="00F410C9"/>
    <w:rsid w:val="00F6350D"/>
    <w:rsid w:val="00F841A9"/>
    <w:rsid w:val="00FA5256"/>
    <w:rsid w:val="00FA5FAA"/>
    <w:rsid w:val="00FB1B00"/>
    <w:rsid w:val="00FB706D"/>
    <w:rsid w:val="00FC5085"/>
    <w:rsid w:val="00FD3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8E74F"/>
  <w15:docId w15:val="{638F8B33-E62D-488D-B229-85FE4192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155D"/>
    <w:rPr>
      <w:sz w:val="24"/>
      <w:szCs w:val="24"/>
    </w:rPr>
  </w:style>
  <w:style w:type="paragraph" w:styleId="1">
    <w:name w:val="heading 1"/>
    <w:basedOn w:val="a"/>
    <w:next w:val="a"/>
    <w:qFormat/>
    <w:rsid w:val="0069155D"/>
    <w:pPr>
      <w:keepNext/>
      <w:outlineLvl w:val="0"/>
    </w:pPr>
    <w:rPr>
      <w:sz w:val="28"/>
    </w:rPr>
  </w:style>
  <w:style w:type="paragraph" w:styleId="2">
    <w:name w:val="heading 2"/>
    <w:basedOn w:val="a"/>
    <w:next w:val="a"/>
    <w:link w:val="20"/>
    <w:unhideWhenUsed/>
    <w:qFormat/>
    <w:rsid w:val="001E244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55D"/>
    <w:pPr>
      <w:widowControl w:val="0"/>
      <w:autoSpaceDE w:val="0"/>
      <w:autoSpaceDN w:val="0"/>
      <w:adjustRightInd w:val="0"/>
      <w:ind w:firstLine="720"/>
    </w:pPr>
    <w:rPr>
      <w:rFonts w:ascii="Arial" w:hAnsi="Arial" w:cs="Arial"/>
    </w:rPr>
  </w:style>
  <w:style w:type="paragraph" w:styleId="a3">
    <w:name w:val="Body Text Indent"/>
    <w:basedOn w:val="a"/>
    <w:rsid w:val="0069155D"/>
    <w:pPr>
      <w:ind w:firstLine="540"/>
      <w:jc w:val="both"/>
    </w:pPr>
    <w:rPr>
      <w:sz w:val="28"/>
    </w:rPr>
  </w:style>
  <w:style w:type="paragraph" w:styleId="a4">
    <w:name w:val="footer"/>
    <w:basedOn w:val="a"/>
    <w:link w:val="a5"/>
    <w:uiPriority w:val="99"/>
    <w:rsid w:val="0069155D"/>
    <w:pPr>
      <w:tabs>
        <w:tab w:val="center" w:pos="4677"/>
        <w:tab w:val="right" w:pos="9355"/>
      </w:tabs>
    </w:pPr>
  </w:style>
  <w:style w:type="character" w:styleId="a6">
    <w:name w:val="page number"/>
    <w:basedOn w:val="a0"/>
    <w:rsid w:val="0069155D"/>
  </w:style>
  <w:style w:type="paragraph" w:styleId="a7">
    <w:name w:val="header"/>
    <w:basedOn w:val="a"/>
    <w:link w:val="a8"/>
    <w:uiPriority w:val="99"/>
    <w:rsid w:val="00476DDB"/>
    <w:pPr>
      <w:tabs>
        <w:tab w:val="center" w:pos="4677"/>
        <w:tab w:val="right" w:pos="9355"/>
      </w:tabs>
    </w:pPr>
  </w:style>
  <w:style w:type="character" w:customStyle="1" w:styleId="a8">
    <w:name w:val="Верхний колонтитул Знак"/>
    <w:link w:val="a7"/>
    <w:uiPriority w:val="99"/>
    <w:rsid w:val="00476DDB"/>
    <w:rPr>
      <w:sz w:val="24"/>
      <w:szCs w:val="24"/>
    </w:rPr>
  </w:style>
  <w:style w:type="character" w:customStyle="1" w:styleId="a5">
    <w:name w:val="Нижний колонтитул Знак"/>
    <w:link w:val="a4"/>
    <w:uiPriority w:val="99"/>
    <w:rsid w:val="00476DDB"/>
    <w:rPr>
      <w:sz w:val="24"/>
      <w:szCs w:val="24"/>
    </w:rPr>
  </w:style>
  <w:style w:type="character" w:customStyle="1" w:styleId="20">
    <w:name w:val="Заголовок 2 Знак"/>
    <w:link w:val="2"/>
    <w:rsid w:val="001E2440"/>
    <w:rPr>
      <w:rFonts w:ascii="Cambria" w:eastAsia="Times New Roman" w:hAnsi="Cambria" w:cs="Times New Roman"/>
      <w:b/>
      <w:bCs/>
      <w:i/>
      <w:iCs/>
      <w:sz w:val="28"/>
      <w:szCs w:val="28"/>
    </w:rPr>
  </w:style>
  <w:style w:type="paragraph" w:styleId="a9">
    <w:name w:val="Body Text"/>
    <w:basedOn w:val="a"/>
    <w:link w:val="aa"/>
    <w:rsid w:val="001E2440"/>
    <w:pPr>
      <w:spacing w:after="120"/>
    </w:pPr>
  </w:style>
  <w:style w:type="character" w:customStyle="1" w:styleId="aa">
    <w:name w:val="Основной текст Знак"/>
    <w:link w:val="a9"/>
    <w:rsid w:val="001E2440"/>
    <w:rPr>
      <w:sz w:val="24"/>
      <w:szCs w:val="24"/>
    </w:rPr>
  </w:style>
  <w:style w:type="paragraph" w:styleId="3">
    <w:name w:val="Body Text Indent 3"/>
    <w:basedOn w:val="a"/>
    <w:link w:val="30"/>
    <w:rsid w:val="001E2440"/>
    <w:pPr>
      <w:spacing w:after="120"/>
      <w:ind w:left="283"/>
    </w:pPr>
    <w:rPr>
      <w:sz w:val="16"/>
      <w:szCs w:val="16"/>
    </w:rPr>
  </w:style>
  <w:style w:type="character" w:customStyle="1" w:styleId="30">
    <w:name w:val="Основной текст с отступом 3 Знак"/>
    <w:link w:val="3"/>
    <w:rsid w:val="001E2440"/>
    <w:rPr>
      <w:sz w:val="16"/>
      <w:szCs w:val="16"/>
    </w:rPr>
  </w:style>
  <w:style w:type="table" w:styleId="ab">
    <w:name w:val="Table Grid"/>
    <w:basedOn w:val="a1"/>
    <w:rsid w:val="001E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320A76"/>
    <w:rPr>
      <w:rFonts w:ascii="Tahoma" w:hAnsi="Tahoma" w:cs="Tahoma"/>
      <w:sz w:val="16"/>
      <w:szCs w:val="16"/>
    </w:rPr>
  </w:style>
  <w:style w:type="character" w:customStyle="1" w:styleId="ad">
    <w:name w:val="Текст выноски Знак"/>
    <w:link w:val="ac"/>
    <w:rsid w:val="00320A76"/>
    <w:rPr>
      <w:rFonts w:ascii="Tahoma" w:hAnsi="Tahoma" w:cs="Tahoma"/>
      <w:sz w:val="16"/>
      <w:szCs w:val="16"/>
    </w:rPr>
  </w:style>
  <w:style w:type="numbering" w:customStyle="1" w:styleId="10">
    <w:name w:val="Нет списка1"/>
    <w:next w:val="a2"/>
    <w:uiPriority w:val="99"/>
    <w:semiHidden/>
    <w:unhideWhenUsed/>
    <w:rsid w:val="00947340"/>
  </w:style>
  <w:style w:type="paragraph" w:customStyle="1" w:styleId="Postan">
    <w:name w:val="Postan"/>
    <w:basedOn w:val="a"/>
    <w:rsid w:val="00947340"/>
    <w:pPr>
      <w:jc w:val="center"/>
    </w:pPr>
    <w:rPr>
      <w:sz w:val="28"/>
      <w:szCs w:val="20"/>
    </w:rPr>
  </w:style>
  <w:style w:type="character" w:customStyle="1" w:styleId="ae">
    <w:name w:val="Гипертекстовая ссылка"/>
    <w:basedOn w:val="a0"/>
    <w:uiPriority w:val="99"/>
    <w:rsid w:val="00253108"/>
    <w:rPr>
      <w:rFonts w:cs="Times New Roman"/>
      <w:color w:val="106BBE"/>
    </w:rPr>
  </w:style>
  <w:style w:type="paragraph" w:customStyle="1" w:styleId="af">
    <w:name w:val="Нормальный (таблица)"/>
    <w:basedOn w:val="a"/>
    <w:next w:val="a"/>
    <w:uiPriority w:val="99"/>
    <w:rsid w:val="00253108"/>
    <w:pPr>
      <w:widowControl w:val="0"/>
      <w:autoSpaceDE w:val="0"/>
      <w:autoSpaceDN w:val="0"/>
      <w:adjustRightInd w:val="0"/>
      <w:jc w:val="both"/>
    </w:pPr>
    <w:rPr>
      <w:rFonts w:ascii="Times New Roman CYR" w:eastAsiaTheme="minorEastAsia" w:hAnsi="Times New Roman CYR" w:cs="Times New Roman CYR"/>
    </w:rPr>
  </w:style>
  <w:style w:type="paragraph" w:customStyle="1" w:styleId="af0">
    <w:name w:val="Прижатый влево"/>
    <w:basedOn w:val="a"/>
    <w:next w:val="a"/>
    <w:uiPriority w:val="99"/>
    <w:rsid w:val="00253108"/>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3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obileonline.garant.ru/document/redirect/12125267/11" TargetMode="External"/><Relationship Id="rId4" Type="http://schemas.openxmlformats.org/officeDocument/2006/relationships/settings" Target="settings.xml"/><Relationship Id="rId9" Type="http://schemas.openxmlformats.org/officeDocument/2006/relationships/hyperlink" Target="consultantplus://offline/ref=6CD6AA550ABDC603647E17E57854C0B9675ABEB7A4047CB973F490263DEB8EFBAB5CECB4641753B7948C2C53G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05E95-737F-4FA4-A3A6-C52F191B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19</Pages>
  <Words>6767</Words>
  <Characters>38574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user1</cp:lastModifiedBy>
  <cp:revision>18</cp:revision>
  <cp:lastPrinted>2020-08-18T12:52:00Z</cp:lastPrinted>
  <dcterms:created xsi:type="dcterms:W3CDTF">2019-06-20T08:39:00Z</dcterms:created>
  <dcterms:modified xsi:type="dcterms:W3CDTF">2021-09-23T09:55:00Z</dcterms:modified>
</cp:coreProperties>
</file>