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7E5D">
      <w:pPr>
        <w:pStyle w:val="1"/>
      </w:pPr>
      <w:r>
        <w:fldChar w:fldCharType="begin"/>
      </w:r>
      <w:r>
        <w:instrText>HYPERLINK "http://internet.garant.ru/document/redirect/43751648/0"</w:instrText>
      </w:r>
      <w:r>
        <w:fldChar w:fldCharType="separate"/>
      </w:r>
      <w:proofErr w:type="gramStart"/>
      <w:r>
        <w:rPr>
          <w:rStyle w:val="a4"/>
          <w:b w:val="0"/>
          <w:bCs w:val="0"/>
        </w:rPr>
        <w:t>Постановление Управления ветеринарии Ростовской обл</w:t>
      </w:r>
      <w:r>
        <w:rPr>
          <w:rStyle w:val="a4"/>
          <w:b w:val="0"/>
          <w:bCs w:val="0"/>
        </w:rPr>
        <w:t>асти от 23 марта 2016 г. N 1 "Об утверждении Порядка сообщения государственными гражданскими служащими управления ветеринарии Ростовской области, за исключением должностных лиц управления ветеринарии Ростовской области, назначаемых на должность и освобожда</w:t>
      </w:r>
      <w:r>
        <w:rPr>
          <w:rStyle w:val="a4"/>
          <w:b w:val="0"/>
          <w:bCs w:val="0"/>
        </w:rPr>
        <w:t>емых от должности Губернатором Ростовской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интересов" (с изменениями и</w:t>
      </w:r>
      <w:proofErr w:type="gramEnd"/>
      <w:r>
        <w:rPr>
          <w:rStyle w:val="a4"/>
          <w:b w:val="0"/>
          <w:bCs w:val="0"/>
        </w:rPr>
        <w:t xml:space="preserve"> дополнениями)</w:t>
      </w:r>
      <w:r>
        <w:fldChar w:fldCharType="end"/>
      </w:r>
    </w:p>
    <w:p w:rsidR="00000000" w:rsidRDefault="008B7E5D">
      <w:pPr>
        <w:pStyle w:val="ab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8B7E5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22 марта 2017 г., 18 августа 2020 г.</w:t>
      </w:r>
    </w:p>
    <w:p w:rsidR="00000000" w:rsidRDefault="008B7E5D"/>
    <w:p w:rsidR="00000000" w:rsidRDefault="008B7E5D">
      <w:proofErr w:type="gramStart"/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27.07.2004 N 79-ФЗ "О государственной гражданской службе Российской Федерации",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25.12.2008 N 273-ФЗ "О противодействии коррупции",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22.12.2015 N 650 "О порядк</w:t>
      </w:r>
      <w:r>
        <w:t>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</w:t>
      </w:r>
      <w:proofErr w:type="gramEnd"/>
      <w:r>
        <w:t xml:space="preserve"> м</w:t>
      </w:r>
      <w:r>
        <w:t>ожет привести к конфликту интересов, и о внесении изменений в некоторые акты Президента Российской Федерации", в целях противодействия коррупции управление ветеринарии Ростовской области постановляет:</w:t>
      </w:r>
    </w:p>
    <w:p w:rsidR="00000000" w:rsidRDefault="008B7E5D"/>
    <w:p w:rsidR="00000000" w:rsidRDefault="008B7E5D">
      <w:bookmarkStart w:id="0" w:name="sub_1"/>
      <w:r>
        <w:t>1. Утв</w:t>
      </w:r>
      <w:r>
        <w:t>ердить Порядок сообщения государственными гражданскими служащими управления ветеринарии Ростовской области, за исключением должностных лиц управления ветеринарии Ростовской области, назначаемых на должность и освобождаемых от должности Губернатором Ростовс</w:t>
      </w:r>
      <w:r>
        <w:t xml:space="preserve">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постановлению.</w:t>
      </w:r>
    </w:p>
    <w:p w:rsidR="00000000" w:rsidRDefault="008B7E5D">
      <w:bookmarkStart w:id="1" w:name="sub_2"/>
      <w:bookmarkEnd w:id="0"/>
      <w:r>
        <w:t xml:space="preserve">2. </w:t>
      </w:r>
      <w:proofErr w:type="gramStart"/>
      <w:r>
        <w:t>Контроль за</w:t>
      </w:r>
      <w:proofErr w:type="gramEnd"/>
      <w:r>
        <w:t xml:space="preserve"> ис</w:t>
      </w:r>
      <w:r>
        <w:t>полнением настоящего постановления оставляю за собой.</w:t>
      </w:r>
    </w:p>
    <w:bookmarkEnd w:id="1"/>
    <w:p w:rsidR="00000000" w:rsidRDefault="008B7E5D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B7E5D">
            <w:pPr>
              <w:pStyle w:val="ac"/>
            </w:pPr>
            <w:r>
              <w:t>Начальник управления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B7E5D">
            <w:pPr>
              <w:pStyle w:val="aa"/>
              <w:jc w:val="right"/>
            </w:pPr>
            <w:r>
              <w:t>А.Н. Кругликов</w:t>
            </w:r>
          </w:p>
        </w:tc>
      </w:tr>
    </w:tbl>
    <w:p w:rsidR="00000000" w:rsidRDefault="008B7E5D"/>
    <w:p w:rsidR="00000000" w:rsidRDefault="008B7E5D">
      <w:pPr>
        <w:jc w:val="right"/>
        <w:rPr>
          <w:rStyle w:val="a3"/>
          <w:rFonts w:ascii="Arial" w:hAnsi="Arial" w:cs="Arial"/>
        </w:rPr>
      </w:pPr>
      <w:bookmarkStart w:id="2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управления</w:t>
      </w:r>
      <w:r>
        <w:rPr>
          <w:rStyle w:val="a3"/>
          <w:rFonts w:ascii="Arial" w:hAnsi="Arial" w:cs="Arial"/>
        </w:rPr>
        <w:br/>
        <w:t>ветеринарии Ростовской области</w:t>
      </w:r>
      <w:r>
        <w:rPr>
          <w:rStyle w:val="a3"/>
          <w:rFonts w:ascii="Arial" w:hAnsi="Arial" w:cs="Arial"/>
        </w:rPr>
        <w:br/>
        <w:t>от 23.03.2016 N 1</w:t>
      </w:r>
    </w:p>
    <w:bookmarkEnd w:id="2"/>
    <w:p w:rsidR="00000000" w:rsidRDefault="008B7E5D"/>
    <w:p w:rsidR="00000000" w:rsidRDefault="008B7E5D">
      <w:pPr>
        <w:pStyle w:val="1"/>
      </w:pPr>
      <w:r>
        <w:t>Порядок</w:t>
      </w:r>
      <w:r>
        <w:br/>
        <w:t>сообщения государственн</w:t>
      </w:r>
      <w:r>
        <w:t>ыми гражданскими служащими управления ветеринарии Ростовской области, за исключением должностных лиц управления ветеринарии Ростовской области, назначаемых на должность и освобождаемых от должности Губернатором Ростовской области, о возникновении личной за</w:t>
      </w:r>
      <w:r>
        <w:t>интересованности при исполнении должностных обязанностей, которая приводит или может привести к конфликту интересов</w:t>
      </w:r>
    </w:p>
    <w:p w:rsidR="00000000" w:rsidRDefault="008B7E5D">
      <w:pPr>
        <w:pStyle w:val="ab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8B7E5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22 марта 2017 г., 18 августа 2020 г.</w:t>
      </w:r>
    </w:p>
    <w:p w:rsidR="00000000" w:rsidRDefault="008B7E5D"/>
    <w:p w:rsidR="00000000" w:rsidRDefault="008B7E5D">
      <w:bookmarkStart w:id="3" w:name="sub_1001"/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27.07.2004 N 79-ФЗ "О государственной гражданской службе Российской Федерации",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25.</w:t>
      </w:r>
      <w:r>
        <w:t xml:space="preserve">12.2008 N 273-ФЗ "О противодействии коррупции", </w:t>
      </w:r>
      <w:hyperlink r:id="rId1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22.12.2015 N 650 "О порядке сообщения лицами, замещающими отдельные государственные должности Рос</w:t>
      </w:r>
      <w:r>
        <w:t xml:space="preserve">сийской Федерации, должности федеральной государственной службы, и иными лицами о возникновении личной заинтересованности при исполнении </w:t>
      </w:r>
      <w:r>
        <w:lastRenderedPageBreak/>
        <w:t>должностных обязанностей</w:t>
      </w:r>
      <w:proofErr w:type="gramEnd"/>
      <w:r>
        <w:t xml:space="preserve">, </w:t>
      </w:r>
      <w:proofErr w:type="gramStart"/>
      <w:r>
        <w:t>которая приводит или может привести к конфликту интересов, и о внесении изменений в некоторые</w:t>
      </w:r>
      <w:r>
        <w:t xml:space="preserve"> акты Президента Российской Федерации" и устанавливает процедуру сообщения государственными гражданскими служащими управления ветеринарии Ростовской области, за исключением должностных лиц управления ветеринарии Ростовской области, назначаемых на должность</w:t>
      </w:r>
      <w:r>
        <w:t xml:space="preserve"> и освобождаемых от должности Губернатором Ростовской области (далее - гражданский служащий), начальнику управления ветеринарии Ростовской области о возникновении личной заинтересованности при</w:t>
      </w:r>
      <w:proofErr w:type="gramEnd"/>
      <w:r>
        <w:t xml:space="preserve">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  <w:r>
        <w:t xml:space="preserve"> привести к конфликту интересов.</w:t>
      </w:r>
    </w:p>
    <w:p w:rsidR="00000000" w:rsidRDefault="008B7E5D">
      <w:bookmarkStart w:id="4" w:name="sub_1002"/>
      <w:bookmarkEnd w:id="3"/>
      <w:r>
        <w:t xml:space="preserve">2. </w:t>
      </w:r>
      <w:proofErr w:type="gramStart"/>
      <w:r>
        <w:t>Гражданский служащий обязан в письменной форме направить начальнику управления ветеринарии Ростовской области (далее - управление) уведомление о возникновении личной заинтересованности при исполнении долж</w:t>
      </w:r>
      <w:r>
        <w:t>ностных обязанностей, которая приводит или может привести к конфликту интересов (далее - уведомление) не позднее рабочего дня, следующего за днем, когда гражданскому служащему стало известно о возникновении личной заинтересованности при исполнении должност</w:t>
      </w:r>
      <w:r>
        <w:t>ных обязанностей, которая приводит или может привести к конфликту</w:t>
      </w:r>
      <w:proofErr w:type="gramEnd"/>
      <w:r>
        <w:t xml:space="preserve"> интересов.</w:t>
      </w:r>
    </w:p>
    <w:p w:rsidR="00000000" w:rsidRDefault="008B7E5D">
      <w:bookmarkStart w:id="5" w:name="sub_1003"/>
      <w:bookmarkEnd w:id="4"/>
      <w:r>
        <w:t xml:space="preserve">3. </w:t>
      </w:r>
      <w:proofErr w:type="gramStart"/>
      <w:r>
        <w:t>При нахождении гражданского служащего в служебной командировке или вне пределов места работы о возникновении личной заинтересованности при исполнении должностны</w:t>
      </w:r>
      <w:r>
        <w:t>х обязанностей, которая приводит или может привести к конфликту интересов, гражданский служащий обязан уведомить начальника управления с помощью любых доступных средств связи не позднее рабочего дня, следующего за днем, когда гражданскому служащему стало и</w:t>
      </w:r>
      <w:r>
        <w:t>звестно о возникновении личной заинтересованности, которая приводит или может</w:t>
      </w:r>
      <w:proofErr w:type="gramEnd"/>
      <w:r>
        <w:t xml:space="preserve"> привести к конфликту интересов, а по прибытии к месту прохождения гражданской службы в тот же день в письменной форме направить начальнику управления уведомление.</w:t>
      </w:r>
    </w:p>
    <w:p w:rsidR="00000000" w:rsidRDefault="008B7E5D">
      <w:bookmarkStart w:id="6" w:name="sub_1004"/>
      <w:bookmarkEnd w:id="5"/>
      <w:r>
        <w:t xml:space="preserve">4. Уведомление оформляется по образцу в соответствии с </w:t>
      </w:r>
      <w:hyperlink w:anchor="sub_1100" w:history="1">
        <w:r>
          <w:rPr>
            <w:rStyle w:val="a4"/>
          </w:rPr>
          <w:t>приложением N 1</w:t>
        </w:r>
      </w:hyperlink>
      <w:r>
        <w:t xml:space="preserve"> к настоящему Порядку.</w:t>
      </w:r>
    </w:p>
    <w:bookmarkEnd w:id="6"/>
    <w:p w:rsidR="00000000" w:rsidRDefault="008B7E5D">
      <w:r>
        <w:t>В уведомлении указываются:</w:t>
      </w:r>
    </w:p>
    <w:p w:rsidR="00000000" w:rsidRDefault="008B7E5D">
      <w:r>
        <w:t>Должность, фамилия, имя, отчество начальника управления, на имя которого направляется уведомление;</w:t>
      </w:r>
    </w:p>
    <w:p w:rsidR="00000000" w:rsidRDefault="008B7E5D">
      <w:r>
        <w:t>должность гражданского служащего, его фамилия, имя, отчество, номер телефона;</w:t>
      </w:r>
    </w:p>
    <w:p w:rsidR="00000000" w:rsidRDefault="008B7E5D">
      <w:r>
        <w:t>ситуация, при которой личная заинтересованность (прямая или косвенная) гражданского служащего, влияет или может повлиять на надлежащее, объективное и беспристрастное исполнение и</w:t>
      </w:r>
      <w:r>
        <w:t>м должностных (служебных) обязанностей (осуществление полномочий);</w:t>
      </w:r>
    </w:p>
    <w:p w:rsidR="00000000" w:rsidRDefault="008B7E5D">
      <w:r>
        <w:t>предлагаемые меры по урегулированию личной заинтересованности.</w:t>
      </w:r>
    </w:p>
    <w:p w:rsidR="00000000" w:rsidRDefault="008B7E5D">
      <w:r>
        <w:t>Уведомление подписывается гражданским служащим лично с указанием даты его составления.</w:t>
      </w:r>
    </w:p>
    <w:p w:rsidR="00000000" w:rsidRDefault="008B7E5D">
      <w:bookmarkStart w:id="7" w:name="sub_1005"/>
      <w:r>
        <w:t>5. К уведомлению могут прилагат</w:t>
      </w:r>
      <w:r>
        <w:t>ься имеющиеся у гражданского служащего материалы, подтверждающие обстоятельства, доводы и факты, изложенные в уведомлении.</w:t>
      </w:r>
    </w:p>
    <w:p w:rsidR="00000000" w:rsidRDefault="008B7E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06"/>
      <w:bookmarkEnd w:id="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8B7E5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18 августа 2020 г. - </w:t>
      </w:r>
      <w:hyperlink r:id="rId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Управления ветеринарии Ростовской области от 18 августа 2020 г. N 7</w:t>
      </w:r>
    </w:p>
    <w:p w:rsidR="00000000" w:rsidRDefault="008B7E5D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B7E5D">
      <w:r>
        <w:t>6. Уведомление представляется (направляется) гражданскими служащими должностному лицу управления, ответственному за работу по профилактике коррупционных и иных правонарушений.</w:t>
      </w:r>
    </w:p>
    <w:p w:rsidR="00000000" w:rsidRDefault="008B7E5D">
      <w:bookmarkStart w:id="9" w:name="sub_1007"/>
      <w:r>
        <w:t>7. Уведомление в день поступления регистрируется в журнале регистрации у</w:t>
      </w:r>
      <w:r>
        <w:t xml:space="preserve">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образец которого предусмотрен </w:t>
      </w:r>
      <w:hyperlink w:anchor="sub_1200" w:history="1">
        <w:r>
          <w:rPr>
            <w:rStyle w:val="a4"/>
          </w:rPr>
          <w:t>приложением N 2</w:t>
        </w:r>
      </w:hyperlink>
      <w:r>
        <w:t xml:space="preserve"> к настоящему П</w:t>
      </w:r>
      <w:r>
        <w:t>орядку.</w:t>
      </w:r>
    </w:p>
    <w:p w:rsidR="00000000" w:rsidRDefault="008B7E5D">
      <w:bookmarkStart w:id="10" w:name="sub_1008"/>
      <w:bookmarkEnd w:id="9"/>
      <w:r>
        <w:t>8. Журнал должен быть прошит, пронумерован и заверен печатью управления.</w:t>
      </w:r>
    </w:p>
    <w:p w:rsidR="00000000" w:rsidRDefault="008B7E5D">
      <w:bookmarkStart w:id="11" w:name="sub_1009"/>
      <w:bookmarkEnd w:id="10"/>
      <w:r>
        <w:t xml:space="preserve">9. Копия уведомления с отметкой о регистрации выдается гражданскому служащему на руки либо направляется </w:t>
      </w:r>
      <w:proofErr w:type="gramStart"/>
      <w:r>
        <w:t xml:space="preserve">по почте с уведомлением о получении по </w:t>
      </w:r>
      <w:r>
        <w:t>месту регистрации гражданского служащего в течение</w:t>
      </w:r>
      <w:proofErr w:type="gramEnd"/>
      <w:r>
        <w:t xml:space="preserve"> двух рабочих дней с момента регистрации уведомления.</w:t>
      </w:r>
    </w:p>
    <w:p w:rsidR="00000000" w:rsidRDefault="008B7E5D">
      <w:bookmarkStart w:id="12" w:name="sub_1010"/>
      <w:bookmarkEnd w:id="11"/>
      <w:r>
        <w:lastRenderedPageBreak/>
        <w:t>10. Отказ в принятии, регистрации уведомления, а также в выдаче копии такого уведомления с отметкой о регистрации не допускается.</w:t>
      </w:r>
    </w:p>
    <w:p w:rsidR="00000000" w:rsidRDefault="008B7E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11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8B7E5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18 августа 2020 г. - </w:t>
      </w:r>
      <w:hyperlink r:id="rId1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Управления ветеринарии Ростовской области от 18 августа 2020 г. N 7</w:t>
      </w:r>
    </w:p>
    <w:p w:rsidR="00000000" w:rsidRDefault="008B7E5D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B7E5D">
      <w:r>
        <w:t>11. Должностное лицо управления, ответственное за работу по профилактике коррупционных и иных правонарушений, обеспечивает конфиденциальность полученных от гражданского служаще</w:t>
      </w:r>
      <w:r>
        <w:t xml:space="preserve">го сведений в соответствии с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персональных данных.</w:t>
      </w:r>
    </w:p>
    <w:p w:rsidR="00000000" w:rsidRDefault="008B7E5D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B7E5D">
            <w:pPr>
              <w:pStyle w:val="ac"/>
            </w:pPr>
            <w:r>
              <w:t xml:space="preserve">Заведующий сектором </w:t>
            </w:r>
            <w:r>
              <w:br/>
              <w:t>материально-технического</w:t>
            </w:r>
            <w:r>
              <w:br/>
              <w:t xml:space="preserve"> обеспечения и кадровой работы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B7E5D">
            <w:pPr>
              <w:pStyle w:val="aa"/>
              <w:jc w:val="right"/>
            </w:pPr>
            <w:r>
              <w:t>Е.С. Котова</w:t>
            </w:r>
          </w:p>
        </w:tc>
      </w:tr>
    </w:tbl>
    <w:p w:rsidR="00000000" w:rsidRDefault="008B7E5D"/>
    <w:p w:rsidR="00000000" w:rsidRDefault="008B7E5D">
      <w:pPr>
        <w:jc w:val="right"/>
        <w:rPr>
          <w:rStyle w:val="a3"/>
          <w:rFonts w:ascii="Arial" w:hAnsi="Arial" w:cs="Arial"/>
        </w:rPr>
      </w:pPr>
      <w:bookmarkStart w:id="14" w:name="sub_1100"/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сообщения государственными</w:t>
      </w:r>
      <w:r>
        <w:rPr>
          <w:rStyle w:val="a3"/>
          <w:rFonts w:ascii="Arial" w:hAnsi="Arial" w:cs="Arial"/>
        </w:rPr>
        <w:br/>
        <w:t>гражданскими служащими управления</w:t>
      </w:r>
      <w:r>
        <w:rPr>
          <w:rStyle w:val="a3"/>
          <w:rFonts w:ascii="Arial" w:hAnsi="Arial" w:cs="Arial"/>
        </w:rPr>
        <w:br/>
        <w:t>ветеринарии Ростовской области,</w:t>
      </w:r>
      <w:r>
        <w:rPr>
          <w:rStyle w:val="a3"/>
          <w:rFonts w:ascii="Arial" w:hAnsi="Arial" w:cs="Arial"/>
        </w:rPr>
        <w:br/>
        <w:t>за исключением должностных лиц управления</w:t>
      </w:r>
      <w:r>
        <w:rPr>
          <w:rStyle w:val="a3"/>
          <w:rFonts w:ascii="Arial" w:hAnsi="Arial" w:cs="Arial"/>
        </w:rPr>
        <w:br/>
        <w:t>ветеринарии Ростовской области, назначаемых</w:t>
      </w:r>
      <w:r>
        <w:rPr>
          <w:rStyle w:val="a3"/>
          <w:rFonts w:ascii="Arial" w:hAnsi="Arial" w:cs="Arial"/>
        </w:rPr>
        <w:br/>
        <w:t>на должность и освобо</w:t>
      </w:r>
      <w:r>
        <w:rPr>
          <w:rStyle w:val="a3"/>
          <w:rFonts w:ascii="Arial" w:hAnsi="Arial" w:cs="Arial"/>
        </w:rPr>
        <w:t>ждаемых от должности</w:t>
      </w:r>
      <w:r>
        <w:rPr>
          <w:rStyle w:val="a3"/>
          <w:rFonts w:ascii="Arial" w:hAnsi="Arial" w:cs="Arial"/>
        </w:rPr>
        <w:br/>
        <w:t>Губернатором Ростовской области, о возникновении</w:t>
      </w:r>
      <w:r>
        <w:rPr>
          <w:rStyle w:val="a3"/>
          <w:rFonts w:ascii="Arial" w:hAnsi="Arial" w:cs="Arial"/>
        </w:rPr>
        <w:br/>
        <w:t>личной заинтересованности при исполнении</w:t>
      </w:r>
      <w:r>
        <w:rPr>
          <w:rStyle w:val="a3"/>
          <w:rFonts w:ascii="Arial" w:hAnsi="Arial" w:cs="Arial"/>
        </w:rPr>
        <w:br/>
        <w:t>должностных обязанностей, которая приводит</w:t>
      </w:r>
      <w:r>
        <w:rPr>
          <w:rStyle w:val="a3"/>
          <w:rFonts w:ascii="Arial" w:hAnsi="Arial" w:cs="Arial"/>
        </w:rPr>
        <w:br/>
        <w:t>или может привести к конфликту интересов</w:t>
      </w:r>
    </w:p>
    <w:bookmarkEnd w:id="14"/>
    <w:p w:rsidR="00000000" w:rsidRDefault="008B7E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420"/>
        <w:gridCol w:w="420"/>
        <w:gridCol w:w="420"/>
        <w:gridCol w:w="1120"/>
        <w:gridCol w:w="140"/>
        <w:gridCol w:w="280"/>
        <w:gridCol w:w="560"/>
        <w:gridCol w:w="560"/>
        <w:gridCol w:w="980"/>
        <w:gridCol w:w="560"/>
        <w:gridCol w:w="350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B7E5D">
            <w:pPr>
              <w:pStyle w:val="aa"/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B7E5D">
            <w:pPr>
              <w:pStyle w:val="aa"/>
              <w:jc w:val="center"/>
            </w:pPr>
            <w:r>
              <w:t>Начальнику управления ветеринарии Ростовской област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B7E5D">
            <w:pPr>
              <w:pStyle w:val="aa"/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B7E5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B7E5D">
            <w:pPr>
              <w:pStyle w:val="aa"/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B7E5D">
            <w:pPr>
              <w:pStyle w:val="aa"/>
              <w:jc w:val="center"/>
            </w:pPr>
            <w: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B7E5D">
            <w:pPr>
              <w:pStyle w:val="aa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5D">
            <w:pPr>
              <w:pStyle w:val="aa"/>
            </w:pPr>
            <w:r>
              <w:t>от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B7E5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B7E5D">
            <w:pPr>
              <w:pStyle w:val="aa"/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B7E5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B7E5D">
            <w:pPr>
              <w:pStyle w:val="aa"/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B7E5D">
            <w:pPr>
              <w:pStyle w:val="aa"/>
              <w:jc w:val="center"/>
            </w:pPr>
            <w:r>
              <w:t>(Ф.И.О., замещаемая должность)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B7E5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B7E5D">
            <w:pPr>
              <w:pStyle w:val="1"/>
            </w:pPr>
            <w:r>
              <w:t>Уведомление</w:t>
            </w:r>
            <w:r>
              <w:br/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B7E5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B7E5D">
            <w:pPr>
              <w:pStyle w:val="aa"/>
            </w:pPr>
            <w: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B7E5D">
            <w:pPr>
              <w:pStyle w:val="aa"/>
            </w:pPr>
            <w:r>
              <w:t>(нужное подчеркнуть).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B7E5D">
            <w:pPr>
              <w:pStyle w:val="aa"/>
            </w:pPr>
            <w:r>
              <w:t>Обстоятельства, являющиеся основанием возникновения личной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B7E5D">
            <w:pPr>
              <w:pStyle w:val="aa"/>
            </w:pPr>
            <w:r>
              <w:t>заинтересованнос</w:t>
            </w:r>
            <w:r>
              <w:t>ти:</w:t>
            </w:r>
          </w:p>
        </w:tc>
        <w:tc>
          <w:tcPr>
            <w:tcW w:w="7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B7E5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B7E5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B7E5D">
            <w:pPr>
              <w:pStyle w:val="aa"/>
            </w:pPr>
            <w:r>
              <w:t>Должностные обязанности, на исполнение которых влияет или может повлиять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B7E5D">
            <w:pPr>
              <w:pStyle w:val="aa"/>
            </w:pPr>
            <w:r>
              <w:t>личная заинтересованность:</w:t>
            </w:r>
          </w:p>
        </w:tc>
        <w:tc>
          <w:tcPr>
            <w:tcW w:w="65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B7E5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B7E5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B7E5D">
            <w:pPr>
              <w:pStyle w:val="aa"/>
            </w:pPr>
            <w:r>
              <w:t>Предлагаемые меры по предотвращению или урегулированию конфликта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B7E5D">
            <w:pPr>
              <w:pStyle w:val="aa"/>
            </w:pPr>
            <w:r>
              <w:t>интересов:</w:t>
            </w:r>
          </w:p>
        </w:tc>
        <w:tc>
          <w:tcPr>
            <w:tcW w:w="86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B7E5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B7E5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B7E5D">
            <w:pPr>
              <w:pStyle w:val="aa"/>
            </w:pPr>
            <w:r>
              <w:t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 Ростовской области, замещающих должности государственной гражданской службы Ростовской области в уп</w:t>
            </w:r>
            <w:r>
              <w:t>равлении ветеринарии Ростовской области, и урегулированию конфликта интересов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B7E5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B7E5D">
            <w:pPr>
              <w:pStyle w:val="aa"/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B7E5D">
            <w:pPr>
              <w:pStyle w:val="aa"/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B7E5D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5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B7E5D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B7E5D">
            <w:pPr>
              <w:pStyle w:val="aa"/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B7E5D">
            <w:pPr>
              <w:pStyle w:val="aa"/>
              <w:jc w:val="center"/>
            </w:pPr>
            <w:r>
              <w:t>(расшифровка подписи)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5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B7E5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5D">
            <w:pPr>
              <w:pStyle w:val="aa"/>
            </w:pPr>
            <w: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B7E5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5D">
            <w:pPr>
              <w:pStyle w:val="aa"/>
            </w:pPr>
            <w:r>
              <w:t>"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B7E5D">
            <w:pPr>
              <w:pStyle w:val="aa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5D">
            <w:pPr>
              <w:pStyle w:val="aa"/>
            </w:pPr>
            <w: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B7E5D">
            <w:pPr>
              <w:pStyle w:val="aa"/>
            </w:pPr>
          </w:p>
        </w:tc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B7E5D">
            <w:pPr>
              <w:pStyle w:val="aa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00000" w:rsidRDefault="008B7E5D"/>
    <w:p w:rsidR="00000000" w:rsidRDefault="008B7E5D">
      <w:pPr>
        <w:jc w:val="right"/>
        <w:rPr>
          <w:rStyle w:val="a3"/>
          <w:rFonts w:ascii="Arial" w:hAnsi="Arial" w:cs="Arial"/>
        </w:rPr>
      </w:pPr>
      <w:bookmarkStart w:id="15" w:name="sub_1200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сообщения государственными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гражданскими служащими управления</w:t>
      </w:r>
      <w:r>
        <w:rPr>
          <w:rStyle w:val="a3"/>
          <w:rFonts w:ascii="Arial" w:hAnsi="Arial" w:cs="Arial"/>
        </w:rPr>
        <w:br/>
        <w:t>ветеринарии Ростовской области,</w:t>
      </w:r>
      <w:r>
        <w:rPr>
          <w:rStyle w:val="a3"/>
          <w:rFonts w:ascii="Arial" w:hAnsi="Arial" w:cs="Arial"/>
        </w:rPr>
        <w:br/>
        <w:t>за исключением должностных лиц управления</w:t>
      </w:r>
      <w:r>
        <w:rPr>
          <w:rStyle w:val="a3"/>
          <w:rFonts w:ascii="Arial" w:hAnsi="Arial" w:cs="Arial"/>
        </w:rPr>
        <w:br/>
        <w:t>ветеринарии Ростовской области, назначаемых</w:t>
      </w:r>
      <w:r>
        <w:rPr>
          <w:rStyle w:val="a3"/>
          <w:rFonts w:ascii="Arial" w:hAnsi="Arial" w:cs="Arial"/>
        </w:rPr>
        <w:br/>
        <w:t>на должность и освобождаемых от должности</w:t>
      </w:r>
      <w:r>
        <w:rPr>
          <w:rStyle w:val="a3"/>
          <w:rFonts w:ascii="Arial" w:hAnsi="Arial" w:cs="Arial"/>
        </w:rPr>
        <w:br/>
        <w:t>Губернатором Ростовской области, о возникновении</w:t>
      </w:r>
      <w:r>
        <w:rPr>
          <w:rStyle w:val="a3"/>
          <w:rFonts w:ascii="Arial" w:hAnsi="Arial" w:cs="Arial"/>
        </w:rPr>
        <w:br/>
        <w:t>личной заинте</w:t>
      </w:r>
      <w:r>
        <w:rPr>
          <w:rStyle w:val="a3"/>
          <w:rFonts w:ascii="Arial" w:hAnsi="Arial" w:cs="Arial"/>
        </w:rPr>
        <w:t>ресованности при исполнении</w:t>
      </w:r>
      <w:r>
        <w:rPr>
          <w:rStyle w:val="a3"/>
          <w:rFonts w:ascii="Arial" w:hAnsi="Arial" w:cs="Arial"/>
        </w:rPr>
        <w:br/>
        <w:t>должностных обязанностей, которая приводит</w:t>
      </w:r>
      <w:r>
        <w:rPr>
          <w:rStyle w:val="a3"/>
          <w:rFonts w:ascii="Arial" w:hAnsi="Arial" w:cs="Arial"/>
        </w:rPr>
        <w:br/>
        <w:t>или может привести к конфликту интересов</w:t>
      </w:r>
    </w:p>
    <w:bookmarkEnd w:id="15"/>
    <w:p w:rsidR="00000000" w:rsidRDefault="008B7E5D"/>
    <w:p w:rsidR="00000000" w:rsidRDefault="008B7E5D">
      <w:pPr>
        <w:ind w:firstLine="0"/>
        <w:jc w:val="left"/>
        <w:sectPr w:rsidR="00000000" w:rsidSect="00045D63">
          <w:footerReference w:type="default" r:id="rId18"/>
          <w:pgSz w:w="11900" w:h="16800"/>
          <w:pgMar w:top="851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680"/>
        <w:gridCol w:w="1680"/>
        <w:gridCol w:w="1540"/>
        <w:gridCol w:w="1540"/>
        <w:gridCol w:w="1680"/>
        <w:gridCol w:w="154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B7E5D">
            <w:pPr>
              <w:pStyle w:val="1"/>
            </w:pPr>
            <w:r>
              <w:lastRenderedPageBreak/>
              <w:t>Журнал</w:t>
            </w:r>
            <w:r>
              <w:br/>
      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140" w:type="dxa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B7E5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E5D">
            <w:pPr>
              <w:pStyle w:val="aa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E5D">
            <w:pPr>
              <w:pStyle w:val="aa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E5D">
            <w:pPr>
              <w:pStyle w:val="aa"/>
              <w:jc w:val="center"/>
            </w:pPr>
            <w:r>
              <w:t>Дата регистрации уведомления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E5D">
            <w:pPr>
              <w:pStyle w:val="aa"/>
              <w:jc w:val="center"/>
            </w:pPr>
            <w:r>
              <w:t>Уведомление представлено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E5D">
            <w:pPr>
              <w:pStyle w:val="aa"/>
              <w:jc w:val="center"/>
            </w:pPr>
            <w:r>
              <w:t>Уведомление зарегистрировано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B7E5D">
            <w:pPr>
              <w:pStyle w:val="aa"/>
              <w:jc w:val="center"/>
            </w:pPr>
            <w: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E5D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E5D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E5D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E5D">
            <w:pPr>
              <w:pStyle w:val="aa"/>
              <w:jc w:val="center"/>
            </w:pPr>
            <w:r>
              <w:t>Ф.И.О.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E5D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E5D">
            <w:pPr>
              <w:pStyle w:val="aa"/>
              <w:jc w:val="center"/>
            </w:pPr>
            <w:r>
              <w:t>Ф.И.О.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E5D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E5D">
            <w:pPr>
              <w:pStyle w:val="aa"/>
              <w:jc w:val="center"/>
            </w:pPr>
            <w:r>
              <w:t>подпись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B7E5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E5D">
            <w:pPr>
              <w:pStyle w:val="aa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E5D">
            <w:pPr>
              <w:pStyle w:val="aa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E5D">
            <w:pPr>
              <w:pStyle w:val="aa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E5D">
            <w:pPr>
              <w:pStyle w:val="aa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E5D">
            <w:pPr>
              <w:pStyle w:val="aa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E5D">
            <w:pPr>
              <w:pStyle w:val="aa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E5D">
            <w:pPr>
              <w:pStyle w:val="aa"/>
              <w:jc w:val="center"/>
            </w:pPr>
            <w: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E5D">
            <w:pPr>
              <w:pStyle w:val="aa"/>
              <w:jc w:val="center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B7E5D">
            <w:pPr>
              <w:pStyle w:val="aa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E5D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E5D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E5D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E5D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E5D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E5D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E5D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E5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B7E5D">
            <w:pPr>
              <w:pStyle w:val="aa"/>
            </w:pPr>
          </w:p>
        </w:tc>
      </w:tr>
    </w:tbl>
    <w:p w:rsidR="008B7E5D" w:rsidRDefault="008B7E5D"/>
    <w:sectPr w:rsidR="008B7E5D">
      <w:headerReference w:type="default" r:id="rId19"/>
      <w:footerReference w:type="default" r:id="rId20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E5D" w:rsidRDefault="008B7E5D" w:rsidP="00E52043">
      <w:r>
        <w:separator/>
      </w:r>
    </w:p>
  </w:endnote>
  <w:endnote w:type="continuationSeparator" w:id="0">
    <w:p w:rsidR="008B7E5D" w:rsidRDefault="008B7E5D" w:rsidP="00E52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B7E5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B7E5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B7E5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8B7E5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29.09.202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B7E5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B7E5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45D6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45D63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045D63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E5D" w:rsidRDefault="008B7E5D" w:rsidP="00E52043">
      <w:r>
        <w:separator/>
      </w:r>
    </w:p>
  </w:footnote>
  <w:footnote w:type="continuationSeparator" w:id="0">
    <w:p w:rsidR="008B7E5D" w:rsidRDefault="008B7E5D" w:rsidP="00E52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7E5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Управления ветеринарии Ростовской области от 23 марта 2016 г. N 1 "Об утверждении Порядка сообщения государственными гражданскими служащими…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D63"/>
    <w:rsid w:val="00045D63"/>
    <w:rsid w:val="008B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0" TargetMode="External"/><Relationship Id="rId13" Type="http://schemas.openxmlformats.org/officeDocument/2006/relationships/hyperlink" Target="http://internet.garant.ru/document/redirect/74521534/100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12136354/0" TargetMode="External"/><Relationship Id="rId12" Type="http://schemas.openxmlformats.org/officeDocument/2006/relationships/hyperlink" Target="http://internet.garant.ru/document/redirect/71287568/0" TargetMode="External"/><Relationship Id="rId17" Type="http://schemas.openxmlformats.org/officeDocument/2006/relationships/hyperlink" Target="http://internet.garant.ru/document/redirect/12148567/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9645296/1011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64203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4521534/1002" TargetMode="External"/><Relationship Id="rId10" Type="http://schemas.openxmlformats.org/officeDocument/2006/relationships/hyperlink" Target="http://internet.garant.ru/document/redirect/12136354/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287568/0" TargetMode="External"/><Relationship Id="rId14" Type="http://schemas.openxmlformats.org/officeDocument/2006/relationships/hyperlink" Target="http://internet.garant.ru/document/redirect/19645296/100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1609</Words>
  <Characters>9174</Characters>
  <Application>Microsoft Office Word</Application>
  <DocSecurity>0</DocSecurity>
  <Lines>76</Lines>
  <Paragraphs>21</Paragraphs>
  <ScaleCrop>false</ScaleCrop>
  <Company>НПП "Гарант-Сервис"</Company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User1</cp:lastModifiedBy>
  <cp:revision>2</cp:revision>
  <dcterms:created xsi:type="dcterms:W3CDTF">2021-09-29T14:13:00Z</dcterms:created>
  <dcterms:modified xsi:type="dcterms:W3CDTF">2021-09-29T14:13:00Z</dcterms:modified>
</cp:coreProperties>
</file>