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D0CBE">
      <w:pPr>
        <w:pStyle w:val="1"/>
      </w:pPr>
      <w:r>
        <w:fldChar w:fldCharType="begin"/>
      </w:r>
      <w:r>
        <w:instrText>HYPERLINK "http://internet.garant.ru/document/redirect/43763824/0"</w:instrText>
      </w:r>
      <w:r>
        <w:fldChar w:fldCharType="separate"/>
      </w:r>
      <w:r>
        <w:rPr>
          <w:rStyle w:val="a4"/>
          <w:b w:val="0"/>
          <w:bCs w:val="0"/>
        </w:rPr>
        <w:t>Постановление Управления ветеринарии Ростовской обл</w:t>
      </w:r>
      <w:r>
        <w:rPr>
          <w:rStyle w:val="a4"/>
          <w:b w:val="0"/>
          <w:bCs w:val="0"/>
        </w:rPr>
        <w:t xml:space="preserve">асти от 27 июля 2017 г. N 5 "Об утверждении Порядка проведения </w:t>
      </w:r>
      <w:proofErr w:type="spellStart"/>
      <w:r>
        <w:rPr>
          <w:rStyle w:val="a4"/>
          <w:b w:val="0"/>
          <w:bCs w:val="0"/>
        </w:rPr>
        <w:t>антикоррупционной</w:t>
      </w:r>
      <w:proofErr w:type="spellEnd"/>
      <w:r>
        <w:rPr>
          <w:rStyle w:val="a4"/>
          <w:b w:val="0"/>
          <w:bCs w:val="0"/>
        </w:rPr>
        <w:t xml:space="preserve"> и правовой экспертиз нормативных правовых актов и проектов нормативных правовых актов управления ветеринарии Ростовской области" (с изменениями и дополнениями)</w:t>
      </w:r>
      <w:r>
        <w:fldChar w:fldCharType="end"/>
      </w:r>
    </w:p>
    <w:p w:rsidR="00000000" w:rsidRDefault="004D0CBE"/>
    <w:p w:rsidR="00000000" w:rsidRDefault="004D0CBE">
      <w:proofErr w:type="gramStart"/>
      <w:r>
        <w:t>В соответст</w:t>
      </w:r>
      <w:r>
        <w:t xml:space="preserve">вии с </w:t>
      </w:r>
      <w:hyperlink r:id="rId7" w:history="1">
        <w:r>
          <w:rPr>
            <w:rStyle w:val="a4"/>
          </w:rPr>
          <w:t>Федеральным законом</w:t>
        </w:r>
      </w:hyperlink>
      <w:r>
        <w:t xml:space="preserve"> от 17.07.2009 N 172-ФЗ "Об </w:t>
      </w:r>
      <w:proofErr w:type="spellStart"/>
      <w:r>
        <w:t>антикоррупционной</w:t>
      </w:r>
      <w:proofErr w:type="spellEnd"/>
      <w:r>
        <w:t xml:space="preserve"> экспертизе нормативных правовых актов и проектов нормативных правовых актов", </w:t>
      </w:r>
      <w:hyperlink r:id="rId8" w:history="1">
        <w:r>
          <w:rPr>
            <w:rStyle w:val="a4"/>
          </w:rPr>
          <w:t>Указом</w:t>
        </w:r>
      </w:hyperlink>
      <w:r>
        <w:t xml:space="preserve"> Президента Российской Федерации от 15.07.2015 N 364 "О мерах по совершенствованию организации деятельности в области противодействия коррупции", </w:t>
      </w:r>
      <w:hyperlink r:id="rId9" w:history="1">
        <w:r>
          <w:rPr>
            <w:rStyle w:val="a4"/>
          </w:rPr>
          <w:t>постановлен</w:t>
        </w:r>
        <w:r>
          <w:rPr>
            <w:rStyle w:val="a4"/>
          </w:rPr>
          <w:t>ием</w:t>
        </w:r>
      </w:hyperlink>
      <w:r>
        <w:t xml:space="preserve"> Правительства Российской Федерации от 26.02.2010 N 96 "Об </w:t>
      </w:r>
      <w:proofErr w:type="spellStart"/>
      <w:r>
        <w:t>антикоррупционной</w:t>
      </w:r>
      <w:proofErr w:type="spellEnd"/>
      <w:r>
        <w:t xml:space="preserve"> экспертизе нормативных правовых актов и проектов нормативных правовых актов", </w:t>
      </w:r>
      <w:hyperlink r:id="rId10" w:history="1">
        <w:r>
          <w:rPr>
            <w:rStyle w:val="a4"/>
          </w:rPr>
          <w:t>Областным законом</w:t>
        </w:r>
      </w:hyperlink>
      <w:r>
        <w:t xml:space="preserve"> от</w:t>
      </w:r>
      <w:proofErr w:type="gramEnd"/>
      <w:r>
        <w:t xml:space="preserve"> 12.05</w:t>
      </w:r>
      <w:r>
        <w:t xml:space="preserve">.2009 N 218-ЗС "О противодействии коррупции в Ростовской области", </w:t>
      </w:r>
      <w:hyperlink r:id="rId11" w:history="1">
        <w:r>
          <w:rPr>
            <w:rStyle w:val="a4"/>
          </w:rPr>
          <w:t>постановлением</w:t>
        </w:r>
      </w:hyperlink>
      <w:r>
        <w:t xml:space="preserve"> Правительства Ростовской области от 19.09.2013 N 579 "О правовых актах органов исполнительной власти Рост</w:t>
      </w:r>
      <w:r>
        <w:t>овской области" управление ветеринарии Ростовской области постановляет:</w:t>
      </w:r>
    </w:p>
    <w:p w:rsidR="00000000" w:rsidRDefault="004D0CBE">
      <w:bookmarkStart w:id="0" w:name="sub_1"/>
      <w:r>
        <w:t xml:space="preserve">1. Утвердить Порядок проведения </w:t>
      </w:r>
      <w:proofErr w:type="spellStart"/>
      <w:r>
        <w:t>антикоррупционной</w:t>
      </w:r>
      <w:proofErr w:type="spellEnd"/>
      <w:r>
        <w:t xml:space="preserve"> и правовой экспертиз нормативных правовых актов и проектов нормативных правовых актов управления ветеринарии Ростовской области с</w:t>
      </w:r>
      <w:r>
        <w:t xml:space="preserve">огласно </w:t>
      </w:r>
      <w:hyperlink w:anchor="sub_1000" w:history="1">
        <w:r>
          <w:rPr>
            <w:rStyle w:val="a4"/>
          </w:rPr>
          <w:t>приложению</w:t>
        </w:r>
      </w:hyperlink>
      <w:r>
        <w:t>.</w:t>
      </w:r>
    </w:p>
    <w:p w:rsidR="00000000" w:rsidRDefault="004D0CBE">
      <w:bookmarkStart w:id="1" w:name="sub_2"/>
      <w:bookmarkEnd w:id="0"/>
      <w:r>
        <w:t xml:space="preserve">2. Настоящее постановление вступает в силу со дня его </w:t>
      </w:r>
      <w:hyperlink r:id="rId12" w:history="1">
        <w:r>
          <w:rPr>
            <w:rStyle w:val="a4"/>
          </w:rPr>
          <w:t>официального опубликования</w:t>
        </w:r>
      </w:hyperlink>
      <w:r>
        <w:t>.</w:t>
      </w:r>
    </w:p>
    <w:p w:rsidR="00000000" w:rsidRDefault="004D0CBE">
      <w:bookmarkStart w:id="2" w:name="sub_3"/>
      <w:bookmarkEnd w:id="1"/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оставляю за собой.</w:t>
      </w:r>
    </w:p>
    <w:bookmarkEnd w:id="2"/>
    <w:p w:rsidR="00000000" w:rsidRDefault="004D0CBE"/>
    <w:tbl>
      <w:tblPr>
        <w:tblW w:w="5000" w:type="pct"/>
        <w:tblInd w:w="108" w:type="dxa"/>
        <w:tblLook w:val="000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4D0CBE">
            <w:pPr>
              <w:pStyle w:val="a6"/>
            </w:pPr>
            <w:r>
              <w:t>И.о. начальника управления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4D0CBE">
            <w:pPr>
              <w:pStyle w:val="a5"/>
              <w:jc w:val="right"/>
            </w:pPr>
            <w:r>
              <w:t>А. П. Овчаров</w:t>
            </w:r>
          </w:p>
        </w:tc>
      </w:tr>
    </w:tbl>
    <w:p w:rsidR="00000000" w:rsidRDefault="004D0CBE"/>
    <w:p w:rsidR="00000000" w:rsidRDefault="004D0CBE">
      <w:pPr>
        <w:jc w:val="right"/>
        <w:rPr>
          <w:rStyle w:val="a3"/>
          <w:rFonts w:ascii="Arial" w:hAnsi="Arial" w:cs="Arial"/>
        </w:rPr>
      </w:pPr>
      <w:bookmarkStart w:id="3" w:name="sub_1000"/>
      <w:r>
        <w:rPr>
          <w:rStyle w:val="a3"/>
          <w:rFonts w:ascii="Arial" w:hAnsi="Arial" w:cs="Arial"/>
        </w:rPr>
        <w:t>Приложение</w:t>
      </w:r>
      <w:r>
        <w:rPr>
          <w:rStyle w:val="a3"/>
          <w:rFonts w:ascii="Arial" w:hAnsi="Arial" w:cs="Arial"/>
        </w:rPr>
        <w:br/>
        <w:t xml:space="preserve">к </w:t>
      </w:r>
      <w:hyperlink w:anchor="sub_0" w:history="1">
        <w:r>
          <w:rPr>
            <w:rStyle w:val="a4"/>
            <w:rFonts w:ascii="Arial" w:hAnsi="Arial" w:cs="Arial"/>
          </w:rPr>
          <w:t>постановлению</w:t>
        </w:r>
      </w:hyperlink>
      <w:r>
        <w:rPr>
          <w:rStyle w:val="a3"/>
          <w:rFonts w:ascii="Arial" w:hAnsi="Arial" w:cs="Arial"/>
        </w:rPr>
        <w:br/>
        <w:t>управления ветеринарии</w:t>
      </w:r>
      <w:r>
        <w:rPr>
          <w:rStyle w:val="a3"/>
          <w:rFonts w:ascii="Arial" w:hAnsi="Arial" w:cs="Arial"/>
        </w:rPr>
        <w:br/>
        <w:t>Ростовской области</w:t>
      </w:r>
      <w:r>
        <w:rPr>
          <w:rStyle w:val="a3"/>
          <w:rFonts w:ascii="Arial" w:hAnsi="Arial" w:cs="Arial"/>
        </w:rPr>
        <w:br/>
        <w:t>от 27.07.2017 N 5</w:t>
      </w:r>
    </w:p>
    <w:bookmarkEnd w:id="3"/>
    <w:p w:rsidR="00000000" w:rsidRDefault="004D0CBE"/>
    <w:p w:rsidR="00000000" w:rsidRDefault="004D0CBE">
      <w:pPr>
        <w:pStyle w:val="1"/>
      </w:pPr>
      <w:r>
        <w:t>Порядок</w:t>
      </w:r>
      <w:r>
        <w:br/>
        <w:t>п</w:t>
      </w:r>
      <w:r>
        <w:t xml:space="preserve">роведения </w:t>
      </w:r>
      <w:proofErr w:type="spellStart"/>
      <w:r>
        <w:t>антикоррупционной</w:t>
      </w:r>
      <w:proofErr w:type="spellEnd"/>
      <w:r>
        <w:t xml:space="preserve"> и правовой экспертиз нормативных правовых актов и проектов нормативных правовых актов управления ветеринарии Ростовской области</w:t>
      </w:r>
    </w:p>
    <w:p w:rsidR="00000000" w:rsidRDefault="004D0CBE"/>
    <w:p w:rsidR="00000000" w:rsidRDefault="004D0CBE">
      <w:bookmarkStart w:id="4" w:name="sub_1001"/>
      <w:r>
        <w:t xml:space="preserve">1. </w:t>
      </w:r>
      <w:proofErr w:type="spellStart"/>
      <w:proofErr w:type="gramStart"/>
      <w:r>
        <w:t>Антикоррупционная</w:t>
      </w:r>
      <w:proofErr w:type="spellEnd"/>
      <w:r>
        <w:t xml:space="preserve"> экспертиза проектов нормативных правовых актов и нормативных правовых </w:t>
      </w:r>
      <w:r>
        <w:t>актов управления ветеринарии Ростовской области осуществляется главным специалистом по правовой работе при проведении правовой экспертизы проектов нормативных правовых актов и мониторинге применения принятых нормативных правовых актов управления в целях вы</w:t>
      </w:r>
      <w:r>
        <w:t xml:space="preserve">явления в них </w:t>
      </w:r>
      <w:proofErr w:type="spellStart"/>
      <w:r>
        <w:t>коррупциогенных</w:t>
      </w:r>
      <w:proofErr w:type="spellEnd"/>
      <w:r>
        <w:t xml:space="preserve"> факторов и их последующего устранения в соответствии с </w:t>
      </w:r>
      <w:hyperlink r:id="rId13" w:history="1">
        <w:r>
          <w:rPr>
            <w:rStyle w:val="a4"/>
          </w:rPr>
          <w:t>методикой</w:t>
        </w:r>
      </w:hyperlink>
      <w:r>
        <w:t xml:space="preserve"> проведения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 проектов нормативных</w:t>
      </w:r>
      <w:proofErr w:type="gramEnd"/>
      <w:r>
        <w:t xml:space="preserve"> п</w:t>
      </w:r>
      <w:r>
        <w:t xml:space="preserve">равовых актов, утвержденной </w:t>
      </w:r>
      <w:hyperlink r:id="rId14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26.02.2010 N 96 (далее - Методика).</w:t>
      </w:r>
    </w:p>
    <w:p w:rsidR="00000000" w:rsidRDefault="004D0CBE">
      <w:bookmarkStart w:id="5" w:name="sub_1002"/>
      <w:bookmarkEnd w:id="4"/>
      <w:r>
        <w:t>2. После принятия решения о подготовке нормативного прав</w:t>
      </w:r>
      <w:r>
        <w:t>ового акта лицо, ответственное за его разработку, предоставляет главному специалисту по правовой работе проект нормативного правового акта на бумажном носителе с пояснительной запиской, содержащей в себе сведения об основаниях подготовки проекта, и приложе</w:t>
      </w:r>
      <w:r>
        <w:t>нием документов, в соответствии с которыми он подготовлен.</w:t>
      </w:r>
    </w:p>
    <w:bookmarkEnd w:id="5"/>
    <w:p w:rsidR="00000000" w:rsidRDefault="004D0CBE">
      <w:r>
        <w:t>Лицо, ответственное за разработку проекта нормативного правового акта (далее - ответственный исполнитель, исполнитель), может привлекаться главным специалистом по правовой работе для дачи у</w:t>
      </w:r>
      <w:r>
        <w:t>стных пояснений по проекту нормативного правового акта.</w:t>
      </w:r>
    </w:p>
    <w:p w:rsidR="00000000" w:rsidRDefault="004D0CBE">
      <w:bookmarkStart w:id="6" w:name="sub_1021"/>
      <w:r>
        <w:t xml:space="preserve">3. Главный специалист по правовой работе в срок, не превышающий 10 рабочих дней со дня поступления проекта нормативного правового акта, проводит его </w:t>
      </w:r>
      <w:proofErr w:type="spellStart"/>
      <w:r>
        <w:t>антикоррупционную</w:t>
      </w:r>
      <w:proofErr w:type="spellEnd"/>
      <w:r>
        <w:t xml:space="preserve"> и правовую экспертизы по </w:t>
      </w:r>
      <w:proofErr w:type="gramStart"/>
      <w:r>
        <w:t>итогам</w:t>
      </w:r>
      <w:proofErr w:type="gramEnd"/>
      <w:r>
        <w:t xml:space="preserve"> проведения которых при:</w:t>
      </w:r>
    </w:p>
    <w:bookmarkEnd w:id="6"/>
    <w:p w:rsidR="00000000" w:rsidRDefault="004D0CBE">
      <w:proofErr w:type="gramStart"/>
      <w:r>
        <w:t>наличии</w:t>
      </w:r>
      <w:proofErr w:type="gramEnd"/>
      <w:r>
        <w:t xml:space="preserve"> замечаний к проекту нормативного правового акта составляет и подписывает мотивированное заключение, которое передается ответственному исполнителю;</w:t>
      </w:r>
    </w:p>
    <w:p w:rsidR="00000000" w:rsidRDefault="004D0CBE">
      <w:proofErr w:type="gramStart"/>
      <w:r>
        <w:lastRenderedPageBreak/>
        <w:t>отсутствии</w:t>
      </w:r>
      <w:proofErr w:type="gramEnd"/>
      <w:r>
        <w:t xml:space="preserve"> замечаний к проекту нормативного правового акта виз</w:t>
      </w:r>
      <w:r>
        <w:t>ирует проект нормативного правового акта без составления заключения.</w:t>
      </w:r>
    </w:p>
    <w:p w:rsidR="00000000" w:rsidRDefault="004D0CBE">
      <w:r>
        <w:t>Для проектов нормативных правовых актов, отмеченных резолюциями начальника управления "Срочно", указанный срок составляет 5 рабочих дней, "Весьма срочно" - 3 рабочих дня.</w:t>
      </w:r>
    </w:p>
    <w:p w:rsidR="00000000" w:rsidRDefault="004D0CBE">
      <w:bookmarkStart w:id="7" w:name="sub_1022"/>
      <w:r>
        <w:t>4. Замеч</w:t>
      </w:r>
      <w:r>
        <w:t>ания, изложенные в мотивированном заключении, подлежат обязательному рассмотрению ответственным исполнителем и последующему устранению их в течение 2 рабочих дней.</w:t>
      </w:r>
    </w:p>
    <w:bookmarkEnd w:id="7"/>
    <w:p w:rsidR="00000000" w:rsidRDefault="004D0CBE">
      <w:r>
        <w:t xml:space="preserve">Доработанный проект нормативного правового акта представляется главному специалисту </w:t>
      </w:r>
      <w:r>
        <w:t xml:space="preserve">по правовой работе для повторного проведения правовой и </w:t>
      </w:r>
      <w:proofErr w:type="spellStart"/>
      <w:r>
        <w:t>антикоррупционной</w:t>
      </w:r>
      <w:proofErr w:type="spellEnd"/>
      <w:r>
        <w:t xml:space="preserve"> экспертиз.</w:t>
      </w:r>
    </w:p>
    <w:p w:rsidR="00000000" w:rsidRDefault="004D0CBE">
      <w:bookmarkStart w:id="8" w:name="sub_1023"/>
      <w:r>
        <w:t xml:space="preserve">5. В случае несогласия с заключением по результатам проведения </w:t>
      </w:r>
      <w:proofErr w:type="spellStart"/>
      <w:r>
        <w:t>антикоррупционной</w:t>
      </w:r>
      <w:proofErr w:type="spellEnd"/>
      <w:r>
        <w:t xml:space="preserve"> и правовой экспертиз проекта нормативного правового акта исполнитель представляет главному специалисту по правовой работе письменное обоснование своего несогласия.</w:t>
      </w:r>
    </w:p>
    <w:bookmarkEnd w:id="8"/>
    <w:p w:rsidR="00000000" w:rsidRDefault="004D0CBE">
      <w:r>
        <w:t>Гла</w:t>
      </w:r>
      <w:r>
        <w:t>вный специалист по правовой работе уведомляет начальника управления, заведующего сектором материально-технического обеспечения и кадровой работы управления о возникших разногласиях и необходимости проведения совещания по их урегулированию.</w:t>
      </w:r>
    </w:p>
    <w:p w:rsidR="00000000" w:rsidRDefault="004D0CBE">
      <w:r>
        <w:t>Окончательное ре</w:t>
      </w:r>
      <w:r>
        <w:t>шение по итогам проведенного совещания по урегулированию разногласий принимает начальник управления.</w:t>
      </w:r>
    </w:p>
    <w:p w:rsidR="00000000" w:rsidRDefault="004D0CBE">
      <w:bookmarkStart w:id="9" w:name="sub_1024"/>
      <w:r>
        <w:t>6. Ответственный исполнитель после принятия решения о подготовке нормативного правового акта обеспечивает направление:</w:t>
      </w:r>
    </w:p>
    <w:bookmarkEnd w:id="9"/>
    <w:p w:rsidR="00000000" w:rsidRDefault="004D0CBE">
      <w:r>
        <w:t>копии проекта нормат</w:t>
      </w:r>
      <w:r>
        <w:t xml:space="preserve">ивного правового акта на бумажном и электронном носителях в прокуратуру Ростовской области для предварительного изучения в течение 2 рабочих дней со дня получения результатов правовой и </w:t>
      </w:r>
      <w:proofErr w:type="spellStart"/>
      <w:r>
        <w:t>антикоррупционной</w:t>
      </w:r>
      <w:proofErr w:type="spellEnd"/>
      <w:r>
        <w:t xml:space="preserve"> экспертиз, проведенных главным специалистом по право</w:t>
      </w:r>
      <w:r>
        <w:t>вой работе;</w:t>
      </w:r>
    </w:p>
    <w:p w:rsidR="00000000" w:rsidRDefault="004D0CBE">
      <w:r>
        <w:t>копии проекта нормативного правового акта с использованием системы "Дело" в правовое управление при Губернаторе Ростовской области (далее - правовое управление) для проведения правовой экспертизы, за исключением проекта нормативного правового а</w:t>
      </w:r>
      <w:r>
        <w:t>кта по вопросу утверждения административного регламента предоставления (исполнения) государственной услуги (функции).</w:t>
      </w:r>
    </w:p>
    <w:p w:rsidR="00000000" w:rsidRDefault="004D0CBE">
      <w:bookmarkStart w:id="10" w:name="sub_1025"/>
      <w:r>
        <w:t>7. Заключения по результатам проведенных экспертиз прокуратуры Ростовской области, правового управления подлежат обязательному рас</w:t>
      </w:r>
      <w:r>
        <w:t xml:space="preserve">смотрению ответственным исполнителем для принятия мер по устранению замечаний правового характера и содержащихся в нем </w:t>
      </w:r>
      <w:proofErr w:type="spellStart"/>
      <w:r>
        <w:t>коррупциогенных</w:t>
      </w:r>
      <w:proofErr w:type="spellEnd"/>
      <w:r>
        <w:t xml:space="preserve"> факторов.</w:t>
      </w:r>
    </w:p>
    <w:bookmarkEnd w:id="10"/>
    <w:p w:rsidR="00000000" w:rsidRDefault="004D0CBE">
      <w:r>
        <w:t>Копии заключений и результат их рассмотрения передаются ответственным исполнителем главному специалисту</w:t>
      </w:r>
      <w:r>
        <w:t xml:space="preserve"> по правовой работе в течение 2 рабочих дней.</w:t>
      </w:r>
    </w:p>
    <w:p w:rsidR="00000000" w:rsidRDefault="004D0CBE">
      <w:bookmarkStart w:id="11" w:name="sub_1003"/>
      <w:r>
        <w:t xml:space="preserve">8. </w:t>
      </w:r>
      <w:proofErr w:type="gramStart"/>
      <w:r>
        <w:t xml:space="preserve">В целях обеспечения возможности проведения независимой </w:t>
      </w:r>
      <w:proofErr w:type="spellStart"/>
      <w:r>
        <w:t>антикоррупционной</w:t>
      </w:r>
      <w:proofErr w:type="spellEnd"/>
      <w:r>
        <w:t xml:space="preserve"> экспертизы проекты нормативных правовых актов управления, затрагивающие права, свободы и обязанности человека и гражданина, ус</w:t>
      </w:r>
      <w:r>
        <w:t xml:space="preserve">танавливающие правовой статус организаций или имеющие межведомственный характер, подлежат обязательному размещению в информационно-телекоммуникационной сети "Интернет" на официальном сайте Единого портала независимой </w:t>
      </w:r>
      <w:proofErr w:type="spellStart"/>
      <w:r>
        <w:t>антикоррупционной</w:t>
      </w:r>
      <w:proofErr w:type="spellEnd"/>
      <w:r>
        <w:t xml:space="preserve"> экспертизы Ростовской</w:t>
      </w:r>
      <w:r>
        <w:t xml:space="preserve"> области (</w:t>
      </w:r>
      <w:proofErr w:type="spellStart"/>
      <w:r>
        <w:fldChar w:fldCharType="begin"/>
      </w:r>
      <w:r>
        <w:instrText>HYPERLINK "http://internet.garant.ru/document/redirect/10015512/124498"</w:instrText>
      </w:r>
      <w:r>
        <w:fldChar w:fldCharType="separate"/>
      </w:r>
      <w:r>
        <w:rPr>
          <w:rStyle w:val="a4"/>
        </w:rPr>
        <w:t>regulation.donland.ru</w:t>
      </w:r>
      <w:proofErr w:type="spellEnd"/>
      <w:r>
        <w:fldChar w:fldCharType="end"/>
      </w:r>
      <w:r>
        <w:t>) (далее - Портал) на срок не менее 10 дней.</w:t>
      </w:r>
      <w:proofErr w:type="gramEnd"/>
    </w:p>
    <w:bookmarkEnd w:id="11"/>
    <w:p w:rsidR="00000000" w:rsidRDefault="004D0CBE">
      <w:r>
        <w:t xml:space="preserve">Вместе с текстом проекта нормативного правового акта на </w:t>
      </w:r>
      <w:hyperlink r:id="rId15" w:history="1">
        <w:r>
          <w:rPr>
            <w:rStyle w:val="a4"/>
          </w:rPr>
          <w:t>Портале</w:t>
        </w:r>
      </w:hyperlink>
      <w:r>
        <w:t xml:space="preserve"> размещается информация о датах начала и окончания приема заключений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экспертизы, а также почтовый адрес (ул. Вавилова, 68, г. Ростов-на-Дону, 344064) и (или) адрес электрон</w:t>
      </w:r>
      <w:r>
        <w:t>ной почты (</w:t>
      </w:r>
      <w:proofErr w:type="spellStart"/>
      <w:r>
        <w:t>uvaro@donpac.ru</w:t>
      </w:r>
      <w:proofErr w:type="spellEnd"/>
      <w:r>
        <w:t xml:space="preserve">) для направления заключений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 и иной необходимой информации.</w:t>
      </w:r>
    </w:p>
    <w:p w:rsidR="00000000" w:rsidRDefault="004D0CBE">
      <w:r>
        <w:t>В отношении проектов нормативных правовых актов, содержащих сведения, составляющие государственную тайну, или свед</w:t>
      </w:r>
      <w:r>
        <w:t xml:space="preserve">ения конфиденциального характера, независимая </w:t>
      </w:r>
      <w:proofErr w:type="spellStart"/>
      <w:r>
        <w:t>антикоррупционная</w:t>
      </w:r>
      <w:proofErr w:type="spellEnd"/>
      <w:r>
        <w:t xml:space="preserve"> экспертиза не проводится.</w:t>
      </w:r>
    </w:p>
    <w:p w:rsidR="00000000" w:rsidRDefault="004D0CBE">
      <w:r>
        <w:t xml:space="preserve">Ответственным за размещение проекта нормативного правового акта на </w:t>
      </w:r>
      <w:hyperlink r:id="rId16" w:history="1">
        <w:r>
          <w:rPr>
            <w:rStyle w:val="a4"/>
          </w:rPr>
          <w:t>Портале</w:t>
        </w:r>
      </w:hyperlink>
      <w:r>
        <w:t xml:space="preserve"> является главный </w:t>
      </w:r>
      <w:r>
        <w:t>специалист по правовой работе.</w:t>
      </w:r>
    </w:p>
    <w:p w:rsidR="00000000" w:rsidRDefault="004D0CBE">
      <w:r>
        <w:t>Главный специалист по правовой работе размещает проект нормативного правового акта в течение 1 рабочего дня с момента передачи его ответственным исполнителем.</w:t>
      </w:r>
    </w:p>
    <w:p w:rsidR="00000000" w:rsidRDefault="004D0CBE">
      <w:bookmarkStart w:id="12" w:name="sub_1033"/>
      <w:r>
        <w:t xml:space="preserve">9. Заключение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 носит рекомендательный характер и подлежит обязательному рассмотрению ответственным </w:t>
      </w:r>
      <w:r>
        <w:lastRenderedPageBreak/>
        <w:t>исполнителем в 30-дневный срок со дня его получения.</w:t>
      </w:r>
    </w:p>
    <w:bookmarkEnd w:id="12"/>
    <w:p w:rsidR="00000000" w:rsidRDefault="004D0CBE">
      <w:r>
        <w:t xml:space="preserve">Копия заключения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 передается ответственным и</w:t>
      </w:r>
      <w:r>
        <w:t>сполнителем главному специалисту по правовой работе в течение 2 рабочих дней с момента поступления.</w:t>
      </w:r>
    </w:p>
    <w:p w:rsidR="00000000" w:rsidRDefault="004D0CBE">
      <w:r>
        <w:t>По результатам рассмотрения заключения ответственный исполнитель направляет независимым экспертам мотивированный ответ, за исключением случаев, когда в закл</w:t>
      </w:r>
      <w:r>
        <w:t xml:space="preserve">ючении отсутствует предложение о способе устранения выявленных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000000" w:rsidRDefault="004D0CBE">
      <w:bookmarkStart w:id="13" w:name="sub_1034"/>
      <w:r>
        <w:t xml:space="preserve">10. Главный специалист по правовой работе размещает заключение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экспертизы, а также копию мотивированного ответа на</w:t>
      </w:r>
      <w:r>
        <w:t xml:space="preserve"> него на </w:t>
      </w:r>
      <w:hyperlink r:id="rId17" w:history="1">
        <w:r>
          <w:rPr>
            <w:rStyle w:val="a4"/>
          </w:rPr>
          <w:t>Портале</w:t>
        </w:r>
      </w:hyperlink>
      <w:r>
        <w:t xml:space="preserve"> в течение 1 рабочего дня.</w:t>
      </w:r>
    </w:p>
    <w:p w:rsidR="00000000" w:rsidRDefault="004D0CBE">
      <w:bookmarkStart w:id="14" w:name="sub_1035"/>
      <w:bookmarkEnd w:id="13"/>
      <w:r>
        <w:t>11. В случае</w:t>
      </w:r>
      <w:proofErr w:type="gramStart"/>
      <w:r>
        <w:t>,</w:t>
      </w:r>
      <w:proofErr w:type="gramEnd"/>
      <w:r>
        <w:t xml:space="preserve"> если в срок, установленный для проведения независимой </w:t>
      </w:r>
      <w:proofErr w:type="spellStart"/>
      <w:r>
        <w:t>антикоррупционной</w:t>
      </w:r>
      <w:proofErr w:type="spellEnd"/>
      <w:r>
        <w:t xml:space="preserve"> экспертизы, заключений не поступило о</w:t>
      </w:r>
      <w:r>
        <w:t>тветственный исполнитель оформляет служебную записку об их отсутствии.</w:t>
      </w:r>
    </w:p>
    <w:p w:rsidR="00000000" w:rsidRDefault="004D0CBE">
      <w:bookmarkStart w:id="15" w:name="sub_1004"/>
      <w:bookmarkEnd w:id="14"/>
      <w:r>
        <w:t xml:space="preserve">12. После получения заключений прокуратуры Ростовской области, правового управления, независимой </w:t>
      </w:r>
      <w:proofErr w:type="spellStart"/>
      <w:r>
        <w:t>антикоррупционной</w:t>
      </w:r>
      <w:proofErr w:type="spellEnd"/>
      <w:r>
        <w:t xml:space="preserve"> экспертизы и устранения замечаний, изложенных в заключ</w:t>
      </w:r>
      <w:r>
        <w:t>ениях, ответственный исполнитель:</w:t>
      </w:r>
    </w:p>
    <w:bookmarkEnd w:id="15"/>
    <w:p w:rsidR="00000000" w:rsidRDefault="004D0CBE">
      <w:proofErr w:type="gramStart"/>
      <w:r>
        <w:t>обеспечивает издание нормативного правового акта;</w:t>
      </w:r>
      <w:proofErr w:type="gramEnd"/>
    </w:p>
    <w:p w:rsidR="00000000" w:rsidRDefault="004D0CBE">
      <w:proofErr w:type="gramStart"/>
      <w:r>
        <w:t xml:space="preserve">направляет нормативный правовой акт в управление информационной политики Правительства Ростовской области для размещения на официальном портале правовой информации </w:t>
      </w:r>
      <w:r>
        <w:t>Ростовской области (</w:t>
      </w:r>
      <w:hyperlink r:id="rId18" w:history="1">
        <w:r>
          <w:rPr>
            <w:rStyle w:val="a4"/>
          </w:rPr>
          <w:t>pravo.donland.ru</w:t>
        </w:r>
      </w:hyperlink>
      <w:r>
        <w:t xml:space="preserve">) и на официальном </w:t>
      </w:r>
      <w:proofErr w:type="spellStart"/>
      <w:r>
        <w:t>интернет-портале</w:t>
      </w:r>
      <w:proofErr w:type="spellEnd"/>
      <w:r>
        <w:t xml:space="preserve"> правовой информации (</w:t>
      </w:r>
      <w:hyperlink r:id="rId19" w:history="1">
        <w:proofErr w:type="gramEnd"/>
        <w:r>
          <w:rPr>
            <w:rStyle w:val="a4"/>
          </w:rPr>
          <w:t>www.pravo.gov.ru</w:t>
        </w:r>
        <w:proofErr w:type="gramStart"/>
      </w:hyperlink>
      <w:r>
        <w:t xml:space="preserve">) </w:t>
      </w:r>
      <w:r>
        <w:t>не позднее 15 дней.</w:t>
      </w:r>
      <w:proofErr w:type="gramEnd"/>
    </w:p>
    <w:p w:rsidR="00000000" w:rsidRDefault="004D0CBE">
      <w:bookmarkStart w:id="16" w:name="sub_1041"/>
      <w:r>
        <w:t>13. После дня официального опубликования нормативного правового акта:</w:t>
      </w:r>
    </w:p>
    <w:bookmarkEnd w:id="16"/>
    <w:p w:rsidR="00000000" w:rsidRDefault="004D0CBE">
      <w:proofErr w:type="gramStart"/>
      <w:r>
        <w:t>ответственный исполнитель в 7-дневный срок направляет в прокуратуру Ростовской области копию нормативного правового акта, а также сведения об источник</w:t>
      </w:r>
      <w:r>
        <w:t>ах официального опубликования, дате и номере публикации;</w:t>
      </w:r>
      <w:proofErr w:type="gramEnd"/>
    </w:p>
    <w:p w:rsidR="00000000" w:rsidRDefault="004D0CBE">
      <w:r>
        <w:t xml:space="preserve">главный специалист по правовой работе не позднее 10 дней размещает в информационно-телекоммуникационной сети "Интернет" на официальном сайте Единого портала независимой </w:t>
      </w:r>
      <w:proofErr w:type="spellStart"/>
      <w:r>
        <w:t>антикоррупционной</w:t>
      </w:r>
      <w:proofErr w:type="spellEnd"/>
      <w:r>
        <w:t xml:space="preserve"> экспертизы Р</w:t>
      </w:r>
      <w:r>
        <w:t>остовской области (</w:t>
      </w:r>
      <w:proofErr w:type="spellStart"/>
      <w:r>
        <w:fldChar w:fldCharType="begin"/>
      </w:r>
      <w:r>
        <w:instrText>HYPERLINK "http://internet.garant.ru/document/redirect/10015512/124498"</w:instrText>
      </w:r>
      <w:r>
        <w:fldChar w:fldCharType="separate"/>
      </w:r>
      <w:r>
        <w:rPr>
          <w:rStyle w:val="a4"/>
        </w:rPr>
        <w:t>regulation.donland.ru</w:t>
      </w:r>
      <w:proofErr w:type="spellEnd"/>
      <w:r>
        <w:fldChar w:fldCharType="end"/>
      </w:r>
      <w:r>
        <w:t>) изданный нормативный правовой акт.</w:t>
      </w:r>
    </w:p>
    <w:p w:rsidR="00000000" w:rsidRDefault="004D0CBE">
      <w:bookmarkStart w:id="17" w:name="sub_1005"/>
      <w:r>
        <w:t>14. После вступления в силу нормативного правового акта главный специалист по правовой работе осу</w:t>
      </w:r>
      <w:r>
        <w:t xml:space="preserve">ществляет мониторинг его </w:t>
      </w:r>
      <w:proofErr w:type="spellStart"/>
      <w:r>
        <w:t>правоприменения</w:t>
      </w:r>
      <w:proofErr w:type="spellEnd"/>
      <w:r>
        <w:t>.</w:t>
      </w:r>
    </w:p>
    <w:bookmarkEnd w:id="17"/>
    <w:p w:rsidR="00000000" w:rsidRDefault="004D0CBE">
      <w:r>
        <w:t>В ходе мониторинга осуществляются сбор и обобщение информации о практике применения нормативного правового акта, ее анализ и оценка.</w:t>
      </w:r>
    </w:p>
    <w:p w:rsidR="00000000" w:rsidRDefault="004D0CBE">
      <w:bookmarkStart w:id="18" w:name="sub_1051"/>
      <w:r>
        <w:t xml:space="preserve">15. Срок проведения правовой и </w:t>
      </w:r>
      <w:proofErr w:type="spellStart"/>
      <w:r>
        <w:t>антикоррупционной</w:t>
      </w:r>
      <w:proofErr w:type="spellEnd"/>
      <w:r>
        <w:t xml:space="preserve"> экспертизы норма</w:t>
      </w:r>
      <w:r>
        <w:t>тивного правового акта определяется в соответствующем поручении начальника управления и не может быть менее 20 рабочих дней.</w:t>
      </w:r>
    </w:p>
    <w:p w:rsidR="00000000" w:rsidRDefault="004D0CBE">
      <w:bookmarkStart w:id="19" w:name="sub_1052"/>
      <w:bookmarkEnd w:id="18"/>
      <w:r>
        <w:t xml:space="preserve">16. По итогам проведения правовой и </w:t>
      </w:r>
      <w:proofErr w:type="spellStart"/>
      <w:r>
        <w:t>антикоррупционной</w:t>
      </w:r>
      <w:proofErr w:type="spellEnd"/>
      <w:r>
        <w:t xml:space="preserve"> экспертизы главный специалист по правовой работе </w:t>
      </w:r>
      <w:proofErr w:type="gramStart"/>
      <w:r>
        <w:t>при</w:t>
      </w:r>
      <w:proofErr w:type="gramEnd"/>
      <w:r>
        <w:t>:</w:t>
      </w:r>
    </w:p>
    <w:bookmarkEnd w:id="19"/>
    <w:p w:rsidR="00000000" w:rsidRDefault="004D0CBE">
      <w:proofErr w:type="gramStart"/>
      <w:r>
        <w:t>наличии</w:t>
      </w:r>
      <w:proofErr w:type="gramEnd"/>
      <w:r>
        <w:t xml:space="preserve"> замечаний к нормативному правовому акту готовит мотивированное заключение в срок, не превышающий 3 рабочих дней;</w:t>
      </w:r>
    </w:p>
    <w:p w:rsidR="00000000" w:rsidRDefault="004D0CBE">
      <w:proofErr w:type="gramStart"/>
      <w:r>
        <w:t>отсутствии</w:t>
      </w:r>
      <w:proofErr w:type="gramEnd"/>
      <w:r>
        <w:t xml:space="preserve"> замечаний к нормативному правовому акту готовит заключение об отсутствии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000000" w:rsidRDefault="004D0CBE">
      <w:bookmarkStart w:id="20" w:name="sub_1053"/>
      <w:r>
        <w:t>17. Заключение, содержащее в себе замечания к нормативному правовому акту, передается главным специалистом по правовой работе начальнику управления для его рассмотрения в течение 3 рабочих дней.</w:t>
      </w:r>
    </w:p>
    <w:p w:rsidR="00000000" w:rsidRDefault="004D0CBE">
      <w:bookmarkStart w:id="21" w:name="sub_1054"/>
      <w:bookmarkEnd w:id="20"/>
      <w:r>
        <w:t>18. При наличии согласия начальника управлени</w:t>
      </w:r>
      <w:r>
        <w:t>я с представленным мотивированным заключением главного специалиста по правовой работе определяется исполнитель, ответственный за устранение нарушений, внесение изменений в нормативный правовой акт или его отмену.</w:t>
      </w:r>
    </w:p>
    <w:bookmarkEnd w:id="21"/>
    <w:p w:rsidR="00000000" w:rsidRDefault="004D0CBE"/>
    <w:tbl>
      <w:tblPr>
        <w:tblW w:w="5000" w:type="pct"/>
        <w:tblInd w:w="108" w:type="dxa"/>
        <w:tblLook w:val="000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4D0CBE">
            <w:pPr>
              <w:pStyle w:val="a6"/>
            </w:pPr>
            <w:r>
              <w:t>И.о. начальника управления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4D0CBE">
            <w:pPr>
              <w:pStyle w:val="a5"/>
              <w:jc w:val="right"/>
            </w:pPr>
            <w:r>
              <w:t>А.П. Ов</w:t>
            </w:r>
            <w:r>
              <w:t>чаров</w:t>
            </w:r>
          </w:p>
        </w:tc>
      </w:tr>
    </w:tbl>
    <w:p w:rsidR="004D0CBE" w:rsidRDefault="004D0CBE"/>
    <w:sectPr w:rsidR="004D0CBE" w:rsidSect="00965FF2">
      <w:footerReference w:type="default" r:id="rId20"/>
      <w:pgSz w:w="11900" w:h="16800"/>
      <w:pgMar w:top="568" w:right="800" w:bottom="568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CBE" w:rsidRDefault="004D0CBE">
      <w:r>
        <w:separator/>
      </w:r>
    </w:p>
  </w:endnote>
  <w:endnote w:type="continuationSeparator" w:id="0">
    <w:p w:rsidR="004D0CBE" w:rsidRDefault="004D0C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4D0CBE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D0CBE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4D0CBE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CBE" w:rsidRDefault="004D0CBE">
      <w:r>
        <w:separator/>
      </w:r>
    </w:p>
  </w:footnote>
  <w:footnote w:type="continuationSeparator" w:id="0">
    <w:p w:rsidR="004D0CBE" w:rsidRDefault="004D0C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5FF2"/>
    <w:rsid w:val="004D0CBE"/>
    <w:rsid w:val="00965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1131326/0" TargetMode="External"/><Relationship Id="rId13" Type="http://schemas.openxmlformats.org/officeDocument/2006/relationships/hyperlink" Target="http://internet.garant.ru/document/redirect/197633/2000" TargetMode="External"/><Relationship Id="rId18" Type="http://schemas.openxmlformats.org/officeDocument/2006/relationships/hyperlink" Target="http://internet.garant.ru/document/redirect/10015512/2022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internet.garant.ru/document/redirect/195958/0" TargetMode="External"/><Relationship Id="rId12" Type="http://schemas.openxmlformats.org/officeDocument/2006/relationships/hyperlink" Target="http://internet.garant.ru/document/redirect/43763825/0" TargetMode="External"/><Relationship Id="rId17" Type="http://schemas.openxmlformats.org/officeDocument/2006/relationships/hyperlink" Target="http://internet.garant.ru/document/redirect/10015512/124498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10015512/124498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19511945/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10015512/124498" TargetMode="External"/><Relationship Id="rId10" Type="http://schemas.openxmlformats.org/officeDocument/2006/relationships/hyperlink" Target="http://internet.garant.ru/document/redirect/10013866/0" TargetMode="External"/><Relationship Id="rId19" Type="http://schemas.openxmlformats.org/officeDocument/2006/relationships/hyperlink" Target="http://internet.garant.ru/document/redirect/10015512/1187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97633/0" TargetMode="External"/><Relationship Id="rId14" Type="http://schemas.openxmlformats.org/officeDocument/2006/relationships/hyperlink" Target="http://internet.garant.ru/document/redirect/197633/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1772</Words>
  <Characters>10107</Characters>
  <Application>Microsoft Office Word</Application>
  <DocSecurity>0</DocSecurity>
  <Lines>84</Lines>
  <Paragraphs>23</Paragraphs>
  <ScaleCrop>false</ScaleCrop>
  <Company>НПП "Гарант-Сервис"</Company>
  <LinksUpToDate>false</LinksUpToDate>
  <CharactersWithSpaces>11856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User1</cp:lastModifiedBy>
  <cp:revision>2</cp:revision>
  <dcterms:created xsi:type="dcterms:W3CDTF">2021-10-01T11:54:00Z</dcterms:created>
  <dcterms:modified xsi:type="dcterms:W3CDTF">2021-10-01T11:54:00Z</dcterms:modified>
</cp:coreProperties>
</file>