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2AFED" w14:textId="77777777" w:rsidR="000379C8" w:rsidRDefault="000379C8" w:rsidP="00022219">
      <w:pPr>
        <w:jc w:val="right"/>
      </w:pPr>
    </w:p>
    <w:p w14:paraId="1AA41880" w14:textId="16266FB5" w:rsidR="004E6DB8" w:rsidRDefault="00236DB5" w:rsidP="004E6DB8">
      <w:pPr>
        <w:jc w:val="center"/>
        <w:rPr>
          <w:rFonts w:ascii="Arial Black" w:hAnsi="Arial Black"/>
          <w:sz w:val="28"/>
          <w:szCs w:val="28"/>
        </w:rPr>
      </w:pPr>
      <w:r>
        <w:rPr>
          <w:noProof/>
        </w:rPr>
        <w:drawing>
          <wp:inline distT="0" distB="0" distL="0" distR="0" wp14:anchorId="43A5489B" wp14:editId="6AE0930D">
            <wp:extent cx="3238707" cy="269769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85" cy="271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CB4A7" w14:textId="50DF452E" w:rsidR="00022219" w:rsidRDefault="00A53449" w:rsidP="00F23FA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  <w:r w:rsidRPr="004E6DB8">
        <w:rPr>
          <w:rFonts w:ascii="Arial Black" w:hAnsi="Arial Black"/>
          <w:sz w:val="28"/>
          <w:szCs w:val="28"/>
        </w:rPr>
        <w:t xml:space="preserve">В преддверии новогодних и рождественских праздников </w:t>
      </w:r>
      <w:r w:rsidR="004E6DB8" w:rsidRPr="004E6DB8">
        <w:rPr>
          <w:rFonts w:ascii="Arial Black" w:hAnsi="Arial Black"/>
          <w:sz w:val="28"/>
          <w:szCs w:val="28"/>
        </w:rPr>
        <w:t xml:space="preserve">согласно </w:t>
      </w:r>
      <w:r w:rsidR="00022219" w:rsidRPr="004E6DB8">
        <w:rPr>
          <w:rFonts w:ascii="Arial Black" w:hAnsi="Arial Black"/>
          <w:sz w:val="28"/>
          <w:szCs w:val="28"/>
        </w:rPr>
        <w:t>положениям антикоррупционного законодательства, содержащи</w:t>
      </w:r>
      <w:r w:rsidRPr="004E6DB8">
        <w:rPr>
          <w:rFonts w:ascii="Arial Black" w:hAnsi="Arial Black"/>
          <w:sz w:val="28"/>
          <w:szCs w:val="28"/>
        </w:rPr>
        <w:t>м</w:t>
      </w:r>
      <w:r w:rsidR="00022219" w:rsidRPr="004E6DB8">
        <w:rPr>
          <w:rFonts w:ascii="Arial Black" w:hAnsi="Arial Black"/>
          <w:sz w:val="28"/>
          <w:szCs w:val="28"/>
        </w:rPr>
        <w:t xml:space="preserve"> запрет на дарение подарков должностным лицам, а также на получение ими подарков в связи с выполнением служебных обязанностей (осуществлением полномочий) следует помнить</w:t>
      </w:r>
      <w:r w:rsidRPr="004E6DB8">
        <w:rPr>
          <w:rFonts w:ascii="Arial Black" w:hAnsi="Arial Black"/>
          <w:sz w:val="28"/>
          <w:szCs w:val="28"/>
        </w:rPr>
        <w:t>, что</w:t>
      </w:r>
      <w:r w:rsidR="004E6DB8" w:rsidRPr="004E6DB8">
        <w:rPr>
          <w:rFonts w:ascii="Arial Black" w:hAnsi="Arial Black"/>
          <w:sz w:val="28"/>
          <w:szCs w:val="28"/>
        </w:rPr>
        <w:t>:</w:t>
      </w:r>
    </w:p>
    <w:p w14:paraId="206DE73B" w14:textId="77777777" w:rsidR="00F23FAA" w:rsidRDefault="00F23FAA" w:rsidP="00F23FAA">
      <w:pPr>
        <w:spacing w:after="0" w:line="240" w:lineRule="auto"/>
        <w:jc w:val="center"/>
        <w:rPr>
          <w:rFonts w:ascii="Arial Black" w:hAnsi="Arial Black"/>
          <w:sz w:val="28"/>
          <w:szCs w:val="28"/>
        </w:rPr>
      </w:pPr>
    </w:p>
    <w:p w14:paraId="2DBB2F74" w14:textId="18655108" w:rsidR="00022219" w:rsidRDefault="00A53449" w:rsidP="00F23FAA">
      <w:pPr>
        <w:spacing w:after="0"/>
        <w:jc w:val="both"/>
        <w:rPr>
          <w:rFonts w:ascii="Arial Black" w:hAnsi="Arial Black"/>
        </w:rPr>
      </w:pPr>
      <w:r w:rsidRPr="004E6DB8">
        <w:rPr>
          <w:rFonts w:ascii="Arial Black" w:hAnsi="Arial Black"/>
        </w:rPr>
        <w:t>-</w:t>
      </w:r>
      <w:r w:rsidR="00F23FAA">
        <w:rPr>
          <w:rFonts w:ascii="Arial Black" w:hAnsi="Arial Black"/>
        </w:rPr>
        <w:t> </w:t>
      </w:r>
      <w:r w:rsidR="00022219" w:rsidRPr="004E6DB8">
        <w:rPr>
          <w:rFonts w:ascii="Arial Black" w:hAnsi="Arial Black"/>
        </w:rPr>
        <w:t>получение должностными лицами подарков создает условия для конфликта интересов, ставит под сомнение объективность принимаемых ими решений, а также влечет ответственность, предусмотренную законодательством Российской Федерации, вплоть до увольнения</w:t>
      </w:r>
      <w:r w:rsidRPr="004E6DB8">
        <w:rPr>
          <w:rFonts w:ascii="Arial Black" w:hAnsi="Arial Black"/>
        </w:rPr>
        <w:t>, а</w:t>
      </w:r>
      <w:r w:rsidR="00DF6BF4">
        <w:rPr>
          <w:rFonts w:ascii="Arial Black" w:hAnsi="Arial Black"/>
        </w:rPr>
        <w:t> </w:t>
      </w:r>
      <w:r w:rsidRPr="004E6DB8">
        <w:rPr>
          <w:rFonts w:ascii="Arial Black" w:hAnsi="Arial Black"/>
        </w:rPr>
        <w:t>в</w:t>
      </w:r>
      <w:r w:rsidR="00DF6BF4">
        <w:rPr>
          <w:rFonts w:ascii="Arial Black" w:hAnsi="Arial Black"/>
        </w:rPr>
        <w:t> </w:t>
      </w:r>
      <w:r w:rsidRPr="004E6DB8">
        <w:rPr>
          <w:rFonts w:ascii="Arial Black" w:hAnsi="Arial Black"/>
        </w:rPr>
        <w:t>случае, когда подарок расценивается как взятка – уголовную ответственность;</w:t>
      </w:r>
    </w:p>
    <w:p w14:paraId="57B6F64A" w14:textId="77777777" w:rsidR="00F23FAA" w:rsidRDefault="00F23FAA" w:rsidP="00F23FAA">
      <w:pPr>
        <w:spacing w:after="0"/>
        <w:jc w:val="both"/>
        <w:rPr>
          <w:rFonts w:ascii="Arial Black" w:hAnsi="Arial Black"/>
        </w:rPr>
      </w:pPr>
    </w:p>
    <w:p w14:paraId="0118453E" w14:textId="67265469" w:rsidR="00A53449" w:rsidRDefault="00A53449" w:rsidP="00F23FAA">
      <w:pPr>
        <w:spacing w:after="0"/>
        <w:jc w:val="both"/>
        <w:rPr>
          <w:rFonts w:ascii="Arial Black" w:hAnsi="Arial Black"/>
        </w:rPr>
      </w:pPr>
      <w:r w:rsidRPr="004E6DB8">
        <w:rPr>
          <w:rFonts w:ascii="Arial Black" w:hAnsi="Arial Black"/>
        </w:rPr>
        <w:t>-</w:t>
      </w:r>
      <w:r w:rsidR="00F23FAA">
        <w:rPr>
          <w:rFonts w:ascii="Arial Black" w:hAnsi="Arial Black"/>
        </w:rPr>
        <w:t> </w:t>
      </w:r>
      <w:r w:rsidRPr="004E6DB8">
        <w:rPr>
          <w:rFonts w:ascii="Arial Black" w:hAnsi="Arial Black"/>
        </w:rPr>
        <w:t>получение подарков должностными лицами во внеслужебное время от</w:t>
      </w:r>
      <w:r w:rsidR="00DF6BF4">
        <w:rPr>
          <w:rFonts w:ascii="Arial Black" w:hAnsi="Arial Black"/>
        </w:rPr>
        <w:t> </w:t>
      </w:r>
      <w:r w:rsidRPr="004E6DB8">
        <w:rPr>
          <w:rFonts w:ascii="Arial Black" w:hAnsi="Arial Black"/>
        </w:rPr>
        <w:t>лиц, в том числе в отношении которых должностные лица непосредственно осуществляют функции государственного управления, также является нарушением вышеуказанного запрета;</w:t>
      </w:r>
    </w:p>
    <w:p w14:paraId="2266E8B3" w14:textId="77777777" w:rsidR="00F23FAA" w:rsidRPr="00F23FAA" w:rsidRDefault="00F23FAA" w:rsidP="00F23FAA">
      <w:pPr>
        <w:spacing w:after="0"/>
        <w:jc w:val="both"/>
        <w:rPr>
          <w:rFonts w:ascii="Arial Black" w:hAnsi="Arial Black"/>
          <w:sz w:val="18"/>
          <w:szCs w:val="18"/>
        </w:rPr>
      </w:pPr>
    </w:p>
    <w:p w14:paraId="1EB0EE43" w14:textId="32BCDED1" w:rsidR="008D43AC" w:rsidRPr="004E6DB8" w:rsidRDefault="008D43AC" w:rsidP="00F23FAA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- </w:t>
      </w:r>
      <w:r w:rsidRPr="008D43AC">
        <w:rPr>
          <w:rFonts w:ascii="Arial Black" w:hAnsi="Arial Black"/>
        </w:rPr>
        <w:t>использование служебного положения в личных целях в том числе для получения подарков работниками учреждений, созданных для выполнения задач, поставленных перед государственным органом, создает условия для возникновения конфликта интересов, может скомпрометировать и повлечь возникновение сомнений в честности, беспристрастности и объективности работников</w:t>
      </w:r>
      <w:r w:rsidR="00F23FAA">
        <w:rPr>
          <w:rFonts w:ascii="Arial Black" w:hAnsi="Arial Black"/>
        </w:rPr>
        <w:t xml:space="preserve"> этих учреждений</w:t>
      </w:r>
      <w:r w:rsidRPr="008D43AC">
        <w:rPr>
          <w:rFonts w:ascii="Arial Black" w:hAnsi="Arial Black"/>
        </w:rPr>
        <w:t>, нанести ущерб репутации учреждени</w:t>
      </w:r>
      <w:r w:rsidR="00F23FAA">
        <w:rPr>
          <w:rFonts w:ascii="Arial Black" w:hAnsi="Arial Black"/>
        </w:rPr>
        <w:t>й</w:t>
      </w:r>
      <w:r w:rsidRPr="008D43AC">
        <w:rPr>
          <w:rFonts w:ascii="Arial Black" w:hAnsi="Arial Black"/>
        </w:rPr>
        <w:t xml:space="preserve"> и</w:t>
      </w:r>
      <w:r w:rsidR="00F23FAA">
        <w:rPr>
          <w:rFonts w:ascii="Arial Black" w:hAnsi="Arial Black"/>
        </w:rPr>
        <w:t> </w:t>
      </w:r>
      <w:r w:rsidRPr="008D43AC">
        <w:rPr>
          <w:rFonts w:ascii="Arial Black" w:hAnsi="Arial Black"/>
        </w:rPr>
        <w:t>государственного органа.</w:t>
      </w:r>
    </w:p>
    <w:sectPr w:rsidR="008D43AC" w:rsidRPr="004E6DB8" w:rsidSect="005E7EC2">
      <w:pgSz w:w="11906" w:h="16838"/>
      <w:pgMar w:top="567" w:right="1134" w:bottom="567" w:left="1134" w:header="709" w:footer="709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C8"/>
    <w:rsid w:val="00022219"/>
    <w:rsid w:val="000379C8"/>
    <w:rsid w:val="00236DB5"/>
    <w:rsid w:val="004E6DB8"/>
    <w:rsid w:val="005E7EC2"/>
    <w:rsid w:val="007412E7"/>
    <w:rsid w:val="008D43AC"/>
    <w:rsid w:val="00A53449"/>
    <w:rsid w:val="00C918AA"/>
    <w:rsid w:val="00CF75B9"/>
    <w:rsid w:val="00DF6BF4"/>
    <w:rsid w:val="00F2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166C0"/>
  <w15:docId w15:val="{E1D813D9-8095-4254-8C63-682DA6F5D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2021-12-24T13:45:00Z</dcterms:created>
  <dcterms:modified xsi:type="dcterms:W3CDTF">2021-12-24T13:45:00Z</dcterms:modified>
</cp:coreProperties>
</file>